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1988" w14:textId="77777777" w:rsidR="00852796" w:rsidRPr="00AB19E7" w:rsidRDefault="004E7B07">
      <w:pPr>
        <w:pStyle w:val="Ttulo1"/>
        <w:numPr>
          <w:ilvl w:val="0"/>
          <w:numId w:val="0"/>
        </w:numPr>
        <w:rPr>
          <w:rFonts w:ascii="Arial" w:hAnsi="Arial"/>
          <w:sz w:val="28"/>
          <w:lang w:val="es-ES"/>
        </w:rPr>
      </w:pPr>
      <w:bookmarkStart w:id="0" w:name="StartOfDoc"/>
      <w:r w:rsidRPr="00AB19E7">
        <w:rPr>
          <w:rFonts w:ascii="Arial" w:hAnsi="Arial"/>
          <w:sz w:val="28"/>
          <w:lang w:val="es-ES"/>
        </w:rPr>
        <w:t>2.0.4.</w:t>
      </w:r>
      <w:bookmarkEnd w:id="0"/>
      <w:r w:rsidRPr="00AB19E7">
        <w:rPr>
          <w:rFonts w:ascii="Arial" w:hAnsi="Arial"/>
          <w:sz w:val="28"/>
          <w:lang w:val="es-ES"/>
        </w:rPr>
        <w:t>0</w:t>
      </w:r>
      <w:r w:rsidRPr="00AB19E7">
        <w:rPr>
          <w:rFonts w:ascii="Arial" w:hAnsi="Arial"/>
          <w:sz w:val="28"/>
          <w:lang w:val="es-ES"/>
        </w:rPr>
        <w:tab/>
      </w:r>
    </w:p>
    <w:p w14:paraId="75D22F33" w14:textId="77777777" w:rsidR="00852796" w:rsidRPr="00AB19E7" w:rsidRDefault="00852796">
      <w:pPr>
        <w:rPr>
          <w:rFonts w:ascii="Arial" w:hAnsi="Arial" w:cs="Arial"/>
          <w:sz w:val="20"/>
          <w:lang w:val="es-ES"/>
        </w:rPr>
      </w:pPr>
    </w:p>
    <w:p w14:paraId="1B69AB98" w14:textId="77777777" w:rsidR="00852796" w:rsidRPr="00AB19E7" w:rsidRDefault="00852796">
      <w:pPr>
        <w:rPr>
          <w:rFonts w:ascii="Arial" w:hAnsi="Arial" w:cs="Arial"/>
          <w:sz w:val="20"/>
          <w:lang w:val="es-ES"/>
        </w:rPr>
      </w:pPr>
    </w:p>
    <w:p w14:paraId="3FE8A7A2" w14:textId="77777777" w:rsidR="00852796" w:rsidRPr="00AB19E7" w:rsidRDefault="004E7B07">
      <w:pPr>
        <w:rPr>
          <w:rFonts w:ascii="Arial" w:hAnsi="Arial" w:cs="Arial"/>
          <w:sz w:val="20"/>
          <w:lang w:val="es-ES"/>
        </w:rPr>
      </w:pPr>
      <w:r w:rsidRPr="00AB19E7">
        <w:rPr>
          <w:rFonts w:ascii="Arial" w:hAnsi="Arial" w:cs="Arial"/>
          <w:sz w:val="20"/>
          <w:lang w:val="es-ES"/>
        </w:rPr>
        <w:t>BT-ASA / MKP</w:t>
      </w:r>
    </w:p>
    <w:p w14:paraId="5B73BB48" w14:textId="77777777" w:rsidR="00852796" w:rsidRPr="00AB19E7" w:rsidRDefault="00852796">
      <w:pPr>
        <w:rPr>
          <w:rFonts w:ascii="Arial" w:hAnsi="Arial" w:cs="Arial"/>
          <w:sz w:val="20"/>
          <w:lang w:val="es-ES"/>
        </w:rPr>
      </w:pPr>
    </w:p>
    <w:p w14:paraId="01E4934D" w14:textId="77777777" w:rsidR="00852796" w:rsidRPr="00AB19E7" w:rsidRDefault="004E7B07">
      <w:pPr>
        <w:rPr>
          <w:rFonts w:ascii="Arial" w:hAnsi="Arial" w:cs="Arial"/>
          <w:b/>
          <w:sz w:val="20"/>
          <w:lang w:val="es-ES"/>
        </w:rPr>
      </w:pPr>
      <w:r w:rsidRPr="00AB19E7">
        <w:rPr>
          <w:rFonts w:ascii="Arial" w:hAnsi="Arial" w:cs="Arial"/>
          <w:b/>
          <w:sz w:val="20"/>
          <w:lang w:val="es-ES"/>
        </w:rPr>
        <w:t>REGISTRO DE PRODUCTO</w:t>
      </w:r>
    </w:p>
    <w:p w14:paraId="38F391CB" w14:textId="77777777" w:rsidR="00852796" w:rsidRPr="00AB19E7" w:rsidRDefault="004E7B07">
      <w:pPr>
        <w:rPr>
          <w:rFonts w:ascii="Arial" w:hAnsi="Arial" w:cs="Arial"/>
          <w:sz w:val="20"/>
          <w:lang w:val="es-ES"/>
        </w:rPr>
      </w:pPr>
      <w:r w:rsidRPr="00AB19E7">
        <w:rPr>
          <w:rFonts w:ascii="Arial" w:hAnsi="Arial" w:cs="Arial"/>
          <w:sz w:val="20"/>
          <w:lang w:val="es-ES"/>
        </w:rPr>
        <w:t xml:space="preserve">Para garantizar la </w:t>
      </w:r>
      <w:r w:rsidR="00CE49B6" w:rsidRPr="00AB19E7">
        <w:rPr>
          <w:rFonts w:ascii="Arial" w:hAnsi="Arial" w:cs="Arial"/>
          <w:sz w:val="20"/>
          <w:lang w:val="es-ES"/>
        </w:rPr>
        <w:t>máxima</w:t>
      </w:r>
      <w:r w:rsidR="00AB19E7" w:rsidRP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satisfacción del cliente, el actual formulario de productos de TI de Seguridad de la Unidad de Negocios (SC) de Bosch BT incluyen un servicio original de 3 años y un paquete de soporte que permite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solucionar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defectos de hardware más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rápidamente y sin problemas. Después de la instalación, para permitir que el respec</w:t>
      </w:r>
      <w:r w:rsidR="00EC6DCF" w:rsidRPr="00AB19E7">
        <w:rPr>
          <w:rFonts w:ascii="Arial" w:hAnsi="Arial" w:cs="Arial"/>
          <w:sz w:val="20"/>
          <w:lang w:val="es-ES"/>
        </w:rPr>
        <w:t>tivo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="00EC6DCF" w:rsidRPr="00AB19E7">
        <w:rPr>
          <w:rFonts w:ascii="Arial" w:hAnsi="Arial" w:cs="Arial"/>
          <w:sz w:val="20"/>
          <w:lang w:val="es-ES"/>
        </w:rPr>
        <w:t xml:space="preserve">proveedor de TI </w:t>
      </w:r>
      <w:r w:rsidRPr="00AB19E7">
        <w:rPr>
          <w:rFonts w:ascii="Arial" w:hAnsi="Arial" w:cs="Arial"/>
          <w:sz w:val="20"/>
          <w:lang w:val="es-ES"/>
        </w:rPr>
        <w:t>de los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productos de TI de SC cumpla con los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contratos de servicio y soporte, es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necesario registrar cada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sistema para el país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específico junto con la ubicación del sistema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="00EC6DCF" w:rsidRPr="00AB19E7">
        <w:rPr>
          <w:rFonts w:ascii="Arial" w:hAnsi="Arial" w:cs="Arial"/>
          <w:sz w:val="20"/>
          <w:lang w:val="es-ES"/>
        </w:rPr>
        <w:t>(por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="00EC6DCF" w:rsidRPr="00AB19E7">
        <w:rPr>
          <w:rFonts w:ascii="Arial" w:hAnsi="Arial" w:cs="Arial"/>
          <w:sz w:val="20"/>
          <w:lang w:val="es-ES"/>
        </w:rPr>
        <w:t>ejemplo, dirección, ciudad</w:t>
      </w:r>
      <w:r w:rsidRPr="00AB19E7">
        <w:rPr>
          <w:rFonts w:ascii="Arial" w:hAnsi="Arial" w:cs="Arial"/>
          <w:sz w:val="20"/>
          <w:lang w:val="es-ES"/>
        </w:rPr>
        <w:t>, estado).</w:t>
      </w:r>
    </w:p>
    <w:p w14:paraId="732CE1A7" w14:textId="77777777" w:rsidR="00852796" w:rsidRPr="00AB19E7" w:rsidRDefault="004E7B07">
      <w:pPr>
        <w:spacing w:before="240"/>
        <w:rPr>
          <w:rFonts w:ascii="Arial" w:hAnsi="Arial" w:cs="Arial"/>
          <w:sz w:val="20"/>
          <w:lang w:val="es-ES"/>
        </w:rPr>
      </w:pPr>
      <w:r w:rsidRPr="00AB19E7">
        <w:rPr>
          <w:rFonts w:ascii="Arial" w:hAnsi="Arial" w:cs="Arial"/>
          <w:sz w:val="20"/>
          <w:lang w:val="es-ES"/>
        </w:rPr>
        <w:t>E</w:t>
      </w:r>
      <w:r w:rsidR="00EC6DCF" w:rsidRPr="00AB19E7">
        <w:rPr>
          <w:rFonts w:ascii="Arial" w:hAnsi="Arial" w:cs="Arial"/>
          <w:sz w:val="20"/>
          <w:lang w:val="es-ES"/>
        </w:rPr>
        <w:t>l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registro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es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necesario para los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siguientes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productos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vendidos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por Bosch BT:</w:t>
      </w:r>
    </w:p>
    <w:p w14:paraId="1BD9AA66" w14:textId="77777777" w:rsidR="00852796" w:rsidRDefault="004E7B07">
      <w:pPr>
        <w:pStyle w:val="PargrafodaLista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DSA E2700 &amp; E2800</w:t>
      </w:r>
    </w:p>
    <w:p w14:paraId="086ABFBC" w14:textId="77777777" w:rsidR="00852796" w:rsidRDefault="004E7B07">
      <w:pPr>
        <w:pStyle w:val="PargrafodaLista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DIP all-in-one 5000 rev. 1, DIP all-in-one 6000 rev. 1 &amp; DIP all-in-one 7000 rev. 1</w:t>
      </w:r>
    </w:p>
    <w:p w14:paraId="024A3703" w14:textId="77777777" w:rsidR="00852796" w:rsidRDefault="004E7B07">
      <w:pPr>
        <w:pStyle w:val="PargrafodaLista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DIP 6000 rev. 2 &amp; DIP 7000 rev. 2</w:t>
      </w:r>
    </w:p>
    <w:p w14:paraId="742D2BE7" w14:textId="77777777" w:rsidR="00852796" w:rsidRPr="0073218F" w:rsidRDefault="004E7B07">
      <w:pPr>
        <w:pStyle w:val="PargrafodaLista"/>
        <w:numPr>
          <w:ilvl w:val="0"/>
          <w:numId w:val="31"/>
        </w:numPr>
        <w:rPr>
          <w:rFonts w:ascii="Arial" w:hAnsi="Arial" w:cs="Arial"/>
          <w:sz w:val="20"/>
          <w:lang w:val="es-ES"/>
        </w:rPr>
      </w:pPr>
      <w:r w:rsidRPr="0073218F">
        <w:rPr>
          <w:rFonts w:ascii="Arial" w:hAnsi="Arial" w:cs="Arial"/>
          <w:sz w:val="20"/>
          <w:lang w:val="es-ES"/>
        </w:rPr>
        <w:t>Productos de Servidor HPE</w:t>
      </w:r>
    </w:p>
    <w:p w14:paraId="03FA3782" w14:textId="77777777" w:rsidR="00852796" w:rsidRPr="00AB19E7" w:rsidRDefault="004E7B07">
      <w:pPr>
        <w:pStyle w:val="PargrafodaLista"/>
        <w:numPr>
          <w:ilvl w:val="0"/>
          <w:numId w:val="31"/>
        </w:numPr>
        <w:rPr>
          <w:rFonts w:ascii="Arial" w:hAnsi="Arial" w:cs="Arial"/>
          <w:sz w:val="20"/>
          <w:lang w:val="es-ES"/>
        </w:rPr>
      </w:pPr>
      <w:r w:rsidRPr="00AB19E7">
        <w:rPr>
          <w:rFonts w:ascii="Arial" w:hAnsi="Arial" w:cs="Arial"/>
          <w:sz w:val="20"/>
          <w:lang w:val="es-ES"/>
        </w:rPr>
        <w:t>Productos de Estación de Trabajo HP</w:t>
      </w:r>
    </w:p>
    <w:p w14:paraId="313020B6" w14:textId="77777777" w:rsidR="00852796" w:rsidRPr="00AB19E7" w:rsidRDefault="004E7B07">
      <w:pPr>
        <w:rPr>
          <w:rFonts w:ascii="Arial" w:hAnsi="Arial" w:cs="Arial"/>
          <w:sz w:val="20"/>
          <w:lang w:val="es-ES"/>
        </w:rPr>
      </w:pPr>
      <w:r w:rsidRPr="00AB19E7">
        <w:rPr>
          <w:rFonts w:ascii="Arial" w:hAnsi="Arial" w:cs="Arial"/>
          <w:sz w:val="20"/>
          <w:lang w:val="es-ES"/>
        </w:rPr>
        <w:t>Generaciones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anteriores, por</w:t>
      </w:r>
      <w:r w:rsidR="00AB19E7">
        <w:rPr>
          <w:rFonts w:ascii="Arial" w:hAnsi="Arial" w:cs="Arial"/>
          <w:sz w:val="20"/>
          <w:lang w:val="es-ES"/>
        </w:rPr>
        <w:t xml:space="preserve"> </w:t>
      </w:r>
      <w:r w:rsidRPr="00AB19E7">
        <w:rPr>
          <w:rFonts w:ascii="Arial" w:hAnsi="Arial" w:cs="Arial"/>
          <w:sz w:val="20"/>
          <w:lang w:val="es-ES"/>
        </w:rPr>
        <w:t>ejemplo, Bosch DSA E2600, DIP 6000 y 7000 rev. 1, no se pueden registrar, ya que Bosch BT cumple con las obligaciones de servicio.</w:t>
      </w:r>
    </w:p>
    <w:p w14:paraId="1E63BF95" w14:textId="77777777" w:rsidR="00852796" w:rsidRPr="00AB19E7" w:rsidRDefault="00852796">
      <w:pPr>
        <w:rPr>
          <w:rFonts w:ascii="Arial" w:hAnsi="Arial" w:cs="Arial"/>
          <w:b/>
          <w:i/>
          <w:sz w:val="20"/>
          <w:lang w:val="es-ES"/>
        </w:rPr>
      </w:pPr>
    </w:p>
    <w:p w14:paraId="73B98C52" w14:textId="77777777" w:rsidR="00852796" w:rsidRPr="00AB19E7" w:rsidRDefault="004E7B07">
      <w:pPr>
        <w:spacing w:after="240"/>
        <w:rPr>
          <w:rFonts w:ascii="Arial" w:hAnsi="Arial" w:cs="Arial"/>
          <w:sz w:val="20"/>
          <w:lang w:val="es-ES"/>
        </w:rPr>
      </w:pPr>
      <w:r w:rsidRPr="00AB19E7">
        <w:rPr>
          <w:rFonts w:ascii="Arial" w:hAnsi="Arial" w:cs="Arial"/>
          <w:b/>
          <w:i/>
          <w:sz w:val="20"/>
          <w:lang w:val="es-ES"/>
        </w:rPr>
        <w:t>Sin un registro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Pr="00AB19E7">
        <w:rPr>
          <w:rFonts w:ascii="Arial" w:hAnsi="Arial" w:cs="Arial"/>
          <w:b/>
          <w:i/>
          <w:sz w:val="20"/>
          <w:lang w:val="es-ES"/>
        </w:rPr>
        <w:t>ade</w:t>
      </w:r>
      <w:r w:rsidR="00EC6DCF" w:rsidRPr="00AB19E7">
        <w:rPr>
          <w:rFonts w:ascii="Arial" w:hAnsi="Arial" w:cs="Arial"/>
          <w:b/>
          <w:i/>
          <w:sz w:val="20"/>
          <w:lang w:val="es-ES"/>
        </w:rPr>
        <w:t>cuado, no se puede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="00EC6DCF" w:rsidRPr="00AB19E7">
        <w:rPr>
          <w:rFonts w:ascii="Arial" w:hAnsi="Arial" w:cs="Arial"/>
          <w:b/>
          <w:i/>
          <w:sz w:val="20"/>
          <w:lang w:val="es-ES"/>
        </w:rPr>
        <w:t>garantizar el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Pr="00AB19E7">
        <w:rPr>
          <w:rFonts w:ascii="Arial" w:hAnsi="Arial" w:cs="Arial"/>
          <w:b/>
          <w:i/>
          <w:sz w:val="20"/>
          <w:lang w:val="es-ES"/>
        </w:rPr>
        <w:t>soporte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="00D40F34" w:rsidRPr="00AB19E7">
        <w:rPr>
          <w:rFonts w:ascii="Arial" w:hAnsi="Arial" w:cs="Arial"/>
          <w:b/>
          <w:i/>
          <w:sz w:val="20"/>
          <w:lang w:val="es-ES"/>
        </w:rPr>
        <w:t>eficaz</w:t>
      </w:r>
      <w:r w:rsidRPr="00AB19E7">
        <w:rPr>
          <w:rFonts w:ascii="Arial" w:hAnsi="Arial" w:cs="Arial"/>
          <w:b/>
          <w:i/>
          <w:sz w:val="20"/>
          <w:lang w:val="es-ES"/>
        </w:rPr>
        <w:t xml:space="preserve"> para los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productos de TI comprados a</w:t>
      </w:r>
      <w:r w:rsidRPr="00AB19E7">
        <w:rPr>
          <w:rFonts w:ascii="Arial" w:hAnsi="Arial" w:cs="Arial"/>
          <w:b/>
          <w:i/>
          <w:sz w:val="20"/>
          <w:lang w:val="es-ES"/>
        </w:rPr>
        <w:t xml:space="preserve"> Bosch BT y el Nivel de Servicio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Pr="00AB19E7">
        <w:rPr>
          <w:rFonts w:ascii="Arial" w:hAnsi="Arial" w:cs="Arial"/>
          <w:b/>
          <w:i/>
          <w:sz w:val="20"/>
          <w:lang w:val="es-ES"/>
        </w:rPr>
        <w:t>disponible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Pr="00AB19E7">
        <w:rPr>
          <w:rFonts w:ascii="Arial" w:hAnsi="Arial" w:cs="Arial"/>
          <w:b/>
          <w:i/>
          <w:sz w:val="20"/>
          <w:lang w:val="es-ES"/>
        </w:rPr>
        <w:t>corresponderá solo a los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Pr="00AB19E7">
        <w:rPr>
          <w:rFonts w:ascii="Arial" w:hAnsi="Arial" w:cs="Arial"/>
          <w:b/>
          <w:i/>
          <w:sz w:val="20"/>
          <w:lang w:val="es-ES"/>
        </w:rPr>
        <w:t>mejores</w:t>
      </w:r>
      <w:r w:rsidR="0091533C">
        <w:rPr>
          <w:rFonts w:ascii="Arial" w:hAnsi="Arial" w:cs="Arial"/>
          <w:b/>
          <w:i/>
          <w:sz w:val="20"/>
          <w:lang w:val="es-ES"/>
        </w:rPr>
        <w:t xml:space="preserve"> </w:t>
      </w:r>
      <w:r w:rsidRPr="00AB19E7">
        <w:rPr>
          <w:rFonts w:ascii="Arial" w:hAnsi="Arial" w:cs="Arial"/>
          <w:b/>
          <w:i/>
          <w:sz w:val="20"/>
          <w:lang w:val="es-ES"/>
        </w:rPr>
        <w:t>esfuerzos.</w:t>
      </w:r>
    </w:p>
    <w:p w14:paraId="304913C9" w14:textId="77777777" w:rsidR="00852796" w:rsidRPr="0091533C" w:rsidRDefault="004E7B07">
      <w:pPr>
        <w:rPr>
          <w:rFonts w:ascii="Arial" w:eastAsia="Calibri" w:hAnsi="Arial" w:cs="Arial"/>
          <w:sz w:val="18"/>
          <w:lang w:val="es-ES"/>
        </w:rPr>
      </w:pPr>
      <w:r w:rsidRPr="0091533C">
        <w:rPr>
          <w:rFonts w:ascii="Arial" w:hAnsi="Arial" w:cs="Arial"/>
          <w:sz w:val="20"/>
          <w:lang w:val="es-ES"/>
        </w:rPr>
        <w:t>Para registrar los</w:t>
      </w:r>
      <w:r w:rsidR="0091533C" w:rsidRPr="0091533C">
        <w:rPr>
          <w:rFonts w:ascii="Arial" w:hAnsi="Arial" w:cs="Arial"/>
          <w:sz w:val="20"/>
          <w:lang w:val="es-ES"/>
        </w:rPr>
        <w:t xml:space="preserve"> </w:t>
      </w:r>
      <w:r w:rsidRPr="0091533C">
        <w:rPr>
          <w:rFonts w:ascii="Arial" w:hAnsi="Arial" w:cs="Arial"/>
          <w:sz w:val="20"/>
          <w:lang w:val="es-ES"/>
        </w:rPr>
        <w:t>sistemas, complete el formulario de registro</w:t>
      </w:r>
      <w:r w:rsidR="0091533C">
        <w:rPr>
          <w:rFonts w:ascii="Arial" w:hAnsi="Arial" w:cs="Arial"/>
          <w:sz w:val="20"/>
          <w:lang w:val="es-ES"/>
        </w:rPr>
        <w:t xml:space="preserve"> a continuación</w:t>
      </w:r>
      <w:r w:rsidRPr="0091533C">
        <w:rPr>
          <w:rFonts w:ascii="Arial" w:hAnsi="Arial" w:cs="Arial"/>
          <w:sz w:val="20"/>
          <w:lang w:val="es-ES"/>
        </w:rPr>
        <w:t>:</w:t>
      </w:r>
    </w:p>
    <w:p w14:paraId="7E88D25E" w14:textId="77777777" w:rsidR="00852796" w:rsidRPr="0091533C" w:rsidRDefault="004E7B07">
      <w:pPr>
        <w:widowControl w:val="0"/>
        <w:numPr>
          <w:ilvl w:val="0"/>
          <w:numId w:val="27"/>
        </w:numPr>
        <w:tabs>
          <w:tab w:val="left" w:pos="1654"/>
        </w:tabs>
        <w:spacing w:line="244" w:lineRule="exact"/>
        <w:rPr>
          <w:rFonts w:ascii="Arial" w:hAnsi="Arial" w:cs="Arial"/>
          <w:sz w:val="18"/>
          <w:lang w:val="es-ES"/>
        </w:rPr>
      </w:pPr>
      <w:r w:rsidRPr="0091533C">
        <w:rPr>
          <w:rFonts w:ascii="Arial" w:hAnsi="Arial" w:cs="Arial"/>
          <w:sz w:val="18"/>
          <w:lang w:val="es-ES"/>
        </w:rPr>
        <w:t>Complet</w:t>
      </w:r>
      <w:r w:rsidR="0091533C" w:rsidRPr="0091533C">
        <w:rPr>
          <w:rFonts w:ascii="Arial" w:hAnsi="Arial" w:cs="Arial"/>
          <w:sz w:val="18"/>
          <w:lang w:val="es-ES"/>
        </w:rPr>
        <w:t xml:space="preserve">e </w:t>
      </w:r>
      <w:r w:rsidRPr="0091533C">
        <w:rPr>
          <w:rFonts w:ascii="Arial" w:hAnsi="Arial" w:cs="Arial"/>
          <w:b/>
          <w:sz w:val="18"/>
          <w:lang w:val="es-ES"/>
        </w:rPr>
        <w:t>todos</w:t>
      </w:r>
      <w:r w:rsidR="0091533C" w:rsidRPr="0091533C">
        <w:rPr>
          <w:rFonts w:ascii="Arial" w:hAnsi="Arial" w:cs="Arial"/>
          <w:b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los</w:t>
      </w:r>
      <w:r w:rsidR="0091533C" w:rsidRP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campos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marcados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como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 xml:space="preserve">obligatorios* para </w:t>
      </w:r>
      <w:r w:rsidRPr="0091533C">
        <w:rPr>
          <w:rFonts w:ascii="Arial" w:hAnsi="Arial" w:cs="Arial"/>
          <w:b/>
          <w:sz w:val="18"/>
          <w:lang w:val="es-ES"/>
        </w:rPr>
        <w:t>cada</w:t>
      </w:r>
      <w:r w:rsidR="0091533C">
        <w:rPr>
          <w:rFonts w:ascii="Arial" w:hAnsi="Arial" w:cs="Arial"/>
          <w:b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sistema que desea registrar</w:t>
      </w:r>
    </w:p>
    <w:p w14:paraId="61FB63DF" w14:textId="77777777" w:rsidR="00852796" w:rsidRPr="00AB19E7" w:rsidRDefault="004E7B07">
      <w:pPr>
        <w:widowControl w:val="0"/>
        <w:numPr>
          <w:ilvl w:val="0"/>
          <w:numId w:val="27"/>
        </w:numPr>
        <w:tabs>
          <w:tab w:val="left" w:pos="1654"/>
        </w:tabs>
        <w:spacing w:before="4" w:line="245" w:lineRule="auto"/>
        <w:ind w:right="374"/>
        <w:rPr>
          <w:rFonts w:ascii="Arial" w:hAnsi="Arial" w:cs="Arial"/>
          <w:sz w:val="18"/>
          <w:lang w:val="es-ES"/>
        </w:rPr>
      </w:pPr>
      <w:r w:rsidRPr="00AB19E7">
        <w:rPr>
          <w:rFonts w:ascii="Arial" w:hAnsi="Arial" w:cs="Arial"/>
          <w:sz w:val="18"/>
          <w:lang w:val="es-ES"/>
        </w:rPr>
        <w:t>En "</w:t>
      </w:r>
      <w:r w:rsidRPr="00AB19E7">
        <w:rPr>
          <w:rFonts w:ascii="Arial" w:hAnsi="Arial" w:cs="Arial"/>
          <w:b/>
          <w:sz w:val="18"/>
          <w:lang w:val="es-ES"/>
        </w:rPr>
        <w:t>Familia de Productos</w:t>
      </w:r>
      <w:r w:rsidRPr="00AB19E7">
        <w:rPr>
          <w:rFonts w:ascii="Arial" w:hAnsi="Arial" w:cs="Arial"/>
          <w:sz w:val="18"/>
          <w:lang w:val="es-ES"/>
        </w:rPr>
        <w:t>", todos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los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"Números de Serie de los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Productos"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se pueden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completar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en un formulario (separados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por</w:t>
      </w:r>
      <w:r w:rsidR="00D40F34" w:rsidRPr="00AB19E7">
        <w:rPr>
          <w:rFonts w:ascii="Arial" w:hAnsi="Arial" w:cs="Arial"/>
          <w:sz w:val="18"/>
          <w:lang w:val="es-ES"/>
        </w:rPr>
        <w:t xml:space="preserve"> ";</w:t>
      </w:r>
      <w:r w:rsidRPr="00AB19E7">
        <w:rPr>
          <w:rFonts w:ascii="Arial" w:hAnsi="Arial" w:cs="Arial"/>
          <w:sz w:val="18"/>
          <w:lang w:val="es-ES"/>
        </w:rPr>
        <w:t>") si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 xml:space="preserve">toda la </w:t>
      </w:r>
      <w:r w:rsidR="0091533C">
        <w:rPr>
          <w:rFonts w:ascii="Arial" w:hAnsi="Arial" w:cs="Arial"/>
          <w:sz w:val="18"/>
          <w:lang w:val="es-ES"/>
        </w:rPr>
        <w:t xml:space="preserve">demás </w:t>
      </w:r>
      <w:r w:rsidRPr="00AB19E7">
        <w:rPr>
          <w:rFonts w:ascii="Arial" w:hAnsi="Arial" w:cs="Arial"/>
          <w:sz w:val="18"/>
          <w:lang w:val="es-ES"/>
        </w:rPr>
        <w:t>información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es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igual</w:t>
      </w:r>
    </w:p>
    <w:p w14:paraId="04334871" w14:textId="77777777" w:rsidR="00852796" w:rsidRPr="00AB19E7" w:rsidRDefault="004E7B07">
      <w:pPr>
        <w:widowControl w:val="0"/>
        <w:numPr>
          <w:ilvl w:val="0"/>
          <w:numId w:val="27"/>
        </w:numPr>
        <w:tabs>
          <w:tab w:val="left" w:pos="1654"/>
        </w:tabs>
        <w:spacing w:before="9" w:line="240" w:lineRule="auto"/>
        <w:rPr>
          <w:rFonts w:ascii="Arial" w:hAnsi="Arial" w:cs="Arial"/>
          <w:sz w:val="18"/>
          <w:lang w:val="es-ES"/>
        </w:rPr>
      </w:pPr>
      <w:r w:rsidRPr="00AB19E7">
        <w:rPr>
          <w:rFonts w:ascii="Arial" w:hAnsi="Arial" w:cs="Arial"/>
          <w:sz w:val="18"/>
          <w:lang w:val="es-ES"/>
        </w:rPr>
        <w:t>Guarde el formulario y envíelo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por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correo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electrónico a la dirección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más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AB19E7">
        <w:rPr>
          <w:rFonts w:ascii="Arial" w:hAnsi="Arial" w:cs="Arial"/>
          <w:sz w:val="18"/>
          <w:lang w:val="es-ES"/>
        </w:rPr>
        <w:t>cercana:</w:t>
      </w:r>
    </w:p>
    <w:p w14:paraId="3E6ED624" w14:textId="3342B3F1" w:rsidR="00852796" w:rsidRPr="0091533C" w:rsidRDefault="004E7B07">
      <w:pPr>
        <w:widowControl w:val="0"/>
        <w:numPr>
          <w:ilvl w:val="1"/>
          <w:numId w:val="27"/>
        </w:numPr>
        <w:tabs>
          <w:tab w:val="left" w:pos="2374"/>
        </w:tabs>
        <w:spacing w:before="8" w:line="240" w:lineRule="auto"/>
        <w:rPr>
          <w:rFonts w:ascii="Arial" w:eastAsia="Calibri" w:hAnsi="Arial" w:cs="Arial"/>
          <w:sz w:val="20"/>
          <w:lang w:val="es-ES"/>
        </w:rPr>
      </w:pPr>
      <w:r w:rsidRPr="0091533C">
        <w:rPr>
          <w:rFonts w:ascii="Arial" w:hAnsi="Arial" w:cs="Arial"/>
          <w:sz w:val="18"/>
          <w:lang w:val="es-ES"/>
        </w:rPr>
        <w:t>RMADesk Bosch BT en</w:t>
      </w:r>
      <w:r w:rsidR="0091533C" w:rsidRPr="0091533C">
        <w:rPr>
          <w:rFonts w:ascii="Arial" w:hAnsi="Arial" w:cs="Arial"/>
          <w:sz w:val="18"/>
          <w:lang w:val="es-ES"/>
        </w:rPr>
        <w:t xml:space="preserve"> </w:t>
      </w:r>
      <w:r w:rsidR="00AF7C82">
        <w:rPr>
          <w:rFonts w:ascii="Arial" w:hAnsi="Arial" w:cs="Arial"/>
          <w:sz w:val="18"/>
          <w:lang w:val="es-ES"/>
        </w:rPr>
        <w:t>las Américas</w:t>
      </w:r>
      <w:r w:rsidRPr="0091533C">
        <w:rPr>
          <w:rFonts w:ascii="Arial" w:hAnsi="Arial" w:cs="Arial"/>
          <w:sz w:val="18"/>
          <w:lang w:val="es-ES"/>
        </w:rPr>
        <w:t xml:space="preserve">: </w:t>
      </w:r>
      <w:hyperlink r:id="rId8">
        <w:r w:rsidRPr="0091533C">
          <w:rPr>
            <w:rFonts w:ascii="Arial" w:hAnsi="Arial" w:cs="Arial"/>
            <w:color w:val="0000FF"/>
            <w:sz w:val="20"/>
            <w:u w:val="single" w:color="0000FF"/>
            <w:lang w:val="es-ES"/>
          </w:rPr>
          <w:t>Repair@us.bosch.com</w:t>
        </w:r>
      </w:hyperlink>
    </w:p>
    <w:p w14:paraId="3D19FAAB" w14:textId="77777777" w:rsidR="00852796" w:rsidRPr="00AB19E7" w:rsidRDefault="004E7B07">
      <w:pPr>
        <w:widowControl w:val="0"/>
        <w:numPr>
          <w:ilvl w:val="1"/>
          <w:numId w:val="27"/>
        </w:numPr>
        <w:tabs>
          <w:tab w:val="left" w:pos="2374"/>
        </w:tabs>
        <w:spacing w:before="16" w:line="240" w:lineRule="auto"/>
        <w:rPr>
          <w:rFonts w:ascii="Arial" w:eastAsia="Calibri" w:hAnsi="Arial" w:cs="Arial"/>
          <w:sz w:val="20"/>
          <w:lang w:val="es-ES"/>
        </w:rPr>
      </w:pPr>
      <w:r w:rsidRPr="00AB19E7">
        <w:rPr>
          <w:rFonts w:ascii="Arial" w:hAnsi="Arial" w:cs="Arial"/>
          <w:sz w:val="18"/>
          <w:lang w:val="es-ES"/>
        </w:rPr>
        <w:t xml:space="preserve">RMADesk Bosch BT en Europa: </w:t>
      </w:r>
      <w:hyperlink r:id="rId9">
        <w:r w:rsidRPr="00AB19E7">
          <w:rPr>
            <w:rFonts w:ascii="Arial" w:hAnsi="Arial" w:cs="Arial"/>
            <w:color w:val="0000FF"/>
            <w:sz w:val="20"/>
            <w:u w:val="single" w:color="0000FF"/>
            <w:lang w:val="es-ES"/>
          </w:rPr>
          <w:t>RMADesk.STService@de.bosch.com</w:t>
        </w:r>
      </w:hyperlink>
    </w:p>
    <w:p w14:paraId="28B258ED" w14:textId="77777777" w:rsidR="00852796" w:rsidRPr="00AB19E7" w:rsidRDefault="004E7B07">
      <w:pPr>
        <w:widowControl w:val="0"/>
        <w:numPr>
          <w:ilvl w:val="1"/>
          <w:numId w:val="27"/>
        </w:numPr>
        <w:tabs>
          <w:tab w:val="left" w:pos="2374"/>
        </w:tabs>
        <w:spacing w:before="17" w:line="240" w:lineRule="auto"/>
        <w:rPr>
          <w:rFonts w:ascii="Arial" w:eastAsia="Calibri" w:hAnsi="Arial" w:cs="Arial"/>
          <w:sz w:val="20"/>
          <w:lang w:val="es-ES"/>
        </w:rPr>
      </w:pPr>
      <w:r w:rsidRPr="00AB19E7">
        <w:rPr>
          <w:rFonts w:ascii="Arial" w:hAnsi="Arial" w:cs="Arial"/>
          <w:sz w:val="18"/>
          <w:lang w:val="es-ES"/>
        </w:rPr>
        <w:t>RMADesk Bosch BT en la región de Asia</w:t>
      </w:r>
      <w:r w:rsidR="00D40F34" w:rsidRPr="00AB19E7">
        <w:rPr>
          <w:rFonts w:ascii="Arial" w:hAnsi="Arial" w:cs="Arial"/>
          <w:sz w:val="18"/>
          <w:lang w:val="es-ES"/>
        </w:rPr>
        <w:t>-</w:t>
      </w:r>
      <w:r w:rsidRPr="00AB19E7">
        <w:rPr>
          <w:rFonts w:ascii="Arial" w:hAnsi="Arial" w:cs="Arial"/>
          <w:sz w:val="18"/>
          <w:lang w:val="es-ES"/>
        </w:rPr>
        <w:t xml:space="preserve">Pacífico: </w:t>
      </w:r>
      <w:hyperlink r:id="rId10">
        <w:r w:rsidRPr="00AB19E7">
          <w:rPr>
            <w:rFonts w:ascii="Arial" w:hAnsi="Arial" w:cs="Arial"/>
            <w:color w:val="0000FF"/>
            <w:sz w:val="20"/>
            <w:u w:val="single" w:color="0000FF"/>
            <w:lang w:val="es-ES"/>
          </w:rPr>
          <w:t>rmahelpdesk@sg.bosch.com</w:t>
        </w:r>
      </w:hyperlink>
    </w:p>
    <w:p w14:paraId="5D0A37AA" w14:textId="77777777" w:rsidR="00852796" w:rsidRPr="00AB19E7" w:rsidRDefault="004E7B07">
      <w:pPr>
        <w:widowControl w:val="0"/>
        <w:numPr>
          <w:ilvl w:val="1"/>
          <w:numId w:val="27"/>
        </w:numPr>
        <w:tabs>
          <w:tab w:val="left" w:pos="2374"/>
        </w:tabs>
        <w:spacing w:before="15" w:line="240" w:lineRule="auto"/>
        <w:rPr>
          <w:rFonts w:ascii="Arial" w:hAnsi="Arial" w:cs="Arial"/>
          <w:sz w:val="18"/>
          <w:lang w:val="es-ES"/>
        </w:rPr>
      </w:pPr>
      <w:r w:rsidRPr="00AB19E7">
        <w:rPr>
          <w:rFonts w:ascii="Arial" w:hAnsi="Arial" w:cs="Arial"/>
          <w:sz w:val="18"/>
          <w:lang w:val="es-ES"/>
        </w:rPr>
        <w:t>RMADes</w:t>
      </w:r>
      <w:r w:rsidR="00D40F34" w:rsidRPr="00AB19E7">
        <w:rPr>
          <w:rFonts w:ascii="Arial" w:hAnsi="Arial" w:cs="Arial"/>
          <w:sz w:val="18"/>
          <w:lang w:val="es-ES"/>
        </w:rPr>
        <w:t>k Bosch BT en la región de Asia-</w:t>
      </w:r>
      <w:r w:rsidRPr="00AB19E7">
        <w:rPr>
          <w:rFonts w:ascii="Arial" w:hAnsi="Arial" w:cs="Arial"/>
          <w:sz w:val="18"/>
          <w:lang w:val="es-ES"/>
        </w:rPr>
        <w:t xml:space="preserve">Pacífico (Japón): </w:t>
      </w:r>
      <w:hyperlink r:id="rId11">
        <w:r w:rsidRPr="00AB19E7">
          <w:rPr>
            <w:rFonts w:ascii="Arial" w:hAnsi="Arial" w:cs="Arial"/>
            <w:color w:val="0000FF"/>
            <w:sz w:val="18"/>
            <w:u w:val="single" w:color="0000FF"/>
            <w:lang w:val="es-ES"/>
          </w:rPr>
          <w:t>RMAhelp.desk@jp.bosch.com</w:t>
        </w:r>
      </w:hyperlink>
    </w:p>
    <w:p w14:paraId="6C065E1B" w14:textId="77777777" w:rsidR="00852796" w:rsidRDefault="004E7B07">
      <w:pPr>
        <w:widowControl w:val="0"/>
        <w:numPr>
          <w:ilvl w:val="1"/>
          <w:numId w:val="27"/>
        </w:numPr>
        <w:tabs>
          <w:tab w:val="left" w:pos="2374"/>
        </w:tabs>
        <w:spacing w:line="240" w:lineRule="auto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18"/>
        </w:rPr>
        <w:t xml:space="preserve">RMADesk Bosch BT en China: </w:t>
      </w:r>
      <w:hyperlink r:id="rId12">
        <w:r>
          <w:rPr>
            <w:rFonts w:ascii="Arial" w:hAnsi="Arial" w:cs="Arial"/>
            <w:color w:val="0000FF"/>
            <w:sz w:val="20"/>
            <w:u w:val="single" w:color="0000FF"/>
          </w:rPr>
          <w:t>security@cn.bosch.com</w:t>
        </w:r>
      </w:hyperlink>
    </w:p>
    <w:p w14:paraId="4B551A7C" w14:textId="77777777" w:rsidR="00852796" w:rsidRPr="0091533C" w:rsidRDefault="0091533C">
      <w:pPr>
        <w:widowControl w:val="0"/>
        <w:numPr>
          <w:ilvl w:val="0"/>
          <w:numId w:val="27"/>
        </w:numPr>
        <w:tabs>
          <w:tab w:val="left" w:pos="1654"/>
        </w:tabs>
        <w:spacing w:before="14" w:after="240" w:line="24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Se enviará u</w:t>
      </w:r>
      <w:r w:rsidR="004E7B07" w:rsidRPr="0091533C">
        <w:rPr>
          <w:rFonts w:ascii="Arial" w:hAnsi="Arial" w:cs="Arial"/>
          <w:sz w:val="18"/>
          <w:lang w:val="es-ES"/>
        </w:rPr>
        <w:t>na</w:t>
      </w:r>
      <w:r w:rsidRPr="0091533C">
        <w:rPr>
          <w:rFonts w:ascii="Arial" w:hAnsi="Arial" w:cs="Arial"/>
          <w:sz w:val="18"/>
          <w:lang w:val="es-ES"/>
        </w:rPr>
        <w:t xml:space="preserve"> </w:t>
      </w:r>
      <w:r w:rsidR="004E7B07" w:rsidRPr="0091533C">
        <w:rPr>
          <w:rFonts w:ascii="Arial" w:hAnsi="Arial" w:cs="Arial"/>
          <w:sz w:val="18"/>
          <w:lang w:val="es-ES"/>
        </w:rPr>
        <w:t>confirmación de registro</w:t>
      </w:r>
      <w:r w:rsidRPr="0091533C">
        <w:rPr>
          <w:rFonts w:ascii="Arial" w:hAnsi="Arial" w:cs="Arial"/>
          <w:sz w:val="18"/>
          <w:lang w:val="es-ES"/>
        </w:rPr>
        <w:t xml:space="preserve"> </w:t>
      </w:r>
      <w:r w:rsidR="004E7B07" w:rsidRPr="0091533C">
        <w:rPr>
          <w:rFonts w:ascii="Arial" w:hAnsi="Arial" w:cs="Arial"/>
          <w:sz w:val="18"/>
          <w:lang w:val="es-ES"/>
        </w:rPr>
        <w:t>posteriormente.</w:t>
      </w:r>
    </w:p>
    <w:p w14:paraId="1AE5D773" w14:textId="77777777" w:rsidR="00852796" w:rsidRPr="0091533C" w:rsidRDefault="004E7B07">
      <w:pPr>
        <w:spacing w:line="282" w:lineRule="auto"/>
        <w:ind w:left="360" w:right="132"/>
        <w:rPr>
          <w:rFonts w:ascii="Arial" w:hAnsi="Arial" w:cs="Arial"/>
          <w:sz w:val="18"/>
          <w:lang w:val="es-ES"/>
        </w:rPr>
      </w:pPr>
      <w:r w:rsidRPr="0091533C">
        <w:rPr>
          <w:rFonts w:ascii="Arial" w:hAnsi="Arial" w:cs="Arial"/>
          <w:b/>
          <w:sz w:val="18"/>
          <w:lang w:val="es-ES"/>
        </w:rPr>
        <w:t xml:space="preserve">Observación: </w:t>
      </w:r>
      <w:r w:rsidRPr="0091533C">
        <w:rPr>
          <w:rFonts w:ascii="Arial" w:hAnsi="Arial" w:cs="Arial"/>
          <w:sz w:val="18"/>
          <w:lang w:val="es-ES"/>
        </w:rPr>
        <w:t>Todos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los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productos de TI de video de Bosch tienen un registro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previo con Bosch BT o un socio de Bosch. Las configuraciones de registro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previo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serán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alteradas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durante el proceso de nuevo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regi</w:t>
      </w:r>
      <w:r w:rsidR="00B9659B" w:rsidRPr="0091533C">
        <w:rPr>
          <w:rFonts w:ascii="Arial" w:hAnsi="Arial" w:cs="Arial"/>
          <w:sz w:val="18"/>
          <w:lang w:val="es-ES"/>
        </w:rPr>
        <w:t>stro, a excepción del SP (Presta</w:t>
      </w:r>
      <w:r w:rsidRPr="0091533C">
        <w:rPr>
          <w:rFonts w:ascii="Arial" w:hAnsi="Arial" w:cs="Arial"/>
          <w:sz w:val="18"/>
          <w:lang w:val="es-ES"/>
        </w:rPr>
        <w:t xml:space="preserve">dor de Servicios: </w:t>
      </w:r>
      <w:r w:rsidR="0091533C">
        <w:rPr>
          <w:rFonts w:ascii="Arial" w:hAnsi="Arial" w:cs="Arial"/>
          <w:sz w:val="20"/>
          <w:lang w:val="es-ES"/>
        </w:rPr>
        <w:t>Bosch Sicherheitssysteme</w:t>
      </w:r>
      <w:r w:rsidRPr="0091533C">
        <w:rPr>
          <w:rFonts w:ascii="Arial" w:hAnsi="Arial" w:cs="Arial"/>
          <w:sz w:val="20"/>
          <w:lang w:val="es-ES"/>
        </w:rPr>
        <w:t>GmbH</w:t>
      </w:r>
      <w:r w:rsidRPr="0091533C">
        <w:rPr>
          <w:rFonts w:ascii="Arial" w:hAnsi="Arial" w:cs="Arial"/>
          <w:sz w:val="18"/>
          <w:lang w:val="es-ES"/>
        </w:rPr>
        <w:t>). Este campo debe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ser</w:t>
      </w:r>
      <w:r w:rsidR="0091533C">
        <w:rPr>
          <w:rFonts w:ascii="Arial" w:hAnsi="Arial" w:cs="Arial"/>
          <w:sz w:val="18"/>
          <w:lang w:val="es-ES"/>
        </w:rPr>
        <w:t xml:space="preserve"> </w:t>
      </w:r>
      <w:r w:rsidRPr="0091533C">
        <w:rPr>
          <w:rFonts w:ascii="Arial" w:hAnsi="Arial" w:cs="Arial"/>
          <w:sz w:val="18"/>
          <w:lang w:val="es-ES"/>
        </w:rPr>
        <w:t>mantenido.</w:t>
      </w:r>
    </w:p>
    <w:p w14:paraId="7E87066E" w14:textId="77777777" w:rsidR="00852796" w:rsidRDefault="004E7B0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D0E97E2" w14:textId="77777777" w:rsidR="00852796" w:rsidRDefault="00852796">
      <w:pPr>
        <w:rPr>
          <w:rFonts w:ascii="Arial" w:hAnsi="Arial" w:cs="Arial"/>
          <w:b/>
          <w:sz w:val="20"/>
        </w:rPr>
        <w:sectPr w:rsidR="00852796" w:rsidSect="00A21D36">
          <w:head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4071" w:right="567" w:bottom="680" w:left="1814" w:header="0" w:footer="227" w:gutter="0"/>
          <w:cols w:space="720"/>
        </w:sectPr>
      </w:pPr>
    </w:p>
    <w:tbl>
      <w:tblPr>
        <w:tblW w:w="8730" w:type="dxa"/>
        <w:tblInd w:w="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854"/>
      </w:tblGrid>
      <w:tr w:rsidR="00852796" w14:paraId="5E8F56D6" w14:textId="77777777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7E8F" w14:textId="77777777" w:rsidR="00852796" w:rsidRPr="0091533C" w:rsidRDefault="004E7B0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91533C">
              <w:rPr>
                <w:rFonts w:ascii="Arial" w:hAnsi="Arial" w:cs="Arial"/>
                <w:b/>
                <w:sz w:val="20"/>
                <w:lang w:val="es-ES"/>
              </w:rPr>
              <w:lastRenderedPageBreak/>
              <w:t>Datos</w:t>
            </w:r>
            <w:r w:rsidR="0091533C" w:rsidRPr="0091533C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b/>
                <w:sz w:val="20"/>
                <w:lang w:val="es-ES"/>
              </w:rPr>
              <w:t>Generales del Producto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1C67" w14:textId="77777777" w:rsidR="00852796" w:rsidRDefault="0085279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52796" w14:paraId="44F4E391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2B28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Familia de Productos*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325889857"/>
            <w:placeholder>
              <w:docPart w:val="DefaultPlaceholder_1081868575"/>
            </w:placeholder>
            <w:showingPlcHdr/>
            <w:dropDownList>
              <w:listItem w:value="Escolha um item"/>
              <w:listItem w:displayText="Bosch DSA E2700" w:value="Bosch DSA E2700"/>
              <w:listItem w:displayText="Bosch DSA E2800" w:value="Bosch DSA E2800"/>
              <w:listItem w:displayText="Bosch DIVAR IP all-in-one 5000 rev. 1" w:value="Bosch DIVAR IP all-in-one 5000 rev. 1"/>
              <w:listItem w:displayText="Bosch DIVAR IP all-in-one 6000 rev. 1" w:value="Bosch DIVAR IP all-in-one 6000 rev. 1"/>
              <w:listItem w:displayText="Bosch DIVAR IP all-in-one 7000 rev. 1" w:value="Bosch DIVAR IP all-in-one 7000 rev. 1"/>
              <w:listItem w:displayText="Bosch DIVAR IP 6000 rev. 2" w:value="Bosch DIVAR IP 6000 rev. 2"/>
              <w:listItem w:displayText="Bosch DIVAR IP 7000 rev. 2" w:value="Bosch DIVAR IP 7000 rev. 2"/>
              <w:listItem w:displayText="Servidores HPE" w:value="Servidores HPE"/>
              <w:listItem w:displayText="Estações de Trabalho HP" w:value="Estações de Trabalho HP"/>
            </w:dropDownList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9B6815" w14:textId="5BF95C52" w:rsidR="00852796" w:rsidRDefault="00AF7C82">
                <w:pPr>
                  <w:jc w:val="right"/>
                  <w:rPr>
                    <w:rFonts w:ascii="Arial" w:hAnsi="Arial" w:cs="Arial"/>
                    <w:color w:val="000000"/>
                    <w:sz w:val="20"/>
                  </w:rPr>
                </w:pPr>
                <w:r w:rsidRPr="00AF7C82">
                  <w:rPr>
                    <w:rStyle w:val="TextodoEspaoReservado"/>
                  </w:rPr>
                  <w:t>Elija un ítem.</w:t>
                </w:r>
              </w:p>
            </w:tc>
          </w:sdtContent>
        </w:sdt>
      </w:tr>
      <w:tr w:rsidR="00852796" w:rsidRPr="00AF7C82" w14:paraId="477C5CFC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07C6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eastAsia="Calibri" w:hAnsi="Arial" w:cs="Arial"/>
                <w:sz w:val="20"/>
                <w:lang w:val="es-ES"/>
              </w:rPr>
              <w:t>Números de Modelo</w:t>
            </w:r>
            <w:r w:rsidR="0091533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eastAsia="Calibri" w:hAnsi="Arial" w:cs="Arial"/>
                <w:sz w:val="20"/>
                <w:lang w:val="es-ES"/>
              </w:rPr>
              <w:t>Comercial*: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566503258"/>
            <w:placeholder>
              <w:docPart w:val="DefaultPlaceholder_-1854013440"/>
            </w:placeholder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4F5DF17" w14:textId="77777777" w:rsidR="00852796" w:rsidRPr="00AB19E7" w:rsidRDefault="00B564A8">
                <w:pPr>
                  <w:jc w:val="right"/>
                  <w:rPr>
                    <w:rFonts w:ascii="Arial" w:hAnsi="Arial" w:cs="Arial"/>
                    <w:color w:val="000000"/>
                    <w:sz w:val="20"/>
                    <w:lang w:val="es-ES"/>
                  </w:rPr>
                </w:pPr>
                <w:r w:rsidRPr="009C242B"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&lt;conforme a etiqueta do produto Bosch&gt;"/>
                      </w:textInput>
                    </w:ffData>
                  </w:fldChar>
                </w:r>
                <w:bookmarkStart w:id="22" w:name="Text1"/>
                <w:r w:rsidR="004E7B07" w:rsidRPr="0073218F">
                  <w:rPr>
                    <w:rFonts w:ascii="Arial" w:hAnsi="Arial" w:cs="Arial"/>
                    <w:bCs/>
                    <w:color w:val="000000"/>
                    <w:sz w:val="20"/>
                    <w:lang w:val="es-ES"/>
                  </w:rPr>
                  <w:instrText xml:space="preserve"> FORMTEXT </w:instrText>
                </w:r>
                <w:r w:rsidRPr="009C242B">
                  <w:rPr>
                    <w:rFonts w:ascii="Arial" w:hAnsi="Arial" w:cs="Arial"/>
                    <w:bCs/>
                    <w:color w:val="000000"/>
                    <w:sz w:val="20"/>
                  </w:rPr>
                </w:r>
                <w:r w:rsidRPr="009C242B">
                  <w:rPr>
                    <w:rFonts w:ascii="Arial" w:hAnsi="Arial" w:cs="Arial"/>
                    <w:bCs/>
                    <w:color w:val="000000"/>
                    <w:sz w:val="20"/>
                  </w:rPr>
                  <w:fldChar w:fldCharType="separate"/>
                </w:r>
                <w:r w:rsidR="004E7B07" w:rsidRPr="0073218F">
                  <w:rPr>
                    <w:rFonts w:ascii="Arial" w:hAnsi="Arial" w:cs="Arial"/>
                    <w:bCs/>
                    <w:noProof/>
                    <w:color w:val="000000"/>
                    <w:sz w:val="20"/>
                    <w:lang w:val="es-ES"/>
                  </w:rPr>
                  <w:t xml:space="preserve">&lt;conforme </w:t>
                </w:r>
                <w:r w:rsidR="00D40F34" w:rsidRPr="0073218F">
                  <w:rPr>
                    <w:rFonts w:ascii="Arial" w:hAnsi="Arial" w:cs="Arial"/>
                    <w:bCs/>
                    <w:noProof/>
                    <w:color w:val="000000"/>
                    <w:sz w:val="20"/>
                    <w:lang w:val="es-ES"/>
                  </w:rPr>
                  <w:t>la etiqueta del</w:t>
                </w:r>
                <w:r w:rsidR="004E7B07" w:rsidRPr="0073218F">
                  <w:rPr>
                    <w:rFonts w:ascii="Arial" w:hAnsi="Arial" w:cs="Arial"/>
                    <w:bCs/>
                    <w:noProof/>
                    <w:color w:val="000000"/>
                    <w:sz w:val="20"/>
                    <w:lang w:val="es-ES"/>
                  </w:rPr>
                  <w:t xml:space="preserve"> produ</w:t>
                </w:r>
                <w:r w:rsidR="00D40F34" w:rsidRPr="0073218F">
                  <w:rPr>
                    <w:rFonts w:ascii="Arial" w:hAnsi="Arial" w:cs="Arial"/>
                    <w:bCs/>
                    <w:noProof/>
                    <w:color w:val="000000"/>
                    <w:sz w:val="20"/>
                    <w:lang w:val="es-ES"/>
                  </w:rPr>
                  <w:t>c</w:t>
                </w:r>
                <w:r w:rsidR="004E7B07" w:rsidRPr="0073218F">
                  <w:rPr>
                    <w:rFonts w:ascii="Arial" w:hAnsi="Arial" w:cs="Arial"/>
                    <w:bCs/>
                    <w:noProof/>
                    <w:color w:val="000000"/>
                    <w:sz w:val="20"/>
                    <w:lang w:val="es-ES"/>
                  </w:rPr>
                  <w:t>to Bosch&gt;</w:t>
                </w:r>
                <w:r w:rsidRPr="009C242B">
                  <w:rPr>
                    <w:rFonts w:ascii="Arial" w:hAnsi="Arial" w:cs="Arial"/>
                    <w:bCs/>
                    <w:color w:val="000000"/>
                    <w:sz w:val="20"/>
                  </w:rPr>
                  <w:fldChar w:fldCharType="end"/>
                </w:r>
              </w:p>
            </w:tc>
            <w:bookmarkEnd w:id="22" w:displacedByCustomXml="next"/>
          </w:sdtContent>
        </w:sdt>
      </w:tr>
      <w:tr w:rsidR="00852796" w:rsidRPr="00AF7C82" w14:paraId="14FA7952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020C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Números de Serie de los</w:t>
            </w:r>
            <w:r w:rsidR="0091533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Productos*: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3950" w14:textId="77777777" w:rsidR="00852796" w:rsidRPr="00AB19E7" w:rsidRDefault="00B564A8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conforme a etiqueta do sistema&gt;"/>
                  </w:textInput>
                </w:ffData>
              </w:fldChar>
            </w:r>
            <w:bookmarkStart w:id="23" w:name="Text2"/>
            <w:r w:rsidR="004E7B07" w:rsidRPr="0073218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 xml:space="preserve">&lt;conforme </w:t>
            </w:r>
            <w:r w:rsidR="00D40F34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la etiqueta del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 xml:space="preserve"> sistema&gt;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3"/>
          </w:p>
        </w:tc>
      </w:tr>
      <w:tr w:rsidR="00852796" w:rsidRPr="00AF7C82" w14:paraId="6DD5BCD3" w14:textId="77777777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D0EA9" w14:textId="77777777" w:rsidR="00852796" w:rsidRPr="0091533C" w:rsidRDefault="00852796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5B5C" w14:textId="77777777" w:rsidR="00852796" w:rsidRPr="00AB19E7" w:rsidRDefault="00852796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852796" w:rsidRPr="00AF7C82" w14:paraId="50E21B5E" w14:textId="77777777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D3C7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b/>
                <w:sz w:val="20"/>
                <w:lang w:val="es-ES"/>
              </w:rPr>
              <w:t>Datos de Contacto del Propietario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4D23" w14:textId="77777777" w:rsidR="00852796" w:rsidRPr="00AB19E7" w:rsidRDefault="00852796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852796" w14:paraId="58658DEF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D552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Organización</w:t>
            </w:r>
            <w:r w:rsidR="0091533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Usuaria Final*: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5B0C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Proprietário da Empresa&gt;"/>
                  </w:textInput>
                </w:ffData>
              </w:fldChar>
            </w:r>
            <w:bookmarkStart w:id="24" w:name="Text3"/>
            <w:r w:rsidR="004E7B07" w:rsidRPr="009C242B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D40F34">
              <w:rPr>
                <w:rFonts w:ascii="Arial" w:hAnsi="Arial" w:cs="Arial"/>
                <w:bCs/>
                <w:noProof/>
                <w:color w:val="000000"/>
                <w:sz w:val="20"/>
              </w:rPr>
              <w:t>&lt;Propieta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rio d</w:t>
            </w:r>
            <w:r w:rsidR="00D40F34">
              <w:rPr>
                <w:rFonts w:ascii="Arial" w:hAnsi="Arial" w:cs="Arial"/>
                <w:bCs/>
                <w:noProof/>
                <w:color w:val="000000"/>
                <w:sz w:val="20"/>
              </w:rPr>
              <w:t>e l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a Empresa&gt;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4"/>
          </w:p>
        </w:tc>
      </w:tr>
      <w:tr w:rsidR="00852796" w:rsidRPr="00AF7C82" w14:paraId="028E735A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FAF7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Nombre de la Unidad*: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BA35" w14:textId="77777777" w:rsidR="00852796" w:rsidRPr="00AB19E7" w:rsidRDefault="00B564A8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Nome da Subsidiária/Local&gt;"/>
                  </w:textInput>
                </w:ffData>
              </w:fldChar>
            </w:r>
            <w:bookmarkStart w:id="25" w:name="Text4"/>
            <w:r w:rsidR="004E7B07" w:rsidRPr="00AB19E7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D40F34" w:rsidRPr="00AB19E7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&lt;Nombre de la Subsidia</w:t>
            </w:r>
            <w:r w:rsidR="004E7B07" w:rsidRPr="00AB19E7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ria/Local&gt;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5"/>
          </w:p>
        </w:tc>
      </w:tr>
      <w:tr w:rsidR="00852796" w:rsidRPr="00AF7C82" w14:paraId="4A00F04B" w14:textId="77777777">
        <w:trPr>
          <w:trHeight w:val="300"/>
        </w:trPr>
        <w:tc>
          <w:tcPr>
            <w:tcW w:w="38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BECFB" w14:textId="77777777" w:rsidR="00852796" w:rsidRPr="0091533C" w:rsidRDefault="0085279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F363F" w14:textId="77777777" w:rsidR="00852796" w:rsidRPr="00AB19E7" w:rsidRDefault="004E7B07">
            <w:pPr>
              <w:rPr>
                <w:rFonts w:ascii="Arial" w:eastAsiaTheme="minorHAnsi" w:hAnsi="Arial" w:cs="Arial"/>
                <w:color w:val="000000"/>
                <w:sz w:val="20"/>
                <w:lang w:val="es-ES"/>
              </w:rPr>
            </w:pPr>
            <w:r w:rsidRPr="00AB19E7">
              <w:rPr>
                <w:rFonts w:ascii="Arial" w:hAnsi="Arial" w:cs="Arial"/>
                <w:color w:val="000000"/>
                <w:sz w:val="20"/>
                <w:lang w:val="es-ES"/>
              </w:rPr>
              <w:t> </w:t>
            </w:r>
          </w:p>
        </w:tc>
      </w:tr>
      <w:tr w:rsidR="00852796" w14:paraId="546CBBB6" w14:textId="77777777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4C2F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Dirección</w:t>
            </w:r>
            <w:r w:rsidR="0091533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Física del Producto*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A5FDE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  <w:bookmarkEnd w:id="26"/>
          </w:p>
        </w:tc>
      </w:tr>
      <w:tr w:rsidR="00852796" w14:paraId="52D2B202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1CD1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Línea de Dirección1*: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66C1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</w:p>
        </w:tc>
      </w:tr>
      <w:tr w:rsidR="00852796" w14:paraId="75F41382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E3E5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Línea de Dirección2: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BAFB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</w:p>
        </w:tc>
      </w:tr>
      <w:tr w:rsidR="00852796" w14:paraId="50B1B4D8" w14:textId="77777777">
        <w:trPr>
          <w:trHeight w:val="187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6ABF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Ciudad*: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F96D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</w:p>
        </w:tc>
      </w:tr>
      <w:tr w:rsidR="00852796" w14:paraId="4CB58E31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B209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Estado*: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EEDF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</w:p>
        </w:tc>
      </w:tr>
      <w:tr w:rsidR="00852796" w14:paraId="5BB77915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DBF1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País*: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AD34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</w:p>
        </w:tc>
      </w:tr>
      <w:tr w:rsidR="00852796" w14:paraId="13A25BAF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08A0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Código Postal*: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AE7B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 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</w:p>
        </w:tc>
      </w:tr>
      <w:tr w:rsidR="00852796" w14:paraId="3E06B5EE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087D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Técnico</w:t>
            </w:r>
            <w:r w:rsidR="0091533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en la Unidad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de-DE"/>
            </w:rPr>
            <w:id w:val="2015499387"/>
            <w:placeholder>
              <w:docPart w:val="D61336C6EDB04DF6BCBE528C7577722E"/>
            </w:placeholder>
            <w:showingPlcHdr/>
            <w:comboBox>
              <w:listItem w:value="Escolha um item."/>
              <w:listItem w:displayText="Permitido" w:value="Permitido"/>
              <w:listItem w:displayText="Não Permitido" w:value="Não Permitido"/>
            </w:comboBox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E67AED" w14:textId="77777777" w:rsidR="00852796" w:rsidRDefault="004E7B07">
                <w:pPr>
                  <w:jc w:val="right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highlight w:val="lightGray"/>
                  </w:rPr>
                  <w:t>Elija un ítem.</w:t>
                </w:r>
              </w:p>
            </w:tc>
          </w:sdtContent>
        </w:sdt>
      </w:tr>
      <w:tr w:rsidR="00852796" w14:paraId="7EB1A565" w14:textId="77777777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5197" w14:textId="77777777" w:rsidR="00852796" w:rsidRPr="0091533C" w:rsidRDefault="0085279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CD76F" w14:textId="77777777" w:rsidR="00852796" w:rsidRDefault="00852796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852796" w14:paraId="0FFF85F3" w14:textId="77777777">
        <w:trPr>
          <w:trHeight w:val="36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1F5D" w14:textId="77777777" w:rsidR="00852796" w:rsidRPr="0091533C" w:rsidRDefault="004E7B0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91533C">
              <w:rPr>
                <w:rFonts w:ascii="Arial" w:hAnsi="Arial" w:cs="Arial"/>
                <w:b/>
                <w:sz w:val="20"/>
                <w:lang w:val="es-ES"/>
              </w:rPr>
              <w:t>Datos del Contacto Principal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6D613" w14:textId="77777777" w:rsidR="00852796" w:rsidRDefault="00852796">
            <w:pPr>
              <w:rPr>
                <w:rFonts w:ascii="Arial" w:hAnsi="Arial" w:cs="Arial"/>
                <w:color w:val="2569A0"/>
                <w:sz w:val="20"/>
              </w:rPr>
            </w:pPr>
          </w:p>
        </w:tc>
      </w:tr>
      <w:tr w:rsidR="00852796" w:rsidRPr="00AF7C82" w14:paraId="6504F3B3" w14:textId="77777777">
        <w:trPr>
          <w:trHeight w:val="64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847B" w14:textId="77777777" w:rsidR="00852796" w:rsidRPr="0091533C" w:rsidRDefault="004E7B07">
            <w:pPr>
              <w:pStyle w:val="Corpodetexto"/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Nombre del Contacto*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4E48" w14:textId="77777777" w:rsidR="00852796" w:rsidRPr="00AB19E7" w:rsidRDefault="00B564A8" w:rsidP="00B773E0">
            <w:pPr>
              <w:jc w:val="right"/>
              <w:rPr>
                <w:rFonts w:ascii="Arial" w:hAnsi="Arial" w:cs="Arial"/>
                <w:color w:val="000000"/>
                <w:sz w:val="20"/>
                <w:highlight w:val="lightGray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talhes de contato para questões técnicas&gt;"/>
                  </w:textInput>
                </w:ffData>
              </w:fldChar>
            </w:r>
            <w:r w:rsidR="004E7B07" w:rsidRPr="0073218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B773E0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&lt;Detall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es de conta</w:t>
            </w:r>
            <w:r w:rsidR="00B773E0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c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 xml:space="preserve">to para </w:t>
            </w:r>
            <w:r w:rsidR="00B773E0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cuestiones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 xml:space="preserve"> técnicas&gt;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852796" w14:paraId="1EB8048D" w14:textId="77777777">
        <w:trPr>
          <w:trHeight w:val="42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082D" w14:textId="77777777" w:rsidR="00852796" w:rsidRPr="0091533C" w:rsidRDefault="0091533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</w:t>
            </w:r>
            <w:r w:rsidR="004E7B07" w:rsidRPr="0091533C">
              <w:rPr>
                <w:rFonts w:ascii="Arial" w:hAnsi="Arial" w:cs="Arial"/>
                <w:sz w:val="20"/>
                <w:lang w:val="es-ES"/>
              </w:rPr>
              <w:t>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5A46" w14:textId="77777777" w:rsidR="00852796" w:rsidRDefault="00B564A8">
            <w:pPr>
              <w:jc w:val="right"/>
              <w:rPr>
                <w:rFonts w:ascii="Arial" w:hAnsi="Arial" w:cs="Arial"/>
                <w:sz w:val="20"/>
              </w:rPr>
            </w:pPr>
            <w:r w:rsidRPr="009C242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="004E7B07" w:rsidRPr="009C242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C242B">
              <w:rPr>
                <w:rFonts w:ascii="Arial" w:hAnsi="Arial" w:cs="Arial"/>
                <w:sz w:val="20"/>
                <w:szCs w:val="18"/>
              </w:rPr>
            </w:r>
            <w:r w:rsidRPr="009C242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C242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7"/>
          </w:p>
        </w:tc>
      </w:tr>
      <w:tr w:rsidR="00852796" w14:paraId="471A952C" w14:textId="77777777">
        <w:trPr>
          <w:trHeight w:val="54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55E4" w14:textId="77777777" w:rsidR="00852796" w:rsidRPr="0091533C" w:rsidRDefault="0091533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Correo electrónico</w:t>
            </w:r>
            <w:r w:rsidR="004E7B07" w:rsidRPr="0091533C">
              <w:rPr>
                <w:rFonts w:ascii="Arial" w:hAnsi="Arial" w:cs="Arial"/>
                <w:sz w:val="20"/>
                <w:lang w:val="es-ES"/>
              </w:rPr>
              <w:t>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B5EF" w14:textId="77777777" w:rsidR="00852796" w:rsidRDefault="00B564A8">
            <w:pPr>
              <w:jc w:val="right"/>
              <w:rPr>
                <w:rFonts w:ascii="Arial" w:hAnsi="Arial" w:cs="Arial"/>
                <w:sz w:val="20"/>
              </w:rPr>
            </w:pPr>
            <w:r w:rsidRPr="009C242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="004E7B07" w:rsidRPr="009C242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C242B">
              <w:rPr>
                <w:rFonts w:ascii="Arial" w:hAnsi="Arial" w:cs="Arial"/>
                <w:sz w:val="20"/>
                <w:szCs w:val="18"/>
              </w:rPr>
            </w:r>
            <w:r w:rsidRPr="009C242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C242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8"/>
          </w:p>
        </w:tc>
      </w:tr>
      <w:tr w:rsidR="00852796" w14:paraId="24582025" w14:textId="77777777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A2DB" w14:textId="77777777" w:rsidR="00852796" w:rsidRPr="0091533C" w:rsidRDefault="0085279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99EA5" w14:textId="77777777" w:rsidR="00852796" w:rsidRDefault="0085279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52796" w14:paraId="0DC82E38" w14:textId="77777777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FD30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Horario de Funcionamiento de la Unidad:</w:t>
            </w:r>
          </w:p>
        </w:tc>
        <w:bookmarkStart w:id="29" w:name="Text9"/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FACC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9AM a 5PM, Lunes a Viernes&gt;"/>
                  </w:textInput>
                </w:ffData>
              </w:fldChar>
            </w:r>
            <w:r w:rsidR="0091533C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1533C">
              <w:rPr>
                <w:rFonts w:ascii="Arial" w:hAnsi="Arial" w:cs="Arial"/>
                <w:noProof/>
                <w:color w:val="000000"/>
                <w:sz w:val="20"/>
              </w:rPr>
              <w:t>&lt;9AM a 5PM, Lunes a Viernes&gt;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9"/>
          </w:p>
        </w:tc>
      </w:tr>
      <w:tr w:rsidR="00852796" w:rsidRPr="00AF7C82" w14:paraId="4A2B7EC4" w14:textId="77777777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C01B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(Predeterminado: 9h a las 17h, de lunes a viernes)</w:t>
            </w: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3BAA0" w14:textId="77777777" w:rsidR="00852796" w:rsidRPr="00AF7C82" w:rsidRDefault="00852796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</w:tc>
      </w:tr>
      <w:tr w:rsidR="00852796" w:rsidRPr="00AF7C82" w14:paraId="183967D1" w14:textId="77777777">
        <w:trPr>
          <w:trHeight w:val="345"/>
        </w:trPr>
        <w:tc>
          <w:tcPr>
            <w:tcW w:w="38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AFBC0" w14:textId="77777777" w:rsidR="00852796" w:rsidRDefault="00852796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1788A05C" w14:textId="77777777" w:rsidR="00230B32" w:rsidRPr="0091533C" w:rsidRDefault="00230B3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F7CB852" w14:textId="77777777" w:rsidR="00852796" w:rsidRPr="0091533C" w:rsidRDefault="0085279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81CE6" w14:textId="77777777" w:rsidR="00852796" w:rsidRPr="00AF7C82" w:rsidRDefault="00852796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52796" w:rsidRPr="00AF7C82" w14:paraId="19A85C41" w14:textId="77777777">
        <w:trPr>
          <w:trHeight w:val="36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829B" w14:textId="77777777" w:rsidR="00852796" w:rsidRPr="0091533C" w:rsidRDefault="00393931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91533C">
              <w:rPr>
                <w:rFonts w:ascii="Arial" w:hAnsi="Arial" w:cs="Arial"/>
                <w:b/>
                <w:sz w:val="20"/>
                <w:lang w:val="es-ES"/>
              </w:rPr>
              <w:t>Datos del Presta</w:t>
            </w:r>
            <w:r w:rsidR="004E7B07" w:rsidRPr="0091533C">
              <w:rPr>
                <w:rFonts w:ascii="Arial" w:hAnsi="Arial" w:cs="Arial"/>
                <w:b/>
                <w:sz w:val="20"/>
                <w:lang w:val="es-ES"/>
              </w:rPr>
              <w:t>dor de Servicios (cuando sea necesario)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F71AA" w14:textId="77777777" w:rsidR="00852796" w:rsidRPr="00AB19E7" w:rsidRDefault="00852796">
            <w:pPr>
              <w:rPr>
                <w:rFonts w:ascii="Arial" w:hAnsi="Arial" w:cs="Arial"/>
                <w:color w:val="2569A0"/>
                <w:sz w:val="20"/>
                <w:lang w:val="es-ES"/>
              </w:rPr>
            </w:pPr>
          </w:p>
        </w:tc>
      </w:tr>
      <w:tr w:rsidR="00852796" w:rsidRPr="00AF7C82" w14:paraId="6CBF7AE7" w14:textId="77777777">
        <w:trPr>
          <w:trHeight w:val="64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E6C1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Nombre del Contacto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5C58" w14:textId="77777777" w:rsidR="00852796" w:rsidRPr="00AB19E7" w:rsidRDefault="00B564A8" w:rsidP="00B773E0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detalhes de contato do Prestador de Serviços&gt;"/>
                  </w:textInput>
                </w:ffData>
              </w:fldChar>
            </w:r>
            <w:bookmarkStart w:id="30" w:name="Text10"/>
            <w:r w:rsidR="004E7B07" w:rsidRPr="0073218F">
              <w:rPr>
                <w:rFonts w:ascii="Arial" w:hAnsi="Arial" w:cs="Arial"/>
                <w:bCs/>
                <w:color w:val="000000"/>
                <w:w w:val="95"/>
                <w:sz w:val="20"/>
                <w:lang w:val="es-ES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w w:val="95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w w:val="95"/>
                <w:sz w:val="20"/>
              </w:rPr>
              <w:fldChar w:fldCharType="separate"/>
            </w:r>
            <w:r w:rsidR="00B773E0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&lt;detall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es de conta</w:t>
            </w:r>
            <w:r w:rsidR="00B773E0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cto del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 xml:space="preserve"> Pr</w:t>
            </w:r>
            <w:r w:rsidR="00393931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esta</w:t>
            </w:r>
            <w:r w:rsidR="00B773E0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dor de Servici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os&gt;</w:t>
            </w:r>
            <w:r w:rsidRPr="009C242B">
              <w:rPr>
                <w:rFonts w:ascii="Arial" w:hAnsi="Arial" w:cs="Arial"/>
                <w:bCs/>
                <w:color w:val="000000"/>
                <w:w w:val="95"/>
                <w:sz w:val="20"/>
              </w:rPr>
              <w:fldChar w:fldCharType="end"/>
            </w:r>
            <w:bookmarkEnd w:id="30"/>
          </w:p>
        </w:tc>
      </w:tr>
      <w:tr w:rsidR="00852796" w14:paraId="37DC4E2C" w14:textId="77777777">
        <w:trPr>
          <w:trHeight w:val="42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CF15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lastRenderedPageBreak/>
              <w:t>Línea de Dirección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001E" w14:textId="77777777" w:rsidR="00852796" w:rsidRDefault="00B564A8">
            <w:pPr>
              <w:jc w:val="right"/>
              <w:rPr>
                <w:rFonts w:ascii="Arial" w:hAnsi="Arial" w:cs="Arial"/>
                <w:sz w:val="20"/>
              </w:rPr>
            </w:pPr>
            <w:r w:rsidRPr="009C242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4E7B07" w:rsidRPr="009C242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C242B">
              <w:rPr>
                <w:rFonts w:ascii="Arial" w:hAnsi="Arial" w:cs="Arial"/>
                <w:sz w:val="20"/>
                <w:szCs w:val="18"/>
              </w:rPr>
            </w:r>
            <w:r w:rsidRPr="009C242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E7B07" w:rsidRPr="009C242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C242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1"/>
          </w:p>
        </w:tc>
      </w:tr>
      <w:tr w:rsidR="00852796" w14:paraId="418D72B4" w14:textId="77777777">
        <w:trPr>
          <w:trHeight w:val="54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CE92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Ciudad: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6FB0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32"/>
          </w:p>
        </w:tc>
      </w:tr>
      <w:tr w:rsidR="00852796" w14:paraId="14346CED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2CF8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Estado: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80E2B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33"/>
          </w:p>
        </w:tc>
      </w:tr>
      <w:tr w:rsidR="00852796" w14:paraId="7C3541ED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89C1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País: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79CB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34"/>
          </w:p>
        </w:tc>
      </w:tr>
      <w:tr w:rsidR="00852796" w14:paraId="6DD54466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117E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Código Postal: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D3F0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35"/>
          </w:p>
        </w:tc>
      </w:tr>
      <w:tr w:rsidR="00852796" w:rsidRPr="00AF7C82" w14:paraId="42D3749C" w14:textId="77777777">
        <w:trPr>
          <w:trHeight w:val="34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EF53" w14:textId="77777777" w:rsidR="00852796" w:rsidRPr="0091533C" w:rsidRDefault="00852796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10C30DB6" w14:textId="77777777" w:rsidR="00852796" w:rsidRPr="0091533C" w:rsidRDefault="004E7B07" w:rsidP="00B9659B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91533C">
              <w:rPr>
                <w:rFonts w:ascii="Arial" w:hAnsi="Arial" w:cs="Arial"/>
                <w:b/>
                <w:sz w:val="20"/>
                <w:lang w:val="es-ES"/>
              </w:rPr>
              <w:t xml:space="preserve">Dirección de Servicios; </w:t>
            </w:r>
            <w:r w:rsidR="00B9659B" w:rsidRPr="0091533C">
              <w:rPr>
                <w:rFonts w:ascii="Arial" w:hAnsi="Arial" w:cs="Arial"/>
                <w:b/>
                <w:sz w:val="20"/>
                <w:lang w:val="es-ES"/>
              </w:rPr>
              <w:t>completar</w:t>
            </w:r>
            <w:r w:rsidR="00230B3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b/>
                <w:sz w:val="20"/>
                <w:lang w:val="es-ES"/>
              </w:rPr>
              <w:t>si</w:t>
            </w:r>
            <w:r w:rsidR="00230B3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b/>
                <w:sz w:val="20"/>
                <w:lang w:val="es-ES"/>
              </w:rPr>
              <w:t>es</w:t>
            </w:r>
            <w:r w:rsidR="00230B3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b/>
                <w:sz w:val="20"/>
                <w:lang w:val="es-ES"/>
              </w:rPr>
              <w:t>diferente de la dirección</w:t>
            </w:r>
            <w:r w:rsidR="00230B3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b/>
                <w:sz w:val="20"/>
                <w:lang w:val="es-ES"/>
              </w:rPr>
              <w:t>física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1A854" w14:textId="77777777" w:rsidR="00852796" w:rsidRPr="00AB19E7" w:rsidRDefault="00852796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852796" w:rsidRPr="00AF7C82" w14:paraId="2C6F033E" w14:textId="77777777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5332" w14:textId="77777777" w:rsidR="00852796" w:rsidRPr="0091533C" w:rsidRDefault="00A449D9" w:rsidP="00A449D9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Dirección de la Prestación</w:t>
            </w:r>
            <w:r w:rsidR="004E7B07" w:rsidRPr="0091533C">
              <w:rPr>
                <w:rFonts w:ascii="Arial" w:hAnsi="Arial" w:cs="Arial"/>
                <w:sz w:val="20"/>
                <w:lang w:val="es-ES"/>
              </w:rPr>
              <w:t xml:space="preserve"> de los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E7B07" w:rsidRPr="0091533C">
              <w:rPr>
                <w:rFonts w:ascii="Arial" w:hAnsi="Arial" w:cs="Arial"/>
                <w:sz w:val="20"/>
                <w:lang w:val="es-ES"/>
              </w:rPr>
              <w:t>Servicios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D8CC9" w14:textId="77777777" w:rsidR="00852796" w:rsidRPr="00AB19E7" w:rsidRDefault="00B564A8" w:rsidP="00A449D9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Endereço de serviços igual ao endereço físico&gt;"/>
                  </w:textInput>
                </w:ffData>
              </w:fldChar>
            </w:r>
            <w:bookmarkStart w:id="36" w:name="Text16"/>
            <w:r w:rsidR="004E7B07" w:rsidRPr="0073218F">
              <w:rPr>
                <w:rFonts w:ascii="Arial" w:hAnsi="Arial" w:cs="Arial"/>
                <w:bCs/>
                <w:color w:val="000000"/>
                <w:w w:val="95"/>
                <w:sz w:val="20"/>
                <w:lang w:val="es-ES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w w:val="95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w w:val="95"/>
                <w:sz w:val="20"/>
              </w:rPr>
              <w:fldChar w:fldCharType="separate"/>
            </w:r>
            <w:r w:rsidR="00A449D9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&lt;Dirección de servici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os igual a</w:t>
            </w:r>
            <w:r w:rsidR="00A449D9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 xml:space="preserve"> la dirección física</w:t>
            </w:r>
            <w:r w:rsidR="004E7B07" w:rsidRPr="0073218F">
              <w:rPr>
                <w:rFonts w:ascii="Arial" w:hAnsi="Arial" w:cs="Arial"/>
                <w:bCs/>
                <w:noProof/>
                <w:color w:val="000000"/>
                <w:w w:val="95"/>
                <w:sz w:val="20"/>
                <w:lang w:val="es-ES"/>
              </w:rPr>
              <w:t>&gt;</w:t>
            </w:r>
            <w:r w:rsidRPr="009C242B">
              <w:rPr>
                <w:rFonts w:ascii="Arial" w:hAnsi="Arial" w:cs="Arial"/>
                <w:bCs/>
                <w:color w:val="000000"/>
                <w:w w:val="95"/>
                <w:sz w:val="20"/>
              </w:rPr>
              <w:fldChar w:fldCharType="end"/>
            </w:r>
            <w:bookmarkEnd w:id="36"/>
          </w:p>
        </w:tc>
      </w:tr>
      <w:tr w:rsidR="00852796" w:rsidRPr="00AF7C82" w14:paraId="620A0530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1DB1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Línea de Dirección1: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E3AB" w14:textId="77777777" w:rsidR="00852796" w:rsidRPr="00AB19E7" w:rsidRDefault="00B564A8" w:rsidP="00A449D9">
            <w:pPr>
              <w:jc w:val="righ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lt;Igual ao Endereço Físico&gt;"/>
                  </w:textInput>
                </w:ffData>
              </w:fldChar>
            </w:r>
            <w:bookmarkStart w:id="37" w:name="Text17"/>
            <w:r w:rsidR="004E7B07" w:rsidRPr="00AB19E7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A449D9" w:rsidRPr="00AB19E7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&lt;Igual a la Dirección Física</w:t>
            </w:r>
            <w:r w:rsidR="004E7B07" w:rsidRPr="00AB19E7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7"/>
          </w:p>
        </w:tc>
      </w:tr>
      <w:tr w:rsidR="00852796" w14:paraId="21DDB727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FC1F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Línea de Dirección2: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0A81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38"/>
          </w:p>
        </w:tc>
      </w:tr>
      <w:tr w:rsidR="00852796" w14:paraId="5A4419F9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2729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Ciudad: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417D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39"/>
          </w:p>
        </w:tc>
      </w:tr>
      <w:tr w:rsidR="00852796" w14:paraId="1EEEB528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53CD4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Estado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3C8D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0"/>
          </w:p>
        </w:tc>
      </w:tr>
      <w:tr w:rsidR="00852796" w14:paraId="226207BA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8CDB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2569A0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98C8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1"/>
          </w:p>
        </w:tc>
      </w:tr>
      <w:tr w:rsidR="00852796" w14:paraId="3AF01094" w14:textId="77777777">
        <w:trPr>
          <w:trHeight w:val="30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2098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Código Postal: </w:t>
            </w:r>
          </w:p>
        </w:tc>
        <w:tc>
          <w:tcPr>
            <w:tcW w:w="4854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3FA3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2"/>
          </w:p>
        </w:tc>
      </w:tr>
      <w:tr w:rsidR="00852796" w14:paraId="0DE878F0" w14:textId="77777777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D8BB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Contacto para </w:t>
            </w:r>
            <w:r w:rsidR="00A449D9" w:rsidRPr="0091533C">
              <w:rPr>
                <w:rFonts w:ascii="Arial" w:hAnsi="Arial" w:cs="Arial"/>
                <w:sz w:val="20"/>
                <w:lang w:val="es-ES"/>
              </w:rPr>
              <w:t>Prestación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de los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Servicios: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450B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Nenhum&gt;"/>
                  </w:textInput>
                </w:ffData>
              </w:fldChar>
            </w:r>
            <w:bookmarkStart w:id="43" w:name="Text18"/>
            <w:r w:rsidR="004E7B07" w:rsidRPr="009C242B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A449D9">
              <w:rPr>
                <w:rFonts w:ascii="Arial" w:hAnsi="Arial" w:cs="Arial"/>
                <w:bCs/>
                <w:noProof/>
                <w:color w:val="000000"/>
                <w:sz w:val="20"/>
              </w:rPr>
              <w:t>&lt;Ninguno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3"/>
          </w:p>
        </w:tc>
      </w:tr>
      <w:tr w:rsidR="00852796" w:rsidRPr="00AF7C82" w14:paraId="19294F1A" w14:textId="77777777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43CAC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(Si es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 xml:space="preserve">diferente del Contacto Principal)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4FC7" w14:textId="77777777" w:rsidR="00852796" w:rsidRPr="00AB19E7" w:rsidRDefault="00852796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852796" w:rsidRPr="00AF7C82" w14:paraId="65899BDF" w14:textId="77777777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48B3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Dirección de Recepción de Piezas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DD3F8" w14:textId="77777777" w:rsidR="00852796" w:rsidRPr="00AB19E7" w:rsidRDefault="00B564A8">
            <w:pPr>
              <w:jc w:val="right"/>
              <w:rPr>
                <w:rFonts w:ascii="Arial" w:hAnsi="Arial" w:cs="Arial"/>
                <w:color w:val="000000"/>
                <w:sz w:val="20"/>
                <w:u w:val="single"/>
                <w:lang w:val="es-ES"/>
              </w:rPr>
            </w:pPr>
            <w:r w:rsidRPr="009C242B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&lt;Igual ao Endereço Físico&gt;"/>
                  </w:textInput>
                </w:ffData>
              </w:fldChar>
            </w:r>
            <w:bookmarkStart w:id="44" w:name="Text24"/>
            <w:r w:rsidR="004E7B07"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&lt;</w:t>
            </w:r>
            <w:r w:rsidR="00A449D9" w:rsidRPr="00AB19E7">
              <w:rPr>
                <w:rFonts w:ascii="Arial" w:hAnsi="Arial" w:cs="Arial"/>
                <w:bCs/>
                <w:noProof/>
                <w:color w:val="000000"/>
                <w:sz w:val="20"/>
                <w:lang w:val="es-ES"/>
              </w:rPr>
              <w:t>Igual a la Dirección Física</w:t>
            </w:r>
            <w:r w:rsidR="004E7B07" w:rsidRPr="009C242B">
              <w:rPr>
                <w:rFonts w:ascii="Arial" w:hAnsi="Arial" w:cs="Arial"/>
                <w:noProof/>
                <w:color w:val="000000"/>
                <w:sz w:val="20"/>
                <w:u w:val="single"/>
                <w:lang w:val="de-DE"/>
              </w:rPr>
              <w:t>&gt;</w:t>
            </w:r>
            <w:r w:rsidRPr="009C242B">
              <w:rPr>
                <w:rFonts w:ascii="Arial" w:hAnsi="Arial" w:cs="Arial"/>
                <w:color w:val="000000"/>
                <w:sz w:val="20"/>
                <w:u w:val="single"/>
                <w:lang w:val="de-DE"/>
              </w:rPr>
              <w:fldChar w:fldCharType="end"/>
            </w:r>
            <w:bookmarkEnd w:id="44"/>
          </w:p>
        </w:tc>
      </w:tr>
      <w:tr w:rsidR="00852796" w14:paraId="5F7A5183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9E7D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Línea de Dirección1: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1181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="004E7B07" w:rsidRPr="009C242B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5"/>
          </w:p>
        </w:tc>
      </w:tr>
      <w:tr w:rsidR="00852796" w14:paraId="10070A9E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EBA6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Línea de Dirección2: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3012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6"/>
          </w:p>
        </w:tc>
      </w:tr>
      <w:tr w:rsidR="00852796" w14:paraId="0C58E1EA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0E69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Ciudad: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C922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7"/>
          </w:p>
        </w:tc>
      </w:tr>
      <w:tr w:rsidR="00852796" w14:paraId="75C25DF8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8933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Estado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5666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8"/>
          </w:p>
        </w:tc>
      </w:tr>
      <w:tr w:rsidR="00852796" w14:paraId="16CDB00A" w14:textId="77777777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E7E8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9004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49"/>
          </w:p>
        </w:tc>
      </w:tr>
      <w:tr w:rsidR="00852796" w14:paraId="33F91FF4" w14:textId="77777777">
        <w:trPr>
          <w:trHeight w:val="30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2727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 xml:space="preserve">Código Postal: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F3DD" w14:textId="77777777" w:rsidR="00852796" w:rsidRDefault="00B564A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="004E7B07"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  <w:lang w:val="de-DE"/>
              </w:rPr>
              <w:t> </w:t>
            </w:r>
            <w:r w:rsidRPr="009C242B">
              <w:rPr>
                <w:rFonts w:ascii="Arial" w:hAnsi="Arial" w:cs="Arial"/>
                <w:bCs/>
                <w:color w:val="000000"/>
                <w:sz w:val="20"/>
                <w:lang w:val="de-DE"/>
              </w:rPr>
              <w:fldChar w:fldCharType="end"/>
            </w:r>
            <w:bookmarkEnd w:id="50"/>
          </w:p>
        </w:tc>
      </w:tr>
      <w:tr w:rsidR="00852796" w14:paraId="3EBA22F3" w14:textId="77777777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B618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Contacto para Recepción de Piezas: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AA7C" w14:textId="77777777" w:rsidR="00852796" w:rsidRDefault="00B564A8" w:rsidP="00A449D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&lt;Nenhum&gt;"/>
                  </w:textInput>
                </w:ffData>
              </w:fldChar>
            </w:r>
            <w:bookmarkStart w:id="51" w:name="Text25"/>
            <w:r w:rsidR="004E7B07" w:rsidRPr="009C242B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&lt;N</w:t>
            </w:r>
            <w:r w:rsidR="00A449D9">
              <w:rPr>
                <w:rFonts w:ascii="Arial" w:hAnsi="Arial" w:cs="Arial"/>
                <w:bCs/>
                <w:noProof/>
                <w:color w:val="000000"/>
                <w:sz w:val="20"/>
              </w:rPr>
              <w:t>inguno</w:t>
            </w:r>
            <w:r w:rsidR="004E7B07" w:rsidRPr="009C242B">
              <w:rPr>
                <w:rFonts w:ascii="Arial" w:hAnsi="Arial" w:cs="Arial"/>
                <w:bCs/>
                <w:noProof/>
                <w:color w:val="000000"/>
                <w:sz w:val="20"/>
              </w:rPr>
              <w:t>&gt;</w:t>
            </w:r>
            <w:r w:rsidRPr="009C242B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51"/>
          </w:p>
        </w:tc>
      </w:tr>
      <w:tr w:rsidR="00852796" w:rsidRPr="00AF7C82" w14:paraId="0FA84253" w14:textId="77777777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9E32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(Si es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1533C">
              <w:rPr>
                <w:rFonts w:ascii="Arial" w:hAnsi="Arial" w:cs="Arial"/>
                <w:sz w:val="20"/>
                <w:lang w:val="es-ES"/>
              </w:rPr>
              <w:t>diferente del Contacto Principal)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09671" w14:textId="77777777" w:rsidR="00852796" w:rsidRPr="00AB19E7" w:rsidRDefault="00852796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852796" w:rsidRPr="00AF7C82" w14:paraId="7095A1AF" w14:textId="77777777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1264" w14:textId="77777777" w:rsidR="00852796" w:rsidRPr="0091533C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91533C">
              <w:rPr>
                <w:rFonts w:ascii="Arial" w:hAnsi="Arial" w:cs="Arial"/>
                <w:sz w:val="20"/>
                <w:lang w:val="es-ES"/>
              </w:rPr>
              <w:t>Horario de Recepción de Piezas: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8" w:space="0" w:color="2569A0"/>
              <w:bottom w:val="single" w:sz="12" w:space="0" w:color="4F81BD" w:themeColor="accent1"/>
              <w:right w:val="single" w:sz="8" w:space="0" w:color="2569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4E8E" w14:textId="77777777" w:rsidR="00852796" w:rsidRPr="00AF7C82" w:rsidRDefault="00B564A8" w:rsidP="00A449D9">
            <w:pPr>
              <w:jc w:val="right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9C242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&lt;Horário de Funcionamento: 9h às 17h, seg. à sex.&gt;"/>
                  </w:textInput>
                </w:ffData>
              </w:fldChar>
            </w:r>
            <w:bookmarkStart w:id="52" w:name="Text32"/>
            <w:r w:rsidR="004E7B07" w:rsidRPr="00AF7C82">
              <w:rPr>
                <w:rFonts w:ascii="Arial" w:hAnsi="Arial" w:cs="Arial"/>
                <w:bCs/>
                <w:color w:val="000000"/>
                <w:w w:val="90"/>
                <w:sz w:val="20"/>
                <w:lang w:val="pt-BR"/>
              </w:rPr>
              <w:instrText xml:space="preserve"> FORMTEXT </w:instrText>
            </w:r>
            <w:r w:rsidRPr="009C242B">
              <w:rPr>
                <w:rFonts w:ascii="Arial" w:hAnsi="Arial" w:cs="Arial"/>
                <w:bCs/>
                <w:color w:val="000000"/>
                <w:w w:val="90"/>
                <w:sz w:val="20"/>
              </w:rPr>
            </w:r>
            <w:r w:rsidRPr="009C242B">
              <w:rPr>
                <w:rFonts w:ascii="Arial" w:hAnsi="Arial" w:cs="Arial"/>
                <w:bCs/>
                <w:color w:val="000000"/>
                <w:w w:val="90"/>
                <w:sz w:val="20"/>
              </w:rPr>
              <w:fldChar w:fldCharType="separate"/>
            </w:r>
            <w:r w:rsidR="00A449D9" w:rsidRPr="00AF7C82">
              <w:rPr>
                <w:rFonts w:ascii="Arial" w:hAnsi="Arial" w:cs="Arial"/>
                <w:bCs/>
                <w:noProof/>
                <w:color w:val="000000"/>
                <w:w w:val="90"/>
                <w:sz w:val="20"/>
                <w:lang w:val="pt-BR"/>
              </w:rPr>
              <w:t>&lt;Hora</w:t>
            </w:r>
            <w:r w:rsidR="004E7B07" w:rsidRPr="00AF7C82">
              <w:rPr>
                <w:rFonts w:ascii="Arial" w:hAnsi="Arial" w:cs="Arial"/>
                <w:bCs/>
                <w:noProof/>
                <w:color w:val="000000"/>
                <w:w w:val="90"/>
                <w:sz w:val="20"/>
                <w:lang w:val="pt-BR"/>
              </w:rPr>
              <w:t>rio de Funcionam</w:t>
            </w:r>
            <w:r w:rsidR="00A449D9" w:rsidRPr="00AF7C82">
              <w:rPr>
                <w:rFonts w:ascii="Arial" w:hAnsi="Arial" w:cs="Arial"/>
                <w:bCs/>
                <w:noProof/>
                <w:color w:val="000000"/>
                <w:w w:val="90"/>
                <w:sz w:val="20"/>
                <w:lang w:val="pt-BR"/>
              </w:rPr>
              <w:t>iento: 9h a la</w:t>
            </w:r>
            <w:r w:rsidR="004E7B07" w:rsidRPr="00AF7C82">
              <w:rPr>
                <w:rFonts w:ascii="Arial" w:hAnsi="Arial" w:cs="Arial"/>
                <w:bCs/>
                <w:noProof/>
                <w:color w:val="000000"/>
                <w:w w:val="90"/>
                <w:sz w:val="20"/>
                <w:lang w:val="pt-BR"/>
              </w:rPr>
              <w:t xml:space="preserve">s 17h, </w:t>
            </w:r>
            <w:r w:rsidR="00A449D9" w:rsidRPr="00AF7C82">
              <w:rPr>
                <w:rFonts w:ascii="Arial" w:hAnsi="Arial" w:cs="Arial"/>
                <w:bCs/>
                <w:noProof/>
                <w:color w:val="000000"/>
                <w:w w:val="90"/>
                <w:sz w:val="20"/>
                <w:lang w:val="pt-BR"/>
              </w:rPr>
              <w:t>lun. a vier.</w:t>
            </w:r>
            <w:r w:rsidR="004E7B07" w:rsidRPr="00AF7C82">
              <w:rPr>
                <w:rFonts w:ascii="Arial" w:hAnsi="Arial" w:cs="Arial"/>
                <w:bCs/>
                <w:noProof/>
                <w:color w:val="000000"/>
                <w:w w:val="90"/>
                <w:sz w:val="20"/>
                <w:lang w:val="pt-BR"/>
              </w:rPr>
              <w:t>&gt;</w:t>
            </w:r>
            <w:r w:rsidRPr="009C242B">
              <w:rPr>
                <w:rFonts w:ascii="Arial" w:hAnsi="Arial" w:cs="Arial"/>
                <w:bCs/>
                <w:color w:val="000000"/>
                <w:w w:val="90"/>
                <w:sz w:val="20"/>
              </w:rPr>
              <w:fldChar w:fldCharType="end"/>
            </w:r>
            <w:bookmarkEnd w:id="52"/>
          </w:p>
        </w:tc>
      </w:tr>
    </w:tbl>
    <w:p w14:paraId="37689968" w14:textId="77777777" w:rsidR="00852796" w:rsidRPr="00AF7C82" w:rsidRDefault="00852796">
      <w:pPr>
        <w:rPr>
          <w:rFonts w:ascii="Arial" w:hAnsi="Arial" w:cs="Arial"/>
          <w:b/>
          <w:sz w:val="20"/>
          <w:lang w:val="pt-BR"/>
        </w:rPr>
      </w:pPr>
    </w:p>
    <w:p w14:paraId="42D1F4BC" w14:textId="77777777" w:rsidR="00852796" w:rsidRPr="00AF7C82" w:rsidRDefault="00852796">
      <w:pPr>
        <w:rPr>
          <w:rFonts w:ascii="Arial" w:hAnsi="Arial" w:cs="Arial"/>
          <w:b/>
          <w:sz w:val="20"/>
          <w:lang w:val="pt-BR"/>
        </w:rPr>
        <w:sectPr w:rsidR="00852796" w:rsidRPr="00AF7C82" w:rsidSect="00A21D36">
          <w:type w:val="continuous"/>
          <w:pgSz w:w="11909" w:h="16834" w:code="9"/>
          <w:pgMar w:top="4071" w:right="567" w:bottom="680" w:left="1814" w:header="0" w:footer="227" w:gutter="0"/>
          <w:cols w:space="720"/>
        </w:sectPr>
      </w:pPr>
    </w:p>
    <w:p w14:paraId="0BA6B4DB" w14:textId="77777777" w:rsidR="00852796" w:rsidRPr="00230B32" w:rsidRDefault="004E7B07">
      <w:pPr>
        <w:rPr>
          <w:rFonts w:ascii="Arial" w:hAnsi="Arial" w:cs="Arial"/>
          <w:b/>
          <w:sz w:val="20"/>
          <w:lang w:val="es-ES"/>
        </w:rPr>
      </w:pPr>
      <w:r w:rsidRPr="00230B32">
        <w:rPr>
          <w:rFonts w:ascii="Arial" w:hAnsi="Arial" w:cs="Arial"/>
          <w:b/>
          <w:sz w:val="20"/>
          <w:lang w:val="es-ES"/>
        </w:rPr>
        <w:t>Explicación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95"/>
      </w:tblGrid>
      <w:tr w:rsidR="00852796" w:rsidRPr="00AF7C82" w14:paraId="7BD3B347" w14:textId="77777777">
        <w:trPr>
          <w:trHeight w:val="934"/>
        </w:trPr>
        <w:tc>
          <w:tcPr>
            <w:tcW w:w="3823" w:type="dxa"/>
          </w:tcPr>
          <w:p w14:paraId="1574DFE5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Familia de Productos</w:t>
            </w:r>
          </w:p>
        </w:tc>
        <w:tc>
          <w:tcPr>
            <w:tcW w:w="5695" w:type="dxa"/>
          </w:tcPr>
          <w:p w14:paraId="3FBE1FB8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Lista de familias de productos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seleccionables: DSA E2700, DSA E2800, DIP all-in-one 5000 rev.1, DIP all-in-one 6000 rev.1, DIP all-in- one 7000 rev.1, DIP 6000 rev.2, DIP 7000 rev.2, Servidores HPE y Estaciones de Trabajo HP</w:t>
            </w:r>
          </w:p>
        </w:tc>
      </w:tr>
      <w:tr w:rsidR="00852796" w:rsidRPr="00AF7C82" w14:paraId="42222B7E" w14:textId="77777777">
        <w:tc>
          <w:tcPr>
            <w:tcW w:w="3823" w:type="dxa"/>
          </w:tcPr>
          <w:p w14:paraId="0391980B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lastRenderedPageBreak/>
              <w:t>Número de Modelo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Comercial</w:t>
            </w:r>
          </w:p>
        </w:tc>
        <w:tc>
          <w:tcPr>
            <w:tcW w:w="5695" w:type="dxa"/>
          </w:tcPr>
          <w:p w14:paraId="03828B2F" w14:textId="77777777" w:rsidR="00852796" w:rsidRPr="00230B32" w:rsidRDefault="004E7B07">
            <w:pPr>
              <w:pStyle w:val="TableParagraph"/>
              <w:spacing w:before="7" w:line="296" w:lineRule="exact"/>
              <w:ind w:right="419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Número de Producto de Bosch (CTN), por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ej.: DIP-6184-8HD; DIP-7184-8HD; DSA-N2E8X8-12AT; MHW-WZ2G4-P06; MHW-WZ4G4-HEN4; MHW-S380RA-SC</w:t>
            </w:r>
          </w:p>
        </w:tc>
      </w:tr>
      <w:tr w:rsidR="00852796" w14:paraId="1D4E167D" w14:textId="77777777">
        <w:tc>
          <w:tcPr>
            <w:tcW w:w="3823" w:type="dxa"/>
          </w:tcPr>
          <w:p w14:paraId="33EB5B10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Número de Serie del Producto</w:t>
            </w:r>
          </w:p>
        </w:tc>
        <w:tc>
          <w:tcPr>
            <w:tcW w:w="5695" w:type="dxa"/>
          </w:tcPr>
          <w:p w14:paraId="671149EE" w14:textId="77777777" w:rsidR="00852796" w:rsidRPr="00230B32" w:rsidRDefault="004E7B07">
            <w:pPr>
              <w:pStyle w:val="TableParagraph"/>
              <w:spacing w:before="7" w:line="296" w:lineRule="exact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b/>
                <w:sz w:val="20"/>
                <w:lang w:val="es-ES"/>
              </w:rPr>
              <w:t>Observación</w:t>
            </w:r>
            <w:r w:rsidRPr="00230B32">
              <w:rPr>
                <w:rFonts w:ascii="Arial" w:hAnsi="Arial" w:cs="Arial"/>
                <w:sz w:val="20"/>
                <w:lang w:val="es-ES"/>
              </w:rPr>
              <w:t xml:space="preserve">: Para el </w:t>
            </w:r>
            <w:r w:rsidRPr="00230B32">
              <w:rPr>
                <w:rFonts w:ascii="Arial" w:hAnsi="Arial" w:cs="Arial"/>
                <w:b/>
                <w:sz w:val="20"/>
                <w:lang w:val="es-ES"/>
              </w:rPr>
              <w:t>registro</w:t>
            </w:r>
            <w:r w:rsidRPr="00230B32">
              <w:rPr>
                <w:rFonts w:ascii="Arial" w:hAnsi="Arial" w:cs="Arial"/>
                <w:sz w:val="20"/>
                <w:lang w:val="es-ES"/>
              </w:rPr>
              <w:t xml:space="preserve"> de las unidades DSA E2700 y DSA E2800, solo el </w:t>
            </w:r>
            <w:r w:rsidRPr="00230B32">
              <w:rPr>
                <w:rFonts w:ascii="Arial" w:hAnsi="Arial" w:cs="Arial"/>
                <w:b/>
                <w:sz w:val="20"/>
                <w:lang w:val="es-ES"/>
              </w:rPr>
              <w:t>S/N NetApp de 12 dígitos</w:t>
            </w:r>
            <w:r w:rsidRPr="00230B32">
              <w:rPr>
                <w:rFonts w:ascii="Arial" w:hAnsi="Arial" w:cs="Arial"/>
                <w:sz w:val="20"/>
                <w:lang w:val="es-ES"/>
              </w:rPr>
              <w:t xml:space="preserve"> de la </w:t>
            </w:r>
            <w:r w:rsidRPr="00230B32">
              <w:rPr>
                <w:rFonts w:ascii="Arial" w:hAnsi="Arial" w:cs="Arial"/>
                <w:b/>
                <w:sz w:val="20"/>
                <w:lang w:val="es-ES"/>
              </w:rPr>
              <w:t>unidad base del</w:t>
            </w:r>
            <w:r w:rsidR="00230B3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b/>
                <w:sz w:val="20"/>
                <w:lang w:val="es-ES"/>
              </w:rPr>
              <w:t>Controlador</w:t>
            </w:r>
            <w:r w:rsidRPr="00230B32">
              <w:rPr>
                <w:rFonts w:ascii="Arial" w:hAnsi="Arial" w:cs="Arial"/>
                <w:sz w:val="20"/>
                <w:lang w:val="es-ES"/>
              </w:rPr>
              <w:t xml:space="preserve"> son relevantes. ¡</w:t>
            </w:r>
            <w:r w:rsidRPr="00230B32">
              <w:rPr>
                <w:rFonts w:ascii="Arial" w:hAnsi="Arial" w:cs="Arial"/>
                <w:b/>
                <w:sz w:val="20"/>
                <w:lang w:val="es-ES"/>
              </w:rPr>
              <w:t>No complete</w:t>
            </w:r>
            <w:r w:rsidRPr="00230B32">
              <w:rPr>
                <w:rFonts w:ascii="Arial" w:hAnsi="Arial" w:cs="Arial"/>
                <w:sz w:val="20"/>
                <w:lang w:val="es-ES"/>
              </w:rPr>
              <w:t xml:space="preserve"> el S/N de 18 dígitos de Bosch!</w:t>
            </w:r>
          </w:p>
        </w:tc>
      </w:tr>
      <w:tr w:rsidR="00852796" w:rsidRPr="00AF7C82" w14:paraId="097BF282" w14:textId="77777777">
        <w:trPr>
          <w:trHeight w:val="1219"/>
        </w:trPr>
        <w:tc>
          <w:tcPr>
            <w:tcW w:w="3823" w:type="dxa"/>
          </w:tcPr>
          <w:p w14:paraId="57C189E2" w14:textId="77777777" w:rsidR="00852796" w:rsidRPr="00230B32" w:rsidRDefault="004E7B07">
            <w:pPr>
              <w:pStyle w:val="TableParagraph"/>
              <w:spacing w:before="39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Organización Usuaria Final</w:t>
            </w:r>
          </w:p>
        </w:tc>
        <w:tc>
          <w:tcPr>
            <w:tcW w:w="5695" w:type="dxa"/>
          </w:tcPr>
          <w:p w14:paraId="36D38017" w14:textId="77777777" w:rsidR="00852796" w:rsidRPr="0073218F" w:rsidRDefault="00CE49B6">
            <w:pPr>
              <w:widowControl w:val="0"/>
              <w:spacing w:before="39" w:line="240" w:lineRule="auto"/>
              <w:ind w:right="-91"/>
              <w:rPr>
                <w:rFonts w:ascii="Arial" w:hAnsi="Arial" w:cs="Arial"/>
                <w:sz w:val="20"/>
                <w:lang w:val="pt-BR"/>
              </w:rPr>
            </w:pPr>
            <w:r w:rsidRPr="0073218F">
              <w:rPr>
                <w:rFonts w:ascii="Arial" w:eastAsia="Calibri" w:hAnsi="Arial" w:cs="Arial"/>
                <w:b/>
                <w:sz w:val="20"/>
                <w:lang w:val="pt-BR"/>
              </w:rPr>
              <w:t>Registro previo</w:t>
            </w:r>
            <w:r w:rsidR="004E7B07" w:rsidRPr="0073218F">
              <w:rPr>
                <w:rFonts w:ascii="Arial" w:eastAsia="Calibri" w:hAnsi="Arial" w:cs="Arial"/>
                <w:b/>
                <w:sz w:val="20"/>
                <w:lang w:val="pt-BR"/>
              </w:rPr>
              <w:t xml:space="preserve"> para</w:t>
            </w:r>
            <w:r w:rsidR="00230B32" w:rsidRPr="0073218F">
              <w:rPr>
                <w:rFonts w:ascii="Arial" w:eastAsia="Calibri" w:hAnsi="Arial" w:cs="Arial"/>
                <w:sz w:val="20"/>
                <w:lang w:val="pt-BR"/>
              </w:rPr>
              <w:t>: Bosch Sicherheitssysteme</w:t>
            </w:r>
            <w:r w:rsidR="004E7B07" w:rsidRPr="0073218F">
              <w:rPr>
                <w:rFonts w:ascii="Arial" w:eastAsia="Calibri" w:hAnsi="Arial" w:cs="Arial"/>
                <w:sz w:val="20"/>
                <w:lang w:val="pt-BR"/>
              </w:rPr>
              <w:t>GmbH;</w:t>
            </w:r>
          </w:p>
          <w:p w14:paraId="6AE5B5CA" w14:textId="77777777" w:rsidR="00852796" w:rsidRPr="00230B32" w:rsidRDefault="004E7B07">
            <w:pPr>
              <w:widowControl w:val="0"/>
              <w:spacing w:before="42" w:line="278" w:lineRule="auto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eastAsia="Calibri" w:hAnsi="Arial" w:cs="Arial"/>
                <w:b/>
                <w:sz w:val="20"/>
                <w:lang w:val="es-ES"/>
              </w:rPr>
              <w:t>Nuevo registro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: Los datos del nuevo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propietario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ofrecidos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deben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ser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verificables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por el equipo de back-office del Socio de TI, por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ejemplo, recuperables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mediante la búsqueda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en Google.</w:t>
            </w:r>
          </w:p>
        </w:tc>
      </w:tr>
      <w:tr w:rsidR="00852796" w14:paraId="05ECA237" w14:textId="77777777">
        <w:tc>
          <w:tcPr>
            <w:tcW w:w="3823" w:type="dxa"/>
          </w:tcPr>
          <w:p w14:paraId="73131CE5" w14:textId="77777777" w:rsidR="00852796" w:rsidRPr="00230B32" w:rsidRDefault="004E7B07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Nombre de la Unidad</w:t>
            </w:r>
          </w:p>
        </w:tc>
        <w:tc>
          <w:tcPr>
            <w:tcW w:w="5695" w:type="dxa"/>
          </w:tcPr>
          <w:p w14:paraId="3F487BD2" w14:textId="77777777" w:rsidR="00852796" w:rsidRPr="00230B32" w:rsidRDefault="004E7B07">
            <w:pPr>
              <w:widowControl w:val="0"/>
              <w:spacing w:before="38" w:line="240" w:lineRule="auto"/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eastAsia="Calibri" w:hAnsi="Arial" w:cs="Arial"/>
                <w:sz w:val="20"/>
                <w:lang w:val="es-ES"/>
              </w:rPr>
              <w:t>Nombre de la Subsidiaria o de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>l Local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:</w:t>
            </w:r>
          </w:p>
          <w:p w14:paraId="5AC3003A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eastAsia="Calibri" w:hAnsi="Arial" w:cs="Arial"/>
                <w:b/>
                <w:sz w:val="20"/>
                <w:lang w:val="es-ES"/>
              </w:rPr>
              <w:t>Predeterminado para</w:t>
            </w:r>
            <w:r w:rsidR="00230B32">
              <w:rPr>
                <w:rFonts w:ascii="Arial" w:eastAsia="Calibri" w:hAnsi="Arial" w:cs="Arial"/>
                <w:sz w:val="20"/>
                <w:lang w:val="es-ES"/>
              </w:rPr>
              <w:t>: Bosch Sicherheitssysteme</w:t>
            </w:r>
            <w:r w:rsidRPr="00230B32">
              <w:rPr>
                <w:rFonts w:ascii="Arial" w:eastAsia="Calibri" w:hAnsi="Arial" w:cs="Arial"/>
                <w:sz w:val="20"/>
                <w:lang w:val="es-ES"/>
              </w:rPr>
              <w:t>GmbH, Grasbrunn</w:t>
            </w:r>
          </w:p>
        </w:tc>
      </w:tr>
      <w:tr w:rsidR="00852796" w:rsidRPr="00AF7C82" w14:paraId="2C126936" w14:textId="77777777">
        <w:tc>
          <w:tcPr>
            <w:tcW w:w="3823" w:type="dxa"/>
          </w:tcPr>
          <w:p w14:paraId="6217D618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Dirección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Física del Producto</w:t>
            </w:r>
          </w:p>
        </w:tc>
        <w:tc>
          <w:tcPr>
            <w:tcW w:w="5695" w:type="dxa"/>
          </w:tcPr>
          <w:p w14:paraId="477D46D0" w14:textId="77777777" w:rsidR="00852796" w:rsidRPr="00230B32" w:rsidRDefault="004E7B07" w:rsidP="00CE49B6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Donde se encuentra el producto de almacenamiento; predeterminado: Detalles de contacto de Bosch SicherheitssystemeGmbH</w:t>
            </w:r>
          </w:p>
        </w:tc>
      </w:tr>
      <w:tr w:rsidR="00852796" w:rsidRPr="00AF7C82" w14:paraId="4E0C5909" w14:textId="77777777">
        <w:tc>
          <w:tcPr>
            <w:tcW w:w="3823" w:type="dxa"/>
          </w:tcPr>
          <w:p w14:paraId="595B19AD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 xml:space="preserve">Contacto Principal para </w:t>
            </w:r>
            <w:r w:rsidR="00CE49B6" w:rsidRPr="00230B32">
              <w:rPr>
                <w:rFonts w:ascii="Arial" w:hAnsi="Arial" w:cs="Arial"/>
                <w:sz w:val="20"/>
                <w:lang w:val="es-ES"/>
              </w:rPr>
              <w:t>Recibir Soporte</w:t>
            </w:r>
          </w:p>
        </w:tc>
        <w:tc>
          <w:tcPr>
            <w:tcW w:w="5695" w:type="dxa"/>
          </w:tcPr>
          <w:p w14:paraId="16F4F29E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Detalles del contacto para cuestiones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técnicas</w:t>
            </w:r>
          </w:p>
        </w:tc>
      </w:tr>
      <w:tr w:rsidR="00852796" w:rsidRPr="00AF7C82" w14:paraId="1CE0E84D" w14:textId="77777777">
        <w:tc>
          <w:tcPr>
            <w:tcW w:w="3823" w:type="dxa"/>
          </w:tcPr>
          <w:p w14:paraId="4AC08C9B" w14:textId="77777777" w:rsidR="00852796" w:rsidRPr="00230B32" w:rsidRDefault="004E7B07">
            <w:pPr>
              <w:pStyle w:val="TableParagraph"/>
              <w:spacing w:before="39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Horario de Funcionamiento de la Unidad</w:t>
            </w:r>
          </w:p>
        </w:tc>
        <w:tc>
          <w:tcPr>
            <w:tcW w:w="5695" w:type="dxa"/>
          </w:tcPr>
          <w:p w14:paraId="57DEE415" w14:textId="77777777" w:rsidR="00852796" w:rsidRPr="00230B32" w:rsidRDefault="004E7B07">
            <w:pPr>
              <w:pStyle w:val="TableParagraph"/>
              <w:spacing w:before="39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Horario de Funcionamiento/ Disponibilidad del contacto técnico</w:t>
            </w:r>
          </w:p>
        </w:tc>
      </w:tr>
      <w:tr w:rsidR="00852796" w:rsidRPr="00AF7C82" w14:paraId="0C8E3564" w14:textId="77777777" w:rsidTr="009B155B">
        <w:trPr>
          <w:trHeight w:val="620"/>
        </w:trPr>
        <w:tc>
          <w:tcPr>
            <w:tcW w:w="3823" w:type="dxa"/>
          </w:tcPr>
          <w:p w14:paraId="7B3C904F" w14:textId="77777777" w:rsidR="00852796" w:rsidRPr="00230B32" w:rsidRDefault="00D972BA" w:rsidP="00D972BA">
            <w:pPr>
              <w:pStyle w:val="TableParagraph"/>
              <w:spacing w:before="39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Dirección de la Prestación</w:t>
            </w:r>
            <w:r w:rsidR="004E7B07" w:rsidRPr="00230B32">
              <w:rPr>
                <w:rFonts w:ascii="Arial" w:hAnsi="Arial" w:cs="Arial"/>
                <w:sz w:val="20"/>
                <w:lang w:val="es-ES"/>
              </w:rPr>
              <w:t xml:space="preserve"> de los Servicios</w:t>
            </w:r>
          </w:p>
        </w:tc>
        <w:tc>
          <w:tcPr>
            <w:tcW w:w="5695" w:type="dxa"/>
          </w:tcPr>
          <w:p w14:paraId="5D792BB2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Detalles de la dirección a la que debe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enviarse el ingeniero de soporte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si se requiere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una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visita al sitio</w:t>
            </w:r>
          </w:p>
        </w:tc>
      </w:tr>
      <w:tr w:rsidR="00852796" w:rsidRPr="00AF7C82" w14:paraId="52C62A1B" w14:textId="77777777">
        <w:tc>
          <w:tcPr>
            <w:tcW w:w="3823" w:type="dxa"/>
          </w:tcPr>
          <w:p w14:paraId="46A2FC1E" w14:textId="77777777" w:rsidR="00852796" w:rsidRPr="00230B32" w:rsidRDefault="004E7B07">
            <w:pPr>
              <w:pStyle w:val="TableParagraph"/>
              <w:spacing w:before="39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 xml:space="preserve">Contacto para </w:t>
            </w:r>
            <w:r w:rsidR="00D972BA" w:rsidRPr="00230B32">
              <w:rPr>
                <w:rFonts w:ascii="Arial" w:hAnsi="Arial" w:cs="Arial"/>
                <w:sz w:val="20"/>
                <w:lang w:val="es-ES"/>
              </w:rPr>
              <w:t>Prestación</w:t>
            </w:r>
            <w:r w:rsidRPr="00230B32">
              <w:rPr>
                <w:rFonts w:ascii="Arial" w:hAnsi="Arial" w:cs="Arial"/>
                <w:sz w:val="20"/>
                <w:lang w:val="es-ES"/>
              </w:rPr>
              <w:t xml:space="preserve"> de los Servicios</w:t>
            </w:r>
          </w:p>
        </w:tc>
        <w:tc>
          <w:tcPr>
            <w:tcW w:w="5695" w:type="dxa"/>
          </w:tcPr>
          <w:p w14:paraId="75AEECFA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Dirección de contacto para cuesti</w:t>
            </w:r>
            <w:r w:rsidR="00230B32">
              <w:rPr>
                <w:rFonts w:ascii="Arial" w:hAnsi="Arial" w:cs="Arial"/>
                <w:sz w:val="20"/>
                <w:lang w:val="es-ES"/>
              </w:rPr>
              <w:t>o</w:t>
            </w:r>
            <w:r w:rsidRPr="00230B32">
              <w:rPr>
                <w:rFonts w:ascii="Arial" w:hAnsi="Arial" w:cs="Arial"/>
                <w:sz w:val="20"/>
                <w:lang w:val="es-ES"/>
              </w:rPr>
              <w:t>nes de ingeniería</w:t>
            </w:r>
          </w:p>
        </w:tc>
      </w:tr>
      <w:tr w:rsidR="00852796" w:rsidRPr="00AF7C82" w14:paraId="1961A297" w14:textId="77777777">
        <w:tc>
          <w:tcPr>
            <w:tcW w:w="3823" w:type="dxa"/>
          </w:tcPr>
          <w:p w14:paraId="174A2E3E" w14:textId="77777777" w:rsidR="00852796" w:rsidRPr="00230B32" w:rsidRDefault="004E7B07">
            <w:pPr>
              <w:pStyle w:val="TableParagraph"/>
              <w:spacing w:before="38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Dirección para Recepción de Piezas</w:t>
            </w:r>
          </w:p>
        </w:tc>
        <w:tc>
          <w:tcPr>
            <w:tcW w:w="5695" w:type="dxa"/>
          </w:tcPr>
          <w:p w14:paraId="13DCD199" w14:textId="77777777" w:rsidR="00852796" w:rsidRPr="00230B32" w:rsidRDefault="004E7B07">
            <w:pPr>
              <w:pStyle w:val="TableParagraph"/>
              <w:spacing w:before="7" w:line="296" w:lineRule="exact"/>
              <w:ind w:right="51"/>
              <w:rPr>
                <w:rFonts w:ascii="Arial" w:eastAsia="Times New Roman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Detalles de la dirección donde se enviarán las piezas de repuesto. Importante: la disponibilidad de las piezas depende de la exactitud de esa información.</w:t>
            </w:r>
          </w:p>
        </w:tc>
      </w:tr>
      <w:tr w:rsidR="00852796" w:rsidRPr="00AF7C82" w14:paraId="5E1B9173" w14:textId="77777777" w:rsidTr="009B155B">
        <w:trPr>
          <w:trHeight w:val="579"/>
        </w:trPr>
        <w:tc>
          <w:tcPr>
            <w:tcW w:w="3823" w:type="dxa"/>
          </w:tcPr>
          <w:p w14:paraId="51A743AF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Horario de Recepción de Piezas</w:t>
            </w:r>
          </w:p>
        </w:tc>
        <w:tc>
          <w:tcPr>
            <w:tcW w:w="5695" w:type="dxa"/>
          </w:tcPr>
          <w:p w14:paraId="18DC7FB2" w14:textId="77777777" w:rsidR="00852796" w:rsidRPr="00230B32" w:rsidRDefault="004E7B07">
            <w:pPr>
              <w:rPr>
                <w:rFonts w:ascii="Arial" w:hAnsi="Arial" w:cs="Arial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Horario de funcionamiento para entrega de los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repuestos, por</w:t>
            </w:r>
            <w:r w:rsidR="00230B3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ej., 7h al as 18h, de lunes a viernes</w:t>
            </w:r>
          </w:p>
        </w:tc>
      </w:tr>
    </w:tbl>
    <w:p w14:paraId="62A7D50C" w14:textId="77777777" w:rsidR="00852796" w:rsidRPr="00AF7C82" w:rsidRDefault="00852796">
      <w:pPr>
        <w:spacing w:line="240" w:lineRule="auto"/>
        <w:rPr>
          <w:rFonts w:ascii="Arial" w:hAnsi="Arial" w:cs="Arial"/>
          <w:sz w:val="20"/>
          <w:lang w:val="pt-BR"/>
        </w:rPr>
      </w:pPr>
    </w:p>
    <w:p w14:paraId="5BA51941" w14:textId="77777777" w:rsidR="00852796" w:rsidRPr="00AF7C82" w:rsidRDefault="00852796">
      <w:pPr>
        <w:pStyle w:val="Legenda"/>
        <w:rPr>
          <w:rFonts w:ascii="Arial" w:hAnsi="Arial" w:cs="Arial"/>
          <w:sz w:val="20"/>
          <w:lang w:val="pt-BR"/>
        </w:rPr>
      </w:pPr>
    </w:p>
    <w:p w14:paraId="67C6C208" w14:textId="77777777" w:rsidR="00852796" w:rsidRPr="00230B32" w:rsidRDefault="004E7B07">
      <w:pPr>
        <w:rPr>
          <w:rFonts w:ascii="Arial" w:hAnsi="Arial" w:cs="Arial"/>
          <w:b/>
          <w:sz w:val="20"/>
          <w:lang w:val="es-ES"/>
        </w:rPr>
      </w:pPr>
      <w:r w:rsidRPr="00230B32">
        <w:rPr>
          <w:rFonts w:ascii="Arial" w:hAnsi="Arial" w:cs="Arial"/>
          <w:b/>
          <w:sz w:val="20"/>
          <w:lang w:val="es-ES"/>
        </w:rPr>
        <w:t>Información</w:t>
      </w:r>
      <w:r w:rsidR="00230B32">
        <w:rPr>
          <w:rFonts w:ascii="Arial" w:hAnsi="Arial" w:cs="Arial"/>
          <w:b/>
          <w:sz w:val="20"/>
          <w:lang w:val="es-ES"/>
        </w:rPr>
        <w:t xml:space="preserve"> </w:t>
      </w:r>
      <w:r w:rsidRPr="00230B32">
        <w:rPr>
          <w:rFonts w:ascii="Arial" w:hAnsi="Arial" w:cs="Arial"/>
          <w:b/>
          <w:sz w:val="20"/>
          <w:lang w:val="es-ES"/>
        </w:rPr>
        <w:t>Opcional</w:t>
      </w:r>
    </w:p>
    <w:p w14:paraId="4F0E8A91" w14:textId="77777777" w:rsidR="00852796" w:rsidRPr="00230B32" w:rsidRDefault="00852796">
      <w:pPr>
        <w:rPr>
          <w:rFonts w:ascii="Arial" w:hAnsi="Arial" w:cs="Arial"/>
          <w:sz w:val="20"/>
          <w:lang w:val="es-ES"/>
        </w:rPr>
      </w:pPr>
    </w:p>
    <w:tbl>
      <w:tblPr>
        <w:tblStyle w:val="TabelaSimples1"/>
        <w:tblW w:w="8730" w:type="dxa"/>
        <w:tblLook w:val="04A0" w:firstRow="1" w:lastRow="0" w:firstColumn="1" w:lastColumn="0" w:noHBand="0" w:noVBand="1"/>
      </w:tblPr>
      <w:tblGrid>
        <w:gridCol w:w="3876"/>
        <w:gridCol w:w="4854"/>
      </w:tblGrid>
      <w:tr w:rsidR="002F7C70" w:rsidRPr="00AF7C82" w14:paraId="665C0FAB" w14:textId="77777777" w:rsidTr="004F4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D3F7443" w14:textId="1EEA8342" w:rsidR="002F7C70" w:rsidRPr="00230B32" w:rsidRDefault="002F7C70" w:rsidP="002F7C7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30B32">
              <w:rPr>
                <w:rFonts w:ascii="Arial" w:hAnsi="Arial" w:cs="Arial"/>
                <w:sz w:val="20"/>
                <w:lang w:val="es-ES"/>
              </w:rPr>
              <w:t>Información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adicional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230B32">
              <w:rPr>
                <w:rFonts w:ascii="Arial" w:hAnsi="Arial" w:cs="Arial"/>
                <w:sz w:val="20"/>
                <w:lang w:val="es-ES"/>
              </w:rPr>
              <w:t>específica del proyecto</w:t>
            </w:r>
          </w:p>
        </w:tc>
      </w:tr>
      <w:tr w:rsidR="00852796" w:rsidRPr="00AF7C82" w14:paraId="6C16A8D9" w14:textId="77777777" w:rsidTr="002F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hideMark/>
          </w:tcPr>
          <w:p w14:paraId="74D21173" w14:textId="77777777" w:rsidR="00852796" w:rsidRPr="002F7C70" w:rsidRDefault="00230B32">
            <w:pPr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2F7C7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Có</w:t>
            </w:r>
            <w:r w:rsidR="004E7B07" w:rsidRPr="002F7C7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digo de la Unidad:</w:t>
            </w:r>
          </w:p>
        </w:tc>
        <w:tc>
          <w:tcPr>
            <w:tcW w:w="485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hideMark/>
          </w:tcPr>
          <w:p w14:paraId="39F44C0F" w14:textId="77777777" w:rsidR="00852796" w:rsidRPr="002F7C70" w:rsidRDefault="00B56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ódigo da Unidade Específico do Projeto/Cliente&gt;"/>
                  </w:textInput>
                </w:ffData>
              </w:fldChar>
            </w:r>
            <w:r w:rsidR="004E7B07" w:rsidRPr="002F7C70">
              <w:rPr>
                <w:rFonts w:ascii="Arial" w:hAnsi="Arial" w:cs="Arial"/>
                <w:color w:val="000000"/>
                <w:w w:val="90"/>
                <w:sz w:val="20"/>
                <w:lang w:val="es-ES"/>
              </w:rPr>
              <w:instrText xml:space="preserve"> FORMTEXT </w:instrText>
            </w:r>
            <w:r w:rsidRPr="002F7C70">
              <w:rPr>
                <w:rFonts w:ascii="Arial" w:hAnsi="Arial" w:cs="Arial"/>
                <w:color w:val="000000"/>
                <w:w w:val="90"/>
                <w:sz w:val="20"/>
                <w:lang w:val="es-ES"/>
              </w:rPr>
            </w:r>
            <w:r w:rsidRPr="002F7C70">
              <w:rPr>
                <w:rFonts w:ascii="Arial" w:hAnsi="Arial" w:cs="Arial"/>
                <w:color w:val="000000"/>
                <w:w w:val="90"/>
                <w:sz w:val="20"/>
                <w:lang w:val="es-ES"/>
              </w:rPr>
              <w:fldChar w:fldCharType="separate"/>
            </w:r>
            <w:r w:rsidR="004E7B07" w:rsidRPr="002F7C70">
              <w:rPr>
                <w:rFonts w:ascii="Arial" w:hAnsi="Arial" w:cs="Arial"/>
                <w:noProof/>
                <w:color w:val="000000"/>
                <w:w w:val="90"/>
                <w:sz w:val="20"/>
                <w:lang w:val="es-ES"/>
              </w:rPr>
              <w:t>&lt;Código d</w:t>
            </w:r>
            <w:r w:rsidR="00D972BA" w:rsidRPr="002F7C70">
              <w:rPr>
                <w:rFonts w:ascii="Arial" w:hAnsi="Arial" w:cs="Arial"/>
                <w:noProof/>
                <w:color w:val="000000"/>
                <w:w w:val="90"/>
                <w:sz w:val="20"/>
                <w:lang w:val="es-ES"/>
              </w:rPr>
              <w:t>e la Unidad Específico del Proy</w:t>
            </w:r>
            <w:r w:rsidR="004E7B07" w:rsidRPr="002F7C70">
              <w:rPr>
                <w:rFonts w:ascii="Arial" w:hAnsi="Arial" w:cs="Arial"/>
                <w:noProof/>
                <w:color w:val="000000"/>
                <w:w w:val="90"/>
                <w:sz w:val="20"/>
                <w:lang w:val="es-ES"/>
              </w:rPr>
              <w:t>e</w:t>
            </w:r>
            <w:r w:rsidR="00D972BA" w:rsidRPr="002F7C70">
              <w:rPr>
                <w:rFonts w:ascii="Arial" w:hAnsi="Arial" w:cs="Arial"/>
                <w:noProof/>
                <w:color w:val="000000"/>
                <w:w w:val="90"/>
                <w:sz w:val="20"/>
                <w:lang w:val="es-ES"/>
              </w:rPr>
              <w:t>c</w:t>
            </w:r>
            <w:r w:rsidR="004E7B07" w:rsidRPr="002F7C70">
              <w:rPr>
                <w:rFonts w:ascii="Arial" w:hAnsi="Arial" w:cs="Arial"/>
                <w:noProof/>
                <w:color w:val="000000"/>
                <w:w w:val="90"/>
                <w:sz w:val="20"/>
                <w:lang w:val="es-ES"/>
              </w:rPr>
              <w:t>to/Cliente&gt;</w:t>
            </w:r>
            <w:r w:rsidRPr="002F7C70">
              <w:rPr>
                <w:rFonts w:ascii="Arial" w:hAnsi="Arial" w:cs="Arial"/>
                <w:color w:val="000000"/>
                <w:w w:val="90"/>
                <w:sz w:val="20"/>
                <w:lang w:val="es-ES"/>
              </w:rPr>
              <w:fldChar w:fldCharType="end"/>
            </w:r>
          </w:p>
        </w:tc>
      </w:tr>
      <w:tr w:rsidR="00852796" w:rsidRPr="00230B32" w14:paraId="70C29462" w14:textId="77777777" w:rsidTr="002F7C7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hideMark/>
          </w:tcPr>
          <w:p w14:paraId="3C587F06" w14:textId="77777777" w:rsidR="00852796" w:rsidRPr="002F7C70" w:rsidRDefault="004E7B07">
            <w:pPr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2F7C7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Versión de Firmware:</w:t>
            </w:r>
          </w:p>
        </w:tc>
        <w:tc>
          <w:tcPr>
            <w:tcW w:w="485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14:paraId="2A0DDC21" w14:textId="77777777" w:rsidR="00852796" w:rsidRPr="002F7C70" w:rsidRDefault="00B56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ersão de Imagem&gt;"/>
                  </w:textInput>
                </w:ffData>
              </w:fldChar>
            </w:r>
            <w:r w:rsidR="004E7B07" w:rsidRPr="002F7C70">
              <w:rPr>
                <w:rFonts w:ascii="Arial" w:hAnsi="Arial" w:cs="Arial"/>
                <w:color w:val="000000"/>
                <w:sz w:val="20"/>
                <w:lang w:val="es-ES"/>
              </w:rPr>
              <w:instrText xml:space="preserve"> FORMTEXT </w:instrText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separate"/>
            </w:r>
            <w:r w:rsidR="00D972BA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>&lt;Versión de Imagen</w:t>
            </w:r>
            <w:r w:rsidR="004E7B07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>&gt;</w:t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end"/>
            </w:r>
          </w:p>
        </w:tc>
      </w:tr>
      <w:tr w:rsidR="00852796" w:rsidRPr="00230B32" w14:paraId="055722C8" w14:textId="77777777" w:rsidTr="002F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hideMark/>
          </w:tcPr>
          <w:p w14:paraId="73C36EDB" w14:textId="77777777" w:rsidR="00852796" w:rsidRPr="002F7C70" w:rsidRDefault="004E7B07">
            <w:pPr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2F7C7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Versión de Software:</w:t>
            </w:r>
          </w:p>
        </w:tc>
        <w:tc>
          <w:tcPr>
            <w:tcW w:w="485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14:paraId="2B80C01F" w14:textId="77777777" w:rsidR="00852796" w:rsidRPr="002F7C70" w:rsidRDefault="00B56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ersão da Aplicação&gt;"/>
                  </w:textInput>
                </w:ffData>
              </w:fldChar>
            </w:r>
            <w:r w:rsidR="004E7B07" w:rsidRPr="002F7C70">
              <w:rPr>
                <w:rFonts w:ascii="Arial" w:hAnsi="Arial" w:cs="Arial"/>
                <w:color w:val="000000"/>
                <w:sz w:val="20"/>
                <w:lang w:val="es-ES"/>
              </w:rPr>
              <w:instrText xml:space="preserve"> FORMTEXT </w:instrText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separate"/>
            </w:r>
            <w:r w:rsidR="00D972BA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>&lt;Versión</w:t>
            </w:r>
            <w:r w:rsidR="004E7B07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 xml:space="preserve"> d</w:t>
            </w:r>
            <w:r w:rsidR="00D972BA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>e la Aplicación</w:t>
            </w:r>
            <w:r w:rsidR="004E7B07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>&gt;</w:t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end"/>
            </w:r>
          </w:p>
        </w:tc>
      </w:tr>
      <w:tr w:rsidR="00852796" w:rsidRPr="00230B32" w14:paraId="75ED5A89" w14:textId="77777777" w:rsidTr="002F7C7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hideMark/>
          </w:tcPr>
          <w:p w14:paraId="7ADE0B00" w14:textId="77777777" w:rsidR="00852796" w:rsidRPr="002F7C70" w:rsidRDefault="004E7B07">
            <w:pPr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2F7C7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Dirección MAC:</w:t>
            </w:r>
          </w:p>
        </w:tc>
        <w:tc>
          <w:tcPr>
            <w:tcW w:w="485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14:paraId="3358EF9E" w14:textId="77777777" w:rsidR="00852796" w:rsidRPr="002F7C70" w:rsidRDefault="00B564A8" w:rsidP="00D97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do Hardware MAC&gt;"/>
                  </w:textInput>
                </w:ffData>
              </w:fldChar>
            </w:r>
            <w:r w:rsidR="004E7B07" w:rsidRPr="002F7C70">
              <w:rPr>
                <w:rFonts w:ascii="Arial" w:hAnsi="Arial" w:cs="Arial"/>
                <w:color w:val="000000"/>
                <w:sz w:val="20"/>
                <w:lang w:val="es-ES"/>
              </w:rPr>
              <w:instrText xml:space="preserve"> FORMTEXT </w:instrText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separate"/>
            </w:r>
            <w:r w:rsidR="00D972BA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>&lt;Dirección de</w:t>
            </w:r>
            <w:r w:rsidR="004E7B07" w:rsidRPr="002F7C70">
              <w:rPr>
                <w:rFonts w:ascii="Arial" w:hAnsi="Arial" w:cs="Arial"/>
                <w:noProof/>
                <w:color w:val="000000"/>
                <w:sz w:val="20"/>
                <w:lang w:val="es-ES"/>
              </w:rPr>
              <w:t xml:space="preserve"> Hardware MAC&gt;</w:t>
            </w:r>
            <w:r w:rsidRPr="002F7C70">
              <w:rPr>
                <w:rFonts w:ascii="Arial" w:hAnsi="Arial" w:cs="Arial"/>
                <w:color w:val="000000"/>
                <w:sz w:val="20"/>
                <w:lang w:val="es-ES"/>
              </w:rPr>
              <w:fldChar w:fldCharType="end"/>
            </w:r>
          </w:p>
        </w:tc>
      </w:tr>
    </w:tbl>
    <w:p w14:paraId="2DB72751" w14:textId="77777777" w:rsidR="00852796" w:rsidRDefault="00852796">
      <w:pPr>
        <w:spacing w:line="240" w:lineRule="auto"/>
        <w:rPr>
          <w:rFonts w:ascii="Arial" w:hAnsi="Arial" w:cs="Arial"/>
          <w:sz w:val="20"/>
        </w:rPr>
      </w:pPr>
    </w:p>
    <w:sectPr w:rsidR="00852796" w:rsidSect="007A1CBB">
      <w:type w:val="continuous"/>
      <w:pgSz w:w="11909" w:h="16834" w:code="9"/>
      <w:pgMar w:top="4071" w:right="567" w:bottom="680" w:left="1814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B916" w14:textId="77777777" w:rsidR="00F81678" w:rsidRDefault="00F81678">
      <w:r>
        <w:separator/>
      </w:r>
    </w:p>
  </w:endnote>
  <w:endnote w:type="continuationSeparator" w:id="0">
    <w:p w14:paraId="43B2B24D" w14:textId="77777777" w:rsidR="00F81678" w:rsidRDefault="00F8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altName w:val="Times New Roman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A7E7" w14:textId="77777777" w:rsidR="00852796" w:rsidRDefault="00852796">
    <w:pPr>
      <w:rPr>
        <w:noProof/>
      </w:rPr>
    </w:pPr>
  </w:p>
  <w:p w14:paraId="42EC1A71" w14:textId="77777777" w:rsidR="00852796" w:rsidRDefault="00852796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Arial" w:hAnsi="Arial"/>
        <w:sz w:val="10"/>
      </w:rPr>
    </w:pPr>
  </w:p>
  <w:p w14:paraId="76BF2C80" w14:textId="77777777" w:rsidR="00852796" w:rsidRDefault="00852796">
    <w:pPr>
      <w:pStyle w:val="MLStat"/>
      <w:framePr w:h="454" w:hSpace="181" w:wrap="around" w:vAnchor="page" w:hAnchor="margin" w:yAlign="bottom"/>
      <w:spacing w:before="0" w:after="0" w:line="704" w:lineRule="exact"/>
      <w:ind w:left="0" w:right="0" w:firstLine="0"/>
      <w:rPr>
        <w:rFonts w:ascii="Arial" w:hAnsi="Arial"/>
      </w:rPr>
    </w:pPr>
  </w:p>
  <w:p w14:paraId="1F1B2755" w14:textId="77777777" w:rsidR="00852796" w:rsidRDefault="00852796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Arial" w:hAnsi="Arial"/>
      </w:rPr>
    </w:pPr>
  </w:p>
  <w:p w14:paraId="6FC0B308" w14:textId="77777777" w:rsidR="00852796" w:rsidRDefault="00852796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</w:p>
  <w:p w14:paraId="4EA11ADD" w14:textId="77777777" w:rsidR="00852796" w:rsidRDefault="004E7B07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Seite </w:t>
    </w:r>
    <w:r w:rsidR="00B564A8"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 \* MERGEFORMAT </w:instrText>
    </w:r>
    <w:r w:rsidR="00B564A8">
      <w:rPr>
        <w:rFonts w:ascii="Times New Roman" w:hAnsi="Times New Roman"/>
        <w:sz w:val="22"/>
      </w:rPr>
      <w:fldChar w:fldCharType="separate"/>
    </w:r>
    <w:r w:rsidR="00EF550D">
      <w:rPr>
        <w:rFonts w:ascii="Times New Roman" w:hAnsi="Times New Roman"/>
        <w:sz w:val="22"/>
      </w:rPr>
      <w:t>2</w:t>
    </w:r>
    <w:r w:rsidR="00B564A8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von </w:t>
    </w:r>
    <w:fldSimple w:instr=" NUMPAGES  \* MERGEFORMAT ">
      <w:r w:rsidR="00EF550D" w:rsidRPr="00EF550D">
        <w:rPr>
          <w:rFonts w:ascii="Times New Roman" w:hAnsi="Times New Roman"/>
          <w:sz w:val="22"/>
        </w:rPr>
        <w:t>2</w:t>
      </w:r>
    </w:fldSimple>
  </w:p>
  <w:p w14:paraId="15906BED" w14:textId="77777777" w:rsidR="00852796" w:rsidRDefault="00852796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Arial" w:hAnsi="Arial"/>
      </w:rPr>
    </w:pPr>
  </w:p>
  <w:p w14:paraId="60891C31" w14:textId="77777777" w:rsidR="00852796" w:rsidRDefault="00852796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</w:p>
  <w:p w14:paraId="070B6D61" w14:textId="77777777" w:rsidR="00852796" w:rsidRDefault="00852796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8725" w14:textId="77777777" w:rsidR="00F81678" w:rsidRDefault="00F81678">
      <w:r>
        <w:separator/>
      </w:r>
    </w:p>
  </w:footnote>
  <w:footnote w:type="continuationSeparator" w:id="0">
    <w:p w14:paraId="01B65728" w14:textId="77777777" w:rsidR="00F81678" w:rsidRDefault="00F8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30C5" w14:textId="77777777" w:rsidR="00852796" w:rsidRDefault="00852796">
    <w:pPr>
      <w:pStyle w:val="Cabealho"/>
    </w:pPr>
  </w:p>
  <w:p w14:paraId="02879C9C" w14:textId="77777777" w:rsidR="00852796" w:rsidRDefault="00852796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hAnsi="Bosch Office Sans"/>
      </w:rPr>
    </w:pPr>
  </w:p>
  <w:p w14:paraId="278FB223" w14:textId="77777777" w:rsidR="00852796" w:rsidRDefault="004E7B07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hAnsi="Bosch Office Sans"/>
        <w:color w:val="FFFFFF"/>
        <w:sz w:val="20"/>
      </w:rPr>
    </w:pPr>
    <w:r>
      <w:rPr>
        <w:rFonts w:ascii="Bosch Office Sans" w:hAnsi="Bosch Office Sans"/>
        <w:sz w:val="20"/>
      </w:rPr>
      <w:tab/>
    </w:r>
    <w:bookmarkStart w:id="1" w:name="bkmLogo2"/>
    <w:r>
      <w:rPr>
        <w:rFonts w:ascii="Bosch Office Sans" w:hAnsi="Bosch Office Sans"/>
        <w:sz w:val="20"/>
        <w:lang w:val="pt-BR" w:eastAsia="pt-BR"/>
      </w:rPr>
      <w:drawing>
        <wp:inline distT="0" distB="0" distL="0" distR="0" wp14:anchorId="6D53FA62" wp14:editId="49B96914">
          <wp:extent cx="1321435" cy="370840"/>
          <wp:effectExtent l="0" t="0" r="0" b="0"/>
          <wp:docPr id="4" name="Picture 1" descr="Beschreibung: Beschreibung: Beschreibung: Beschreibung: Bo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Beschreibung: Beschreibung: Beschreibung: Bo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667" r="-2135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EB1BBAA" w14:textId="77777777" w:rsidR="00852796" w:rsidRDefault="00852796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Bosch Office Sans" w:hAnsi="Bosch Office Sans"/>
      </w:rPr>
    </w:pPr>
  </w:p>
  <w:p w14:paraId="13793629" w14:textId="77777777" w:rsidR="00852796" w:rsidRDefault="004E7B07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Bosch Office Sans" w:hAnsi="Bosch Office Sans"/>
        <w:color w:val="FFFFFF"/>
        <w:sz w:val="20"/>
      </w:rPr>
    </w:pPr>
    <w:bookmarkStart w:id="2" w:name="bkmlogo4"/>
    <w:r>
      <w:rPr>
        <w:rFonts w:ascii="Bosch Office Sans" w:hAnsi="Bosch Office Sans"/>
        <w:sz w:val="20"/>
        <w:lang w:val="pt-BR" w:eastAsia="pt-BR"/>
      </w:rPr>
      <w:drawing>
        <wp:inline distT="0" distB="0" distL="0" distR="0" wp14:anchorId="6900F842" wp14:editId="6540ED91">
          <wp:extent cx="349250" cy="360045"/>
          <wp:effectExtent l="0" t="0" r="0" b="1905"/>
          <wp:docPr id="5" name="Picture 2" descr="Beschreibung: Beschreibung: Beschreibung: Beschreibung: Anker_BW_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chreibung: Beschreibung: Beschreibung: Beschreibung: Anker_BW_Print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4"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tbl>
    <w:tblPr>
      <w:tblW w:w="10614" w:type="dxa"/>
      <w:tblBorders>
        <w:insideV w:val="single" w:sz="4" w:space="0" w:color="auto"/>
      </w:tblBorders>
      <w:shd w:val="clear" w:color="auto" w:fill="E6E6E6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93"/>
      <w:gridCol w:w="5806"/>
      <w:gridCol w:w="1638"/>
      <w:gridCol w:w="2177"/>
    </w:tblGrid>
    <w:tr w:rsidR="00852796" w14:paraId="1C35962F" w14:textId="77777777">
      <w:trPr>
        <w:trHeight w:val="322"/>
      </w:trPr>
      <w:tc>
        <w:tcPr>
          <w:tcW w:w="993" w:type="dxa"/>
          <w:shd w:val="clear" w:color="auto" w:fill="E6E6E6"/>
        </w:tcPr>
        <w:p w14:paraId="2C1F8EB9" w14:textId="77777777" w:rsidR="00852796" w:rsidRDefault="00852796">
          <w:pPr>
            <w:framePr w:h="680" w:hRule="exact" w:wrap="around" w:vAnchor="page" w:hAnchor="page" w:x="863" w:y="1719" w:anchorLock="1"/>
            <w:spacing w:line="227" w:lineRule="atLeast"/>
            <w:rPr>
              <w:noProof/>
            </w:rPr>
          </w:pPr>
          <w:bookmarkStart w:id="3" w:name="IDS_Seite" w:colFirst="3" w:colLast="3"/>
          <w:bookmarkStart w:id="4" w:name="stRelease" w:colFirst="2" w:colLast="2"/>
        </w:p>
      </w:tc>
      <w:tc>
        <w:tcPr>
          <w:tcW w:w="5806" w:type="dxa"/>
          <w:shd w:val="clear" w:color="auto" w:fill="E6E6E6"/>
        </w:tcPr>
        <w:p w14:paraId="51B32227" w14:textId="77777777" w:rsidR="00852796" w:rsidRPr="00AB19E7" w:rsidRDefault="00852796">
          <w:pPr>
            <w:framePr w:h="680" w:hRule="exact" w:wrap="around" w:vAnchor="page" w:hAnchor="page" w:x="863" w:y="1719" w:anchorLock="1"/>
            <w:spacing w:line="227" w:lineRule="atLeast"/>
            <w:rPr>
              <w:b/>
              <w:noProof/>
              <w:lang w:val="es-ES"/>
            </w:rPr>
          </w:pPr>
        </w:p>
      </w:tc>
      <w:tc>
        <w:tcPr>
          <w:tcW w:w="1638" w:type="dxa"/>
          <w:shd w:val="clear" w:color="auto" w:fill="E6E6E6"/>
        </w:tcPr>
        <w:p w14:paraId="60320EED" w14:textId="77777777" w:rsidR="00852796" w:rsidRPr="00AB19E7" w:rsidRDefault="004E7B07">
          <w:pPr>
            <w:framePr w:h="680" w:hRule="exact" w:wrap="around" w:vAnchor="page" w:hAnchor="page" w:x="863" w:y="1719" w:anchorLock="1"/>
            <w:spacing w:before="40" w:line="272" w:lineRule="atLeast"/>
            <w:ind w:right="-71"/>
            <w:rPr>
              <w:noProof/>
              <w:sz w:val="15"/>
              <w:lang w:val="es-ES"/>
            </w:rPr>
          </w:pPr>
          <w:r w:rsidRPr="00AB19E7">
            <w:rPr>
              <w:sz w:val="15"/>
              <w:lang w:val="es-ES"/>
            </w:rPr>
            <w:t>Versión/Alteración</w:t>
          </w:r>
        </w:p>
      </w:tc>
      <w:tc>
        <w:tcPr>
          <w:tcW w:w="2177" w:type="dxa"/>
          <w:shd w:val="clear" w:color="auto" w:fill="E6E6E6"/>
        </w:tcPr>
        <w:p w14:paraId="7B73955A" w14:textId="77777777" w:rsidR="00852796" w:rsidRPr="00AB19E7" w:rsidRDefault="004E7B07">
          <w:pPr>
            <w:framePr w:h="680" w:hRule="exact" w:wrap="around" w:vAnchor="page" w:hAnchor="page" w:x="863" w:y="1719" w:anchorLock="1"/>
            <w:spacing w:before="40" w:line="272" w:lineRule="atLeast"/>
            <w:rPr>
              <w:noProof/>
              <w:sz w:val="15"/>
              <w:lang w:val="es-ES"/>
            </w:rPr>
          </w:pPr>
          <w:r w:rsidRPr="00AB19E7">
            <w:rPr>
              <w:sz w:val="15"/>
              <w:lang w:val="es-ES"/>
            </w:rPr>
            <w:t>Página</w:t>
          </w:r>
        </w:p>
      </w:tc>
    </w:tr>
    <w:tr w:rsidR="00852796" w14:paraId="7225FF70" w14:textId="77777777">
      <w:trPr>
        <w:trHeight w:hRule="exact" w:val="357"/>
      </w:trPr>
      <w:tc>
        <w:tcPr>
          <w:tcW w:w="993" w:type="dxa"/>
          <w:shd w:val="clear" w:color="auto" w:fill="E6E6E6"/>
        </w:tcPr>
        <w:p w14:paraId="4ECF3F8C" w14:textId="77777777" w:rsidR="00852796" w:rsidRDefault="00852796">
          <w:pPr>
            <w:framePr w:h="680" w:hRule="exact" w:wrap="around" w:vAnchor="page" w:hAnchor="page" w:x="863" w:y="1719" w:anchorLock="1"/>
            <w:spacing w:line="227" w:lineRule="atLeast"/>
            <w:rPr>
              <w:noProof/>
            </w:rPr>
          </w:pPr>
          <w:bookmarkStart w:id="5" w:name="fld_Zentralanweisung" w:colFirst="1" w:colLast="1"/>
          <w:bookmarkStart w:id="6" w:name="DdRelease" w:colFirst="2" w:colLast="2"/>
          <w:bookmarkStart w:id="7" w:name="bkmFormat01" w:colFirst="2" w:colLast="3"/>
          <w:bookmarkEnd w:id="3"/>
          <w:bookmarkEnd w:id="4"/>
        </w:p>
      </w:tc>
      <w:tc>
        <w:tcPr>
          <w:tcW w:w="5806" w:type="dxa"/>
          <w:shd w:val="clear" w:color="auto" w:fill="E6E6E6"/>
        </w:tcPr>
        <w:p w14:paraId="7FC5B9B8" w14:textId="77777777" w:rsidR="00852796" w:rsidRPr="00AB19E7" w:rsidRDefault="004E7B07">
          <w:pPr>
            <w:framePr w:h="680" w:hRule="exact" w:wrap="around" w:vAnchor="page" w:hAnchor="page" w:x="863" w:y="1719" w:anchorLock="1"/>
            <w:spacing w:before="30" w:line="227" w:lineRule="atLeast"/>
            <w:rPr>
              <w:noProof/>
              <w:lang w:val="es-ES"/>
            </w:rPr>
          </w:pPr>
          <w:r w:rsidRPr="00AB19E7">
            <w:rPr>
              <w:b/>
              <w:lang w:val="es-ES"/>
            </w:rPr>
            <w:t>Formulario de Registro</w:t>
          </w:r>
        </w:p>
      </w:tc>
      <w:tc>
        <w:tcPr>
          <w:tcW w:w="1638" w:type="dxa"/>
          <w:shd w:val="clear" w:color="auto" w:fill="E6E6E6"/>
        </w:tcPr>
        <w:p w14:paraId="5F72BC35" w14:textId="77777777" w:rsidR="00852796" w:rsidRPr="00AB19E7" w:rsidRDefault="00852796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lang w:val="es-ES"/>
            </w:rPr>
          </w:pPr>
        </w:p>
      </w:tc>
      <w:tc>
        <w:tcPr>
          <w:tcW w:w="2177" w:type="dxa"/>
          <w:shd w:val="clear" w:color="auto" w:fill="E6E6E6"/>
        </w:tcPr>
        <w:p w14:paraId="4FAB1A8A" w14:textId="62A114C0" w:rsidR="00852796" w:rsidRPr="00AB19E7" w:rsidRDefault="00B564A8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lang w:val="es-ES"/>
            </w:rPr>
          </w:pPr>
          <w:r w:rsidRPr="00AB19E7">
            <w:rPr>
              <w:lang w:val="es-ES"/>
            </w:rPr>
            <w:fldChar w:fldCharType="begin"/>
          </w:r>
          <w:r w:rsidR="008E5795" w:rsidRPr="00AB19E7">
            <w:rPr>
              <w:noProof/>
              <w:spacing w:val="8"/>
              <w:lang w:val="es-ES"/>
            </w:rPr>
            <w:instrText xml:space="preserve"> PAGE </w:instrText>
          </w:r>
          <w:r w:rsidRPr="00AB19E7">
            <w:rPr>
              <w:noProof/>
              <w:spacing w:val="8"/>
              <w:lang w:val="es-ES"/>
            </w:rPr>
            <w:fldChar w:fldCharType="separate"/>
          </w:r>
          <w:r w:rsidR="00AF7C82">
            <w:rPr>
              <w:noProof/>
              <w:spacing w:val="8"/>
              <w:lang w:val="es-ES"/>
            </w:rPr>
            <w:t>1</w:t>
          </w:r>
          <w:r w:rsidRPr="00AB19E7">
            <w:rPr>
              <w:noProof/>
              <w:spacing w:val="8"/>
              <w:lang w:val="es-ES"/>
            </w:rPr>
            <w:fldChar w:fldCharType="end"/>
          </w:r>
          <w:r w:rsidR="004E7B07" w:rsidRPr="00AB19E7">
            <w:rPr>
              <w:lang w:val="es-ES"/>
            </w:rPr>
            <w:t>/</w:t>
          </w:r>
          <w:r w:rsidRPr="00AB19E7">
            <w:rPr>
              <w:lang w:val="es-ES"/>
            </w:rPr>
            <w:fldChar w:fldCharType="begin"/>
          </w:r>
          <w:r w:rsidR="008E5795" w:rsidRPr="00AB19E7">
            <w:rPr>
              <w:noProof/>
              <w:spacing w:val="8"/>
              <w:lang w:val="es-ES"/>
            </w:rPr>
            <w:instrText xml:space="preserve"> NUMPAGES </w:instrText>
          </w:r>
          <w:r w:rsidRPr="00AB19E7">
            <w:rPr>
              <w:noProof/>
              <w:spacing w:val="8"/>
              <w:lang w:val="es-ES"/>
            </w:rPr>
            <w:fldChar w:fldCharType="separate"/>
          </w:r>
          <w:r w:rsidR="00AF7C82">
            <w:rPr>
              <w:noProof/>
              <w:spacing w:val="8"/>
              <w:lang w:val="es-ES"/>
            </w:rPr>
            <w:t>4</w:t>
          </w:r>
          <w:r w:rsidRPr="00AB19E7">
            <w:rPr>
              <w:noProof/>
              <w:spacing w:val="8"/>
              <w:lang w:val="es-ES"/>
            </w:rPr>
            <w:fldChar w:fldCharType="end"/>
          </w:r>
          <w:bookmarkEnd w:id="5"/>
          <w:bookmarkEnd w:id="6"/>
          <w:bookmarkEnd w:id="7"/>
        </w:p>
      </w:tc>
    </w:tr>
  </w:tbl>
  <w:p w14:paraId="36C56DB0" w14:textId="77777777" w:rsidR="00852796" w:rsidRDefault="00852796">
    <w:pPr>
      <w:framePr w:h="680" w:hRule="exact" w:wrap="around" w:vAnchor="page" w:hAnchor="page" w:x="863" w:y="1719" w:anchorLock="1"/>
      <w:spacing w:line="240" w:lineRule="auto"/>
      <w:rPr>
        <w:noProof/>
        <w:sz w:val="2"/>
      </w:rPr>
    </w:pPr>
  </w:p>
  <w:tbl>
    <w:tblPr>
      <w:tblW w:w="10614" w:type="dxa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93"/>
      <w:gridCol w:w="5806"/>
      <w:gridCol w:w="1638"/>
      <w:gridCol w:w="2177"/>
    </w:tblGrid>
    <w:tr w:rsidR="00852796" w14:paraId="168B6436" w14:textId="77777777">
      <w:trPr>
        <w:cantSplit/>
        <w:trHeight w:hRule="exact" w:val="284"/>
      </w:trPr>
      <w:tc>
        <w:tcPr>
          <w:tcW w:w="993" w:type="dxa"/>
          <w:tcBorders>
            <w:right w:val="single" w:sz="4" w:space="0" w:color="auto"/>
          </w:tcBorders>
          <w:shd w:val="clear" w:color="auto" w:fill="E6E6E6"/>
        </w:tcPr>
        <w:p w14:paraId="4F0DD878" w14:textId="77777777" w:rsidR="00852796" w:rsidRPr="0073218F" w:rsidRDefault="004E7B07">
          <w:pPr>
            <w:framePr w:wrap="around" w:vAnchor="page" w:hAnchor="page" w:x="863" w:y="2450" w:anchorLock="1"/>
            <w:spacing w:before="2" w:line="272" w:lineRule="exact"/>
            <w:rPr>
              <w:noProof/>
              <w:sz w:val="15"/>
              <w:lang w:val="es-ES"/>
            </w:rPr>
          </w:pPr>
          <w:bookmarkStart w:id="8" w:name="IDS_Datum" w:colFirst="3" w:colLast="3"/>
          <w:bookmarkStart w:id="9" w:name="DdSubject" w:colFirst="1" w:colLast="1"/>
          <w:bookmarkStart w:id="10" w:name="stFrom" w:colFirst="0" w:colLast="0"/>
          <w:bookmarkStart w:id="11" w:name="stContact" w:colFirst="2" w:colLast="2"/>
          <w:bookmarkStart w:id="12" w:name="bkmFormat04" w:colFirst="1" w:colLast="1"/>
          <w:bookmarkStart w:id="13" w:name="bkmFormat08" w:colFirst="2" w:colLast="2"/>
          <w:bookmarkStart w:id="14" w:name="bkmFormat09" w:colFirst="3" w:colLast="3"/>
          <w:r w:rsidRPr="0073218F">
            <w:rPr>
              <w:sz w:val="15"/>
              <w:lang w:val="es-ES"/>
            </w:rPr>
            <w:t>De</w:t>
          </w:r>
        </w:p>
      </w:tc>
      <w:tc>
        <w:tcPr>
          <w:tcW w:w="580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E6E6E6"/>
          <w:vAlign w:val="bottom"/>
        </w:tcPr>
        <w:p w14:paraId="61366422" w14:textId="77777777" w:rsidR="00852796" w:rsidRPr="0073218F" w:rsidRDefault="004E7B07">
          <w:pPr>
            <w:framePr w:wrap="around" w:vAnchor="page" w:hAnchor="page" w:x="863" w:y="2450" w:anchorLock="1"/>
            <w:spacing w:after="68" w:line="227" w:lineRule="atLeast"/>
            <w:rPr>
              <w:noProof/>
              <w:lang w:val="es-ES"/>
            </w:rPr>
          </w:pPr>
          <w:r w:rsidRPr="0073218F">
            <w:rPr>
              <w:lang w:val="es-ES"/>
            </w:rPr>
            <w:t>Formulario de Registro para Pr</w:t>
          </w:r>
          <w:r w:rsidR="00AB19E7" w:rsidRPr="0073218F">
            <w:rPr>
              <w:lang w:val="es-ES"/>
            </w:rPr>
            <w:t>oductos de TI de Bosch BT: DSA</w:t>
          </w:r>
          <w:r w:rsidRPr="0073218F">
            <w:rPr>
              <w:lang w:val="es-ES"/>
            </w:rPr>
            <w:t>E2700 &amp; E2800; DIP all-in-one 5000, 6000 &amp; 7000 rev. 1; DIP 6000 &amp; 7000 rev. 2; Servidores HPE y Estaciones de Trabajo HP</w:t>
          </w:r>
        </w:p>
      </w:tc>
      <w:tc>
        <w:tcPr>
          <w:tcW w:w="1638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14:paraId="7EAC65CF" w14:textId="77777777" w:rsidR="00852796" w:rsidRPr="0073218F" w:rsidRDefault="004E7B07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z w:val="15"/>
              <w:lang w:val="es-ES"/>
            </w:rPr>
          </w:pPr>
          <w:r w:rsidRPr="0073218F">
            <w:rPr>
              <w:sz w:val="15"/>
              <w:lang w:val="es-ES"/>
            </w:rPr>
            <w:t>Nuestra</w:t>
          </w:r>
          <w:r w:rsidR="00AB19E7" w:rsidRPr="0073218F">
            <w:rPr>
              <w:sz w:val="15"/>
              <w:lang w:val="es-ES"/>
            </w:rPr>
            <w:t xml:space="preserve"> </w:t>
          </w:r>
          <w:r w:rsidRPr="0073218F">
            <w:rPr>
              <w:sz w:val="15"/>
              <w:lang w:val="es-ES"/>
            </w:rPr>
            <w:t>Referencia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14:paraId="36CAA0E6" w14:textId="77777777" w:rsidR="00852796" w:rsidRPr="0073218F" w:rsidRDefault="004E7B07">
          <w:pPr>
            <w:framePr w:wrap="around" w:vAnchor="page" w:hAnchor="page" w:x="863" w:y="2450" w:anchorLock="1"/>
            <w:spacing w:before="2" w:line="272" w:lineRule="exact"/>
            <w:rPr>
              <w:noProof/>
              <w:sz w:val="15"/>
              <w:lang w:val="es-ES"/>
            </w:rPr>
          </w:pPr>
          <w:r w:rsidRPr="0073218F">
            <w:rPr>
              <w:sz w:val="15"/>
              <w:lang w:val="es-ES"/>
            </w:rPr>
            <w:t>Fecha</w:t>
          </w:r>
        </w:p>
      </w:tc>
    </w:tr>
    <w:tr w:rsidR="00852796" w14:paraId="035885DF" w14:textId="77777777">
      <w:trPr>
        <w:cantSplit/>
        <w:trHeight w:val="624"/>
      </w:trPr>
      <w:tc>
        <w:tcPr>
          <w:tcW w:w="993" w:type="dxa"/>
          <w:tcBorders>
            <w:right w:val="single" w:sz="4" w:space="0" w:color="auto"/>
          </w:tcBorders>
          <w:shd w:val="clear" w:color="auto" w:fill="E6E6E6"/>
        </w:tcPr>
        <w:p w14:paraId="7C90181F" w14:textId="77777777" w:rsidR="00852796" w:rsidRPr="0073218F" w:rsidRDefault="004E7B07">
          <w:pPr>
            <w:framePr w:wrap="around" w:vAnchor="page" w:hAnchor="page" w:x="863" w:y="2450" w:anchorLock="1"/>
            <w:spacing w:line="227" w:lineRule="atLeast"/>
            <w:rPr>
              <w:noProof/>
              <w:sz w:val="18"/>
              <w:lang w:val="es-ES"/>
            </w:rPr>
          </w:pPr>
          <w:bookmarkStart w:id="15" w:name="ddFrom" w:colFirst="0" w:colLast="0"/>
          <w:bookmarkStart w:id="16" w:name="fld_Datum" w:colFirst="3" w:colLast="3"/>
          <w:bookmarkStart w:id="17" w:name="fld_Bearbeiter" w:colFirst="2" w:colLast="2"/>
          <w:bookmarkStart w:id="18" w:name="bkmFormat03" w:colFirst="0" w:colLast="0"/>
          <w:bookmarkStart w:id="19" w:name="bkmFormat02" w:colFirst="2" w:colLast="2"/>
          <w:bookmarkStart w:id="20" w:name="bkmFormat07" w:colFirst="3" w:colLast="3"/>
          <w:bookmarkEnd w:id="8"/>
          <w:bookmarkEnd w:id="9"/>
          <w:bookmarkEnd w:id="10"/>
          <w:bookmarkEnd w:id="11"/>
          <w:bookmarkEnd w:id="12"/>
          <w:bookmarkEnd w:id="13"/>
          <w:bookmarkEnd w:id="14"/>
          <w:r w:rsidRPr="0073218F">
            <w:rPr>
              <w:sz w:val="18"/>
              <w:lang w:val="es-ES"/>
            </w:rPr>
            <w:t>BT-ASA / MKP</w:t>
          </w:r>
        </w:p>
      </w:tc>
      <w:tc>
        <w:tcPr>
          <w:tcW w:w="580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14:paraId="3EFA596B" w14:textId="77777777" w:rsidR="00852796" w:rsidRPr="0073218F" w:rsidRDefault="00852796">
          <w:pPr>
            <w:framePr w:wrap="around" w:vAnchor="page" w:hAnchor="page" w:x="863" w:y="2450" w:anchorLock="1"/>
            <w:spacing w:before="30" w:line="227" w:lineRule="atLeast"/>
            <w:rPr>
              <w:noProof/>
              <w:sz w:val="18"/>
              <w:lang w:val="es-ES"/>
            </w:rPr>
          </w:pPr>
        </w:p>
      </w:tc>
      <w:tc>
        <w:tcPr>
          <w:tcW w:w="1638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14:paraId="254536F6" w14:textId="77777777" w:rsidR="00852796" w:rsidRPr="0073218F" w:rsidRDefault="004E7B07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lang w:val="es-ES"/>
            </w:rPr>
          </w:pPr>
          <w:r w:rsidRPr="0073218F">
            <w:rPr>
              <w:lang w:val="es-ES"/>
            </w:rPr>
            <w:t>BT-ASA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14:paraId="6B5A5414" w14:textId="77777777" w:rsidR="00852796" w:rsidRPr="0073218F" w:rsidRDefault="004E7B07">
          <w:pPr>
            <w:framePr w:wrap="around" w:vAnchor="page" w:hAnchor="page" w:x="863" w:y="2450" w:anchorLock="1"/>
            <w:spacing w:line="272" w:lineRule="exact"/>
            <w:rPr>
              <w:noProof/>
              <w:lang w:val="es-ES"/>
            </w:rPr>
          </w:pPr>
          <w:r w:rsidRPr="0073218F">
            <w:rPr>
              <w:lang w:val="es-ES"/>
            </w:rPr>
            <w:t>5 de julio de 2019</w:t>
          </w:r>
          <w:bookmarkEnd w:id="15"/>
          <w:bookmarkEnd w:id="16"/>
          <w:bookmarkEnd w:id="17"/>
          <w:bookmarkEnd w:id="18"/>
          <w:bookmarkEnd w:id="19"/>
          <w:bookmarkEnd w:id="20"/>
        </w:p>
      </w:tc>
    </w:tr>
    <w:tr w:rsidR="00852796" w14:paraId="3A5FD341" w14:textId="77777777">
      <w:trPr>
        <w:trHeight w:hRule="exact" w:val="125"/>
      </w:trPr>
      <w:tc>
        <w:tcPr>
          <w:tcW w:w="993" w:type="dxa"/>
        </w:tcPr>
        <w:p w14:paraId="76146033" w14:textId="77777777" w:rsidR="00852796" w:rsidRDefault="00852796">
          <w:pPr>
            <w:framePr w:wrap="around" w:vAnchor="page" w:hAnchor="page" w:x="863" w:y="2450" w:anchorLock="1"/>
            <w:spacing w:line="227" w:lineRule="atLeast"/>
            <w:rPr>
              <w:noProof/>
            </w:rPr>
          </w:pPr>
        </w:p>
      </w:tc>
      <w:tc>
        <w:tcPr>
          <w:tcW w:w="5806" w:type="dxa"/>
        </w:tcPr>
        <w:p w14:paraId="06BB7A78" w14:textId="77777777" w:rsidR="00852796" w:rsidRDefault="00852796">
          <w:pPr>
            <w:framePr w:wrap="around" w:vAnchor="page" w:hAnchor="page" w:x="863" w:y="2450" w:anchorLock="1"/>
            <w:spacing w:before="30" w:line="227" w:lineRule="atLeast"/>
            <w:rPr>
              <w:noProof/>
            </w:rPr>
          </w:pPr>
        </w:p>
      </w:tc>
      <w:tc>
        <w:tcPr>
          <w:tcW w:w="1638" w:type="dxa"/>
        </w:tcPr>
        <w:p w14:paraId="6155FD79" w14:textId="77777777" w:rsidR="00852796" w:rsidRDefault="00852796">
          <w:pPr>
            <w:framePr w:wrap="around" w:vAnchor="page" w:hAnchor="page" w:x="863" w:y="2450" w:anchorLock="1"/>
            <w:spacing w:before="2" w:line="272" w:lineRule="exact"/>
            <w:rPr>
              <w:noProof/>
            </w:rPr>
          </w:pPr>
        </w:p>
      </w:tc>
      <w:tc>
        <w:tcPr>
          <w:tcW w:w="2177" w:type="dxa"/>
        </w:tcPr>
        <w:p w14:paraId="3AE9E76B" w14:textId="77777777" w:rsidR="00852796" w:rsidRDefault="00852796">
          <w:pPr>
            <w:framePr w:wrap="around" w:vAnchor="page" w:hAnchor="page" w:x="863" w:y="2450" w:anchorLock="1"/>
            <w:spacing w:line="272" w:lineRule="exact"/>
            <w:rPr>
              <w:noProof/>
            </w:rPr>
          </w:pPr>
        </w:p>
      </w:tc>
    </w:tr>
    <w:tr w:rsidR="00852796" w14:paraId="5BD39F28" w14:textId="77777777">
      <w:tc>
        <w:tcPr>
          <w:tcW w:w="993" w:type="dxa"/>
        </w:tcPr>
        <w:p w14:paraId="09384739" w14:textId="77777777" w:rsidR="00852796" w:rsidRDefault="00852796">
          <w:pPr>
            <w:framePr w:wrap="around" w:vAnchor="page" w:hAnchor="page" w:x="863" w:y="2450" w:anchorLock="1"/>
            <w:spacing w:line="227" w:lineRule="atLeast"/>
            <w:rPr>
              <w:noProof/>
            </w:rPr>
          </w:pPr>
          <w:bookmarkStart w:id="21" w:name="fld_AddNote" w:colFirst="1" w:colLast="1"/>
        </w:p>
      </w:tc>
      <w:bookmarkEnd w:id="21"/>
      <w:tc>
        <w:tcPr>
          <w:tcW w:w="9621" w:type="dxa"/>
          <w:gridSpan w:val="3"/>
        </w:tcPr>
        <w:p w14:paraId="4F110AAE" w14:textId="77777777" w:rsidR="00852796" w:rsidRDefault="00852796">
          <w:pPr>
            <w:framePr w:wrap="around" w:vAnchor="page" w:hAnchor="page" w:x="863" w:y="2450" w:anchorLock="1"/>
            <w:spacing w:line="295" w:lineRule="exact"/>
            <w:rPr>
              <w:b/>
              <w:noProof/>
            </w:rPr>
          </w:pPr>
        </w:p>
      </w:tc>
    </w:tr>
  </w:tbl>
  <w:p w14:paraId="608DBB96" w14:textId="77777777" w:rsidR="00852796" w:rsidRDefault="00852796">
    <w:pPr>
      <w:framePr w:wrap="around" w:vAnchor="page" w:hAnchor="page" w:x="863" w:y="2450" w:anchorLock="1"/>
      <w:spacing w:line="240" w:lineRule="auto"/>
      <w:rPr>
        <w:noProof/>
        <w:sz w:val="2"/>
      </w:rPr>
    </w:pPr>
  </w:p>
  <w:p w14:paraId="38626593" w14:textId="77777777" w:rsidR="00852796" w:rsidRDefault="00852796">
    <w:pPr>
      <w:pStyle w:val="Cabealho"/>
    </w:pPr>
  </w:p>
  <w:p w14:paraId="31DF8A73" w14:textId="77777777" w:rsidR="00852796" w:rsidRDefault="00852796">
    <w:pPr>
      <w:pStyle w:val="Cabealho"/>
    </w:pPr>
  </w:p>
  <w:p w14:paraId="67CF33A5" w14:textId="77777777" w:rsidR="00852796" w:rsidRDefault="00852796">
    <w:pPr>
      <w:spacing w:before="2" w:line="272" w:lineRule="exact"/>
      <w:rPr>
        <w:noProof/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F1BA" w14:textId="77777777" w:rsidR="00852796" w:rsidRDefault="00F81678">
    <w:pPr>
      <w:pStyle w:val="MLStat"/>
      <w:tabs>
        <w:tab w:val="center" w:pos="4153"/>
        <w:tab w:val="right" w:pos="8306"/>
      </w:tabs>
      <w:spacing w:before="0" w:after="0" w:line="300" w:lineRule="atLeast"/>
      <w:ind w:left="0" w:right="0" w:firstLine="0"/>
      <w:rPr>
        <w:rFonts w:ascii="Times New Roman" w:hAnsi="Times New Roman"/>
      </w:rPr>
    </w:pPr>
    <w:r>
      <w:rPr>
        <w:rFonts w:ascii="Times New Roman" w:hAnsi="Times New Roman"/>
      </w:rPr>
      <w:pict w14:anchorId="06E6BB9B">
        <v:line id="Line 36" o:spid="_x0000_s2049" style="position:absolute;z-index:251657728;visibility:visible;mso-wrap-distance-top:-8e-5mm;mso-wrap-distance-bottom:-8e-5mm;mso-position-horizontal-relative:margin;mso-position-vertical-relative:page" from="-52.15pt,421pt" to="-3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6I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" o:allowincell="f" strokeweight=".5pt">
          <w10:wrap anchorx="margin" anchory="page"/>
        </v:line>
      </w:pict>
    </w:r>
  </w:p>
  <w:p w14:paraId="511A26F0" w14:textId="77777777" w:rsidR="00852796" w:rsidRDefault="00852796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Times New Roman" w:hAnsi="Times New Roman"/>
      </w:rPr>
    </w:pPr>
  </w:p>
  <w:p w14:paraId="7354B221" w14:textId="77777777" w:rsidR="00852796" w:rsidRDefault="00852796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Arial" w:hAnsi="Arial"/>
        <w:color w:val="FFFFFF"/>
        <w:sz w:val="22"/>
      </w:rPr>
    </w:pPr>
  </w:p>
  <w:p w14:paraId="1342A03D" w14:textId="77777777" w:rsidR="00852796" w:rsidRDefault="00852796">
    <w:pPr>
      <w:framePr w:w="6946" w:h="567" w:hSpace="142" w:wrap="around" w:hAnchor="margin" w:x="1" w:y="-1025" w:anchorLock="1"/>
      <w:shd w:val="clear" w:color="FFFFFF" w:fill="auto"/>
      <w:rPr>
        <w:rFonts w:ascii="Arial" w:hAnsi="Arial"/>
        <w:noProof/>
        <w:color w:val="FFFFFF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8"/>
    </w:tblGrid>
    <w:tr w:rsidR="00852796" w14:paraId="62DD9250" w14:textId="77777777">
      <w:tc>
        <w:tcPr>
          <w:tcW w:w="2748" w:type="dxa"/>
        </w:tcPr>
        <w:p w14:paraId="7E0A0E8F" w14:textId="77777777" w:rsidR="00852796" w:rsidRDefault="004E7B07">
          <w:pPr>
            <w:pStyle w:val="MLStat"/>
            <w:framePr w:w="2608" w:hSpace="408" w:wrap="around" w:hAnchor="page" w:xAlign="right" w:y="18" w:anchorLock="1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Location</w:t>
          </w:r>
        </w:p>
      </w:tc>
    </w:tr>
    <w:tr w:rsidR="00852796" w14:paraId="466747D5" w14:textId="77777777">
      <w:trPr>
        <w:trHeight w:hRule="exact" w:val="295"/>
      </w:trPr>
      <w:tc>
        <w:tcPr>
          <w:tcW w:w="2748" w:type="dxa"/>
        </w:tcPr>
        <w:p w14:paraId="6942E565" w14:textId="77777777" w:rsidR="00852796" w:rsidRDefault="004E7B07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ddDate</w:t>
          </w:r>
        </w:p>
      </w:tc>
    </w:tr>
    <w:tr w:rsidR="00852796" w14:paraId="1C77E448" w14:textId="77777777">
      <w:trPr>
        <w:trHeight w:hRule="exact" w:val="295"/>
      </w:trPr>
      <w:tc>
        <w:tcPr>
          <w:tcW w:w="2748" w:type="dxa"/>
        </w:tcPr>
        <w:p w14:paraId="033B7EB0" w14:textId="77777777" w:rsidR="00852796" w:rsidRDefault="004E7B07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DdNum</w:t>
          </w:r>
        </w:p>
      </w:tc>
    </w:tr>
  </w:tbl>
  <w:p w14:paraId="3E7D566E" w14:textId="77777777" w:rsidR="00852796" w:rsidRDefault="00852796">
    <w:pPr>
      <w:pStyle w:val="MLStat"/>
      <w:framePr w:w="2608" w:hSpace="408" w:wrap="around" w:hAnchor="page" w:xAlign="right" w:y="18" w:anchorLock="1"/>
      <w:spacing w:before="0" w:after="0"/>
      <w:ind w:left="0" w:right="567" w:firstLine="0"/>
      <w:rPr>
        <w:rFonts w:ascii="Times New Roman" w:hAnsi="Times New Roman"/>
      </w:rPr>
    </w:pPr>
  </w:p>
  <w:p w14:paraId="6969943F" w14:textId="77777777" w:rsidR="00852796" w:rsidRDefault="00852796">
    <w:pPr>
      <w:pStyle w:val="MLStat"/>
      <w:framePr w:w="2608" w:hSpace="408" w:wrap="around" w:hAnchor="page" w:xAlign="right" w:y="18" w:anchorLock="1"/>
      <w:spacing w:before="0" w:after="0" w:line="20" w:lineRule="atLeast"/>
      <w:ind w:left="0" w:right="567" w:firstLine="0"/>
      <w:rPr>
        <w:rFonts w:ascii="Times New Roman" w:hAnsi="Times New Roman"/>
      </w:rPr>
    </w:pPr>
  </w:p>
  <w:p w14:paraId="1269305F" w14:textId="77777777" w:rsidR="00852796" w:rsidRDefault="00852796">
    <w:pPr>
      <w:pStyle w:val="MLStat"/>
      <w:tabs>
        <w:tab w:val="center" w:pos="4153"/>
        <w:tab w:val="right" w:pos="8306"/>
      </w:tabs>
      <w:spacing w:before="0" w:after="442" w:line="295" w:lineRule="exact"/>
      <w:ind w:left="0" w:right="0" w:firstLine="0"/>
      <w:rPr>
        <w:rFonts w:ascii="Times New Roman" w:hAnsi="Times New Roman"/>
      </w:rPr>
    </w:pPr>
  </w:p>
  <w:p w14:paraId="68716D2C" w14:textId="77777777" w:rsidR="00852796" w:rsidRDefault="00852796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</w:rPr>
    </w:pPr>
  </w:p>
  <w:p w14:paraId="627627D2" w14:textId="77777777" w:rsidR="00852796" w:rsidRDefault="004E7B07">
    <w:pPr>
      <w:pStyle w:val="MLStat"/>
      <w:framePr w:w="5670" w:wrap="around" w:vAnchor="page" w:hAnchor="page" w:xAlign="right" w:yAlign="top" w:anchorLock="1"/>
      <w:tabs>
        <w:tab w:val="right" w:pos="5102"/>
      </w:tabs>
      <w:spacing w:before="0" w:after="0" w:line="240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ab/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9"/>
      <w:gridCol w:w="2586"/>
      <w:gridCol w:w="1769"/>
      <w:gridCol w:w="1769"/>
    </w:tblGrid>
    <w:tr w:rsidR="00852796" w14:paraId="15981324" w14:textId="77777777">
      <w:tc>
        <w:tcPr>
          <w:tcW w:w="1769" w:type="dxa"/>
          <w:tcBorders>
            <w:right w:val="single" w:sz="4" w:space="0" w:color="000000"/>
          </w:tcBorders>
        </w:tcPr>
        <w:p w14:paraId="69E28046" w14:textId="77777777" w:rsidR="00852796" w:rsidRDefault="004E7B07">
          <w:pPr>
            <w:pStyle w:val="MLStat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14:paraId="315FE73B" w14:textId="77777777" w:rsidR="00852796" w:rsidRDefault="004E7B07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stContact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14:paraId="47368831" w14:textId="77777777" w:rsidR="00852796" w:rsidRDefault="004E7B07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14:paraId="12139DC4" w14:textId="77777777" w:rsidR="00852796" w:rsidRDefault="004E7B07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stFax</w:t>
          </w:r>
        </w:p>
      </w:tc>
    </w:tr>
    <w:tr w:rsidR="00852796" w14:paraId="503B91C1" w14:textId="77777777">
      <w:trPr>
        <w:trHeight w:val="295"/>
      </w:trPr>
      <w:tc>
        <w:tcPr>
          <w:tcW w:w="1769" w:type="dxa"/>
          <w:tcBorders>
            <w:right w:val="single" w:sz="4" w:space="0" w:color="000000"/>
          </w:tcBorders>
        </w:tcPr>
        <w:p w14:paraId="062302A1" w14:textId="77777777" w:rsidR="00852796" w:rsidRDefault="004E7B07">
          <w:pPr>
            <w:pStyle w:val="MLStat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14:paraId="082896F6" w14:textId="77777777" w:rsidR="00852796" w:rsidRDefault="004E7B07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UdName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14:paraId="1833FEE3" w14:textId="77777777" w:rsidR="00852796" w:rsidRDefault="004E7B07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14:paraId="1DC601B0" w14:textId="77777777" w:rsidR="00852796" w:rsidRDefault="004E7B07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UdFax</w:t>
          </w:r>
        </w:p>
      </w:tc>
    </w:tr>
  </w:tbl>
  <w:p w14:paraId="18538AA2" w14:textId="77777777" w:rsidR="00852796" w:rsidRDefault="004E7B07">
    <w:pPr>
      <w:pStyle w:val="MLStat"/>
      <w:spacing w:before="518" w:after="307" w:line="299" w:lineRule="exact"/>
      <w:ind w:left="0" w:right="0" w:firstLine="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Z A W   DdTitle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36AEF6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C6694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42BD0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3E97D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8B99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A506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AD0E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60EA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CDA8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CA1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494F"/>
    <w:multiLevelType w:val="multilevel"/>
    <w:tmpl w:val="8676FB1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D3B293B"/>
    <w:multiLevelType w:val="hybridMultilevel"/>
    <w:tmpl w:val="D8A4BF6C"/>
    <w:lvl w:ilvl="0" w:tplc="1916DC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E0687"/>
    <w:multiLevelType w:val="hybridMultilevel"/>
    <w:tmpl w:val="FB8A955C"/>
    <w:lvl w:ilvl="0" w:tplc="2D383D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34129"/>
    <w:multiLevelType w:val="hybridMultilevel"/>
    <w:tmpl w:val="25221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464B0"/>
    <w:multiLevelType w:val="hybridMultilevel"/>
    <w:tmpl w:val="172A1944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5" w15:restartNumberingAfterBreak="0">
    <w:nsid w:val="33B032DD"/>
    <w:multiLevelType w:val="hybridMultilevel"/>
    <w:tmpl w:val="0D7A66BA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6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327B64"/>
    <w:multiLevelType w:val="hybridMultilevel"/>
    <w:tmpl w:val="F9085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A32AB"/>
    <w:multiLevelType w:val="multilevel"/>
    <w:tmpl w:val="1230F98A"/>
    <w:lvl w:ilvl="0"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numFmt w:val="decimal"/>
      <w:lvlText w:val="%1.%2.%3.0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5721719"/>
    <w:multiLevelType w:val="hybridMultilevel"/>
    <w:tmpl w:val="BF3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F144D5"/>
    <w:multiLevelType w:val="hybridMultilevel"/>
    <w:tmpl w:val="C1DA8194"/>
    <w:lvl w:ilvl="0" w:tplc="8BB88F30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0"/>
        <w:szCs w:val="20"/>
      </w:rPr>
    </w:lvl>
    <w:lvl w:ilvl="1" w:tplc="A72E0BD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2" w:tplc="88DE28FA">
      <w:start w:val="1"/>
      <w:numFmt w:val="bullet"/>
      <w:lvlText w:val="•"/>
      <w:lvlJc w:val="left"/>
      <w:rPr>
        <w:rFonts w:hint="default"/>
      </w:rPr>
    </w:lvl>
    <w:lvl w:ilvl="3" w:tplc="4CCA6296">
      <w:start w:val="1"/>
      <w:numFmt w:val="bullet"/>
      <w:lvlText w:val="•"/>
      <w:lvlJc w:val="left"/>
      <w:rPr>
        <w:rFonts w:hint="default"/>
      </w:rPr>
    </w:lvl>
    <w:lvl w:ilvl="4" w:tplc="97E4AF76">
      <w:start w:val="1"/>
      <w:numFmt w:val="bullet"/>
      <w:lvlText w:val="•"/>
      <w:lvlJc w:val="left"/>
      <w:rPr>
        <w:rFonts w:hint="default"/>
      </w:rPr>
    </w:lvl>
    <w:lvl w:ilvl="5" w:tplc="B2BED776">
      <w:start w:val="1"/>
      <w:numFmt w:val="bullet"/>
      <w:lvlText w:val="•"/>
      <w:lvlJc w:val="left"/>
      <w:rPr>
        <w:rFonts w:hint="default"/>
      </w:rPr>
    </w:lvl>
    <w:lvl w:ilvl="6" w:tplc="7B54C016">
      <w:start w:val="1"/>
      <w:numFmt w:val="bullet"/>
      <w:lvlText w:val="•"/>
      <w:lvlJc w:val="left"/>
      <w:rPr>
        <w:rFonts w:hint="default"/>
      </w:rPr>
    </w:lvl>
    <w:lvl w:ilvl="7" w:tplc="83D2A626">
      <w:start w:val="1"/>
      <w:numFmt w:val="bullet"/>
      <w:lvlText w:val="•"/>
      <w:lvlJc w:val="left"/>
      <w:rPr>
        <w:rFonts w:hint="default"/>
      </w:rPr>
    </w:lvl>
    <w:lvl w:ilvl="8" w:tplc="83968DAA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5"/>
  </w:num>
  <w:num w:numId="25">
    <w:abstractNumId w:val="14"/>
  </w:num>
  <w:num w:numId="26">
    <w:abstractNumId w:val="17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9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LS8jc8j3boVhCxIPlQXy32/McrT8aG16sJ50ifX3HsgY5B/KuHAs6COsvLkO1xyR6Rr/l/j9M7Rb6I0Wy7SgA==" w:salt="5+iY5gvzNiV4z3SlsBaiYA==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50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fg.Ressources.1029" w:val="[1029]&lt;CRLF&gt;Name=Czech&lt;CRLF&gt;Rows=108&lt;CRLF&gt;1=Kontakt&lt;CRLF&gt;2=Linka&lt;CRLF&gt;3=E-Mail&lt;CRLF&gt;4=Datum&lt;CRLF&gt;5=Věc&lt;CRLF&gt;6=Strana&lt;CRLF&gt;7=Příjemce&lt;CRLF&gt;8=Firma&lt;CRLF&gt;9=Oddelení&lt;CRLF&gt;10=Strany&lt;CRLF&gt;11=z&lt;CRLF&gt;12=Odesilatel&lt;CRLF&gt;13=Na vědomí&lt;CRLF&gt;14=Telefax&lt;CRLF&gt;15=Sešit úkolu&lt;CRLF&gt;16=Od&lt;CRLF&gt;17=Vedení&lt;CRLF&gt;18=Protokol&lt;CRLF&gt;19=Organiz.&lt;CRLF&gt;20=Termín/místo&lt;CRLF&gt;21=Téma&lt;CRLF&gt;22=Výrobek&lt;CRLF&gt;23=Sériové čís.&lt;CRLF&gt;24=Vyzkoušeno&lt;CRLF&gt;25=Účastník&lt;CRLF&gt;26=Pozvání&lt;CRLF&gt;27=Zkušební rozhovor&lt;CRLF&gt;28=Zkušební zpráva&lt;CRLF&gt;29=Zve&lt;CRLF&gt;30=Číslo&lt;CRLF&gt;31=Vydání&lt;CRLF&gt;32=Nadpis&lt;CRLF&gt;33=Zpracoval&lt;CRLF&gt;34=Centrální příkaz&lt;CRLF&gt;35=Jednací příkaz&lt;CRLF&gt;36=Sešit úkolů&lt;CRLF&gt;37=Zpráva&lt;CRLF&gt;38=&lt;CRLF&gt;39=&lt;CRLF&gt;40=Telefon&lt;CRLF&gt;41=Telefax&lt;CRLF&gt;42=E-Mail&lt;CRLF&gt;43=Tel&lt;CRLF&gt;44=Fax&lt;CRLF&gt;45=Čís.&lt;CRLF&gt;46=Telefon&lt;CRLF&gt;47=Strana&lt;CRLF&gt;48=&lt;CRLF&gt;49=&lt;CRLF&gt;50=&lt;CRLF&gt;51=&lt;CRLF&gt;52=&lt;CRLF&gt;53=&lt;CRLF&gt;54=&lt;CRLF&gt;55=&lt;CRLF&gt;56=&lt;CRLF&gt;57=&lt;CRLF&gt;58=&lt;CRLF&gt;59=&lt;CRLF&gt;60=&lt;CRLF&gt;61=&lt;CRLF&gt;62=&lt;CRLF&gt;63=&lt;CRLF&gt;64=Dodatek 1 k dopisu zde dne&lt;CRLF&gt;65=&lt;CRLF&gt;66=&lt;CRLF&gt;67=Předseda dozorčí rady&lt;CRLF&gt;68=Vedení podniku&lt;CRLF&gt;69=Návštěvník&lt;CRLF&gt;70=Bankovní spojení&lt;CRLF&gt;71=Odesilatel&lt;CRLF&gt;72=&lt;CRLF&gt;73=&lt;CRLF&gt;74=Kopie pro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ídlo&lt;CRLF&gt;102=Nekontrolovaná kopie! Tento výtisk nebo tato kopie nepodléhají zmenové službe. Nyní platné doklady lze nahlédnou v intranetu RB pod oborem cinnosti TT, TT/QSG.&lt;CRLF&gt;103=Interní dopis&lt;CRLF&gt;104=xxxxxxxxxxx&lt;CRLF&gt;105=xxxxxxxxxxx&lt;CRLF&gt;106=xxxxxxxxxxx&lt;CRLF&gt;107=xxxxxxxxxxx&lt;CRLF&gt;108=xxxxxxxxxxx&lt;CRLF&gt;"/>
    <w:docVar w:name="cfg.Ressources.1030" w:val="[1030]&lt;CRLF&gt;Name=Danish&lt;CRLF&gt;Rows=108&lt;CRLF&gt;1=Kontakt&lt;CRLF&gt;2=Direkte indvalg&lt;CRLF&gt;3=e-post&lt;CRLF&gt;4=Dato&lt;CRLF&gt;5=Vedr.&lt;CRLF&gt;6=Side&lt;CRLF&gt;7=Modtager&lt;CRLF&gt;8=Firma&lt;CRLF&gt;9=Afdeling&lt;CRLF&gt;10=Sider&lt;CRLF&gt;11=af&lt;CRLF&gt;12=Afsender&lt;CRLF&gt;13=T. e.&lt;CRLF&gt;14=Telefax&lt;CRLF&gt;15=Hefte vedr. pligter&lt;CRLF&gt;16=Fra&lt;CRLF&gt;17=Ledelse&lt;CRLF&gt;18=Protokol&lt;CRLF&gt;19=Org.&lt;CRLF&gt;20=Dato/sted&lt;CRLF&gt;21=Emne&lt;CRLF&gt;22=Produkt&lt;CRLF&gt;23=Serie-nr.&lt;CRLF&gt;24=Afprøvet&lt;CRLF&gt;25=Deltager&lt;CRLF&gt;26=Invitation&lt;CRLF&gt;27=Gennemgang af prøvning&lt;CRLF&gt;28=Prøvningsrapport&lt;CRLF&gt;29=Indbyder&lt;CRLF&gt;30=Nummer&lt;CRLF&gt;31=Udgave&lt;CRLF&gt;32=Titel&lt;CRLF&gt;33=Behandling&lt;CRLF&gt;34=Hovedinstruktion&lt;CRLF&gt;35=Instruktion vedr. Metode&lt;CRLF&gt;36=Hefte vedr. pligter&lt;CRLF&gt;37=Beretning&lt;CRLF&gt;38=&lt;CRLF&gt;39=&lt;CRLF&gt;40=Telefon&lt;CRLF&gt;41=Telefax&lt;CRLF&gt;42=e-post&lt;CRLF&gt;43=Tlf&lt;CRLF&gt;44=Fax&lt;CRLF&gt;45=Nr.&lt;CRLF&gt;46=Telefon&lt;CRLF&gt;47=Side&lt;CRLF&gt;48=&lt;CRLF&gt;49=&lt;CRLF&gt;50=&lt;CRLF&gt;51=&lt;CRLF&gt;52=&lt;CRLF&gt;53=&lt;CRLF&gt;54=&lt;CRLF&gt;55=&lt;CRLF&gt;56=&lt;CRLF&gt;57=&lt;CRLF&gt;58=&lt;CRLF&gt;59=&lt;CRLF&gt;60=&lt;CRLF&gt;61=&lt;CRLF&gt;62=&lt;CRLF&gt;63=&lt;CRLF&gt;64=Bilag 1 til brev af&lt;CRLF&gt;65=&lt;CRLF&gt;66=&lt;CRLF&gt;67=Bestyrelsesformand&lt;CRLF&gt;68=Forretningsførelse&lt;CRLF&gt;69=Besøgende&lt;CRLF&gt;70=Bankforbindelse&lt;CRLF&gt;71=Afsender&lt;CRLF&gt;72=&lt;CRLF&gt;73=&lt;CRLF&gt;74=Kopier til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Bopæl&lt;CRLF&gt;102=Ukontrolleret kopi! Denne udskrift eller kopi er ikke omfattet af ændringsservicen. Aktuelt gyldige dokumenter findes på RB-intranettet under forretningsområdet TT, TT/QSG&lt;CRLF&gt;103=Internt brev&lt;CRLF&gt;104=xxxxxxxxxxx&lt;CRLF&gt;105=xxxxxxxxxxx&lt;CRLF&gt;106=xxxxxxxxxxx&lt;CRLF&gt;107=xxxxxxxxxxx&lt;CRLF&gt;108=xxxxxxxxxxx&lt;CRLF&gt;"/>
    <w:docVar w:name="cfg.Ressources.1031" w:val="[1031]&lt;CRLF&gt;Name=German (Standard)&lt;CRLF&gt;Rows=189&lt;CRLF&gt;1=Kontakt&lt;CRLF&gt;2=Direktwahl&lt;CRLF&gt;3=EMail&lt;CRLF&gt;4=Datum&lt;CRLF&gt;5=Betreff&lt;CRLF&gt;6=Seite&lt;CRLF&gt;7=Empfänger&lt;CRLF&gt;8=Firma&lt;CRLF&gt;9=Abteilung&lt;CRLF&gt;10=Seiten&lt;CRLF&gt;11=von&lt;CRLF&gt;12=Absender&lt;CRLF&gt;13=z. K.&lt;CRLF&gt;14=Telefax&lt;CRLF&gt;15=Pflichtenheft&lt;CRLF&gt;16=Von&lt;CRLF&gt;17=Leitung&lt;CRLF&gt;18=Protokoll&lt;CRLF&gt;19=Organis.&lt;CRLF&gt;20=Termin/Ort&lt;CRLF&gt;21=Thema&lt;CRLF&gt;22=Erzeugnis&lt;CRLF&gt;23=SNR&lt;CRLF&gt;24=Erprobt&lt;CRLF&gt;25=Teilnehmer&lt;CRLF&gt;26=Einladung&lt;CRLF&gt;27=Erprobungsdurchsprache&lt;CRLF&gt;28=Erprobungsbericht&lt;CRLF&gt;29=Einladender&lt;CRLF&gt;30=Nummer&lt;CRLF&gt;31=Ausgabe&lt;CRLF&gt;32=Titel&lt;CRLF&gt;33=Beschreibung&lt;CRLF&gt;34=Zentralanweisung&lt;CRLF&gt;35=TT-Verfahrensanweisung&lt;CRLF&gt;36=Pflichtenheft&lt;CRLF&gt;37=Bericht&lt;CRLF&gt;38=Vorname&lt;CRLF&gt;39=Nachname&lt;CRLF&gt;40=Telefon&lt;CRLF&gt;41=Telefax&lt;CRLF&gt;42=Email&lt;CRLF&gt;43=Tel&lt;CRLF&gt;44=Fax&lt;CRLF&gt;45=Nr.&lt;CRLF&gt;46=Telefon&lt;CRLF&gt;47=Seite&lt;CRLF&gt;48=Zeit&lt;CRLF&gt;49=Ort&lt;CRLF&gt;50=Termin&lt;CRLF&gt;51=Kontakt Vorname&lt;CRLF&gt;52=Kontakt Nachname&lt;CRLF&gt;53=Kontakt Abteilung&lt;CRLF&gt;54=Kontakt Telefon&lt;CRLF&gt;55=Kontakt Telefax&lt;CRLF&gt;56=Datum Termin&lt;CRLF&gt;57=Zeit Termin&lt;CRLF&gt;58=Ort Termin&lt;CRLF&gt;59=Organis. Vorname&lt;CRLF&gt;60=Organis. Nachname&lt;CRLF&gt;61=Organis. Abteilung&lt;CRLF&gt;62=Dokument-Nr&lt;CRLF&gt;63=Vertraulichkeits-/Anlageverm.&lt;CRLF&gt;64=Anlage 1 zum Schreilben vom&lt;CRLF&gt;65=Dokument-Titel&lt;CRLF&gt;66=Zusatzvermerk&lt;CRLF&gt;67=Aufsichtsratsvorsitz&lt;CRLF&gt;68=Geschäftsführung&lt;CRLF&gt;69=Besucher&lt;CRLF&gt;70=Bankverbindung&lt;CRLF&gt;71=Absender&lt;CRLF&gt;72=Telefon&lt;CRLF&gt;73=Telefax&lt;CRLF&gt;74=Kopien an&lt;CRLF&gt;75=Anlagevermerk&lt;CRLF&gt;76=Kst.&lt;CRLF&gt;77=Personal-Nr.&lt;CRLF&gt;78=Währung&lt;CRLF&gt;79=Reise&lt;CRLF&gt;80=Reiseziele&lt;CRLF&gt;81=Reisezweck&lt;CRLF&gt;82=Besuch bei&lt;CRLF&gt;83=Auftrags-Nr.&lt;CRLF&gt;84=Sätze[DM]&lt;CRLF&gt;85=km-Geld&lt;CRLF&gt;86=Früstück&lt;CRLF&gt;87=Mittag/Abend&lt;CRLF&gt;88=Wechselkurs&lt;CRLF&gt;89=Beleg-Nr.&lt;CRLF&gt;90=Bearbeiter&lt;CRLF&gt;91=Tel Vorwahl&lt;CRLF&gt;92=Tel Nummer&lt;CRLF&gt;93=Tel Durchwahl&lt;CRLF&gt;94=Abteilung Über&lt;CRLF&gt;95=Abteilung An&lt;CRLF&gt;96=F'Konto&lt;CRLF&gt;97=Kostenart&lt;CRLF&gt;98=Ez.-Art&lt;CRLF&gt;99=Ez.-Klasse&lt;CRLF&gt;100=Name&lt;CRLF&gt;101=deutsch&lt;CRLF&gt;102=englisch&lt;CRLF&gt;103=tschechisch&lt;CRLF&gt;104=dänisch&lt;CRLF&gt;105=holländisch&lt;CRLF&gt;106=französisch&lt;CRLF&gt;107=portugiesisch&lt;CRLF&gt;108=russisch&lt;CRLF&gt;109=spanisch&lt;CRLF&gt;110=türkisch&lt;CRLF&gt;111=Postvermerk&lt;CRLF&gt;112=PLZ-Ort_x0009__x0009__x0009__x0009__x0009__x0009_&lt;CRLF&gt;113=Land&lt;CRLF&gt;114=Bestellung&lt;CRLF&gt;115=Zeichen&lt;CRLF&gt;116=Bearbeiter&lt;CRLF&gt;117=Bosch ID&lt;CRLF&gt;118=UST-ID&lt;CRLF&gt;119=Text Zwi. Sum&lt;CRLF&gt;120=Preis pro&lt;CRLF&gt;121=MwSt (%)&lt;CRLF&gt;122=Umrechung&lt;CRLF&gt;123=Text Summe&lt;CRLF&gt;124=Nr.&lt;CRLF&gt;125=Konto-Nr.&lt;CRLF&gt;126=Abbruch&lt;CRLF&gt;127=Anzeigen&lt;CRLF&gt;128=Le logo&lt;CRLF&gt;129=Maske&lt;CRLF&gt;130=Standort&lt;CRLF&gt;131=Verwalten&lt;CRLF&gt;132=Speichern&lt;CRLF&gt;133=Löschen&lt;CRLF&gt;134=Übernehmen&lt;CRLF&gt;135=Standardtext 1&lt;CRLF&gt;136=Standardtext 2&lt;CRLF&gt;137=ExchangRateFrom(G)&lt;CRLF&gt;138=ExchangRateTo(G)&lt;CRLF&gt;139=DateDFG(G)&lt;CRLF&gt;140=Month(G)&lt;CRLF&gt;141=Jahre&lt;CRLF&gt;142=Person-Konto&lt;CRLF&gt;143=Pol.Kennz.&lt;CRLF&gt;144=Ausland (DM)&lt;CRLF&gt;145=Inland (DM)&lt;CRLF&gt;146=Logopapier&lt;CRLF&gt;147=Leeres Blatt&lt;CRLF&gt;148=Zusätzliche Kontakte&lt;CRLF&gt;149=Von&lt;CRLF&gt;150=Bearbeiter&lt;CRLF&gt;151=Telefon-Durchwahl&lt;CRLF&gt;152=Telefax-Durchwahl&lt;CRLF&gt;153=Funktion / Geschäftsbereich&lt;CRLF&gt;154=Geschäftsbereich&lt;CRLF&gt;155=Dokumentart&lt;CRLF&gt;156=Gültigk.-Datum&lt;CRLF&gt;157=Ändg.-Nr./Index&lt;CRLF&gt;158=Arbeitsgang-Text&lt;CRLF&gt;159=Arbeitsplan-Nr.&lt;CRLF&gt;160=Arbg.-Nr.&lt;CRLF&gt;161=Bezeichnung&lt;CRLF&gt;162=Forts.&lt;CRLF&gt;163=Index&lt;CRLF&gt;164=Inventar-Nr.&lt;CRLF&gt;165=Ordg-Nr./Klassifiz.&lt;CRLF&gt;166=Sachnummer (Dokument)&lt;CRLF&gt;167=Sachnummer (Teil)&lt;CRLF&gt;168=Teil&lt;CRLF&gt;169=Werkstatt&lt;CRLF&gt;170=Zust. Abtlg.&lt;CRLF&gt;171=Bereich&lt;CRLF&gt;172=Verpflichtende(r)&lt;CRLF&gt;173=Datum der Unterschift&lt;CRLF&gt;174=Funktion&lt;CRLF&gt;175=Beratung&lt;CRLF&gt;176=Seminar&lt;CRLF&gt;177=Referent&lt;CRLF&gt;178=Ausgabe/Ergänzung&lt;CRLF&gt;179=Geprüft von:&lt;CRLF&gt;180=E-Abteilung:&lt;CRLF&gt;181=E-Leiter:&lt;CRLF&gt;182=U´schrift:&lt;CRLF&gt;183=Anlage(n):&lt;CRLF&gt;184=Bericht geht an Kunde:&lt;CRLF&gt;185=Programmbereich&lt;CRLF&gt;186=Ansprechpartner&lt;CRLF&gt;187=Funktion&lt;CRLF&gt;188=Internet&lt;CRLF&gt;189=Dokumenttitel&lt;CRLF&gt;"/>
    <w:docVar w:name="cfg.Ressources.1036" w:val="[1036]&lt;CRLF&gt;Name=French (Standard)&lt;CRLF&gt;Rows=189&lt;CRLF&gt;1=Contact&lt;CRLF&gt;2=Sélection directe&lt;CRLF&gt;3=EMail&lt;CRLF&gt;4=Date&lt;CRLF&gt;5=Objet&lt;CRLF&gt;6=Page&lt;CRLF&gt;7=Destinataire&lt;CRLF&gt;8=Entreprise&lt;CRLF&gt;9=Service&lt;CRLF&gt;10=Pages&lt;CRLF&gt;11=à&lt;CRLF&gt;12=Expéditeur&lt;CRLF&gt;13=Pour votre information !&lt;CRLF&gt;14=Télécopie&lt;CRLF&gt;15=Cahier de charges&lt;CRLF&gt;16=De&lt;CRLF&gt;17=Direction&lt;CRLF&gt;18=Protocole&lt;CRLF&gt;19=Org.&lt;CRLF&gt;20=Date/Lieu&lt;CRLF&gt;21=Sujet&lt;CRLF&gt;22=Produit&lt;CRLF&gt;23=Numéro de série&lt;CRLF&gt;24=Eprouvé&lt;CRLF&gt;25=Participant&lt;CRLF&gt;26=Invitation&lt;CRLF&gt;27=Discussion d'épreuve&lt;CRLF&gt;28=Rapport d'épreuve&lt;CRLF&gt;29=Hôte&lt;CRLF&gt;30=Numéro&lt;CRLF&gt;31=Version&lt;CRLF&gt;32=Titre&lt;CRLF&gt;33=Description&lt;CRLF&gt;34=Instruction centrale&lt;CRLF&gt;35=Instruction de procédure&lt;CRLF&gt;36=Cahier de charges&lt;CRLF&gt;37=Rapport&lt;CRLF&gt;38=Prénom&lt;CRLF&gt;39=Nom&lt;CRLF&gt;40=Téléphone&lt;CRLF&gt;41=Télécopie&lt;CRLF&gt;42=Email&lt;CRLF&gt;43=Tél&lt;CRLF&gt;44=Télécopie&lt;CRLF&gt;45=No.&lt;CRLF&gt;46=Téléphone&lt;CRLF&gt;47=Page&lt;CRLF&gt;48=Heure&lt;CRLF&gt;49=Lieu&lt;CRLF&gt;50=Date&lt;CRLF&gt;51=Contact prénom&lt;CRLF&gt;52=Contact nom&lt;CRLF&gt;53=Contact service&lt;CRLF&gt;54=Contact téléphone&lt;CRLF&gt;55=Contact télécopie&lt;CRLF&gt;56=Date rendez-vous&lt;CRLF&gt;57=Heure rendez-vous&lt;CRLF&gt;58=Lieu rendez-vous&lt;CRLF&gt;59=Org. prénom&lt;CRLF&gt;60=Org. nom&lt;CRLF&gt;61=Org. service&lt;CRLF&gt;62=Numéro du document&lt;CRLF&gt;63=Note de conf. et de p.j.&lt;CRLF&gt;64=Pièce jointe 1 à la lettre du&lt;CRLF&gt;65=Titre du document&lt;CRLF&gt;66=Note supplémentaire&lt;CRLF&gt;67=Présidence du conseil de surveillance&lt;CRLF&gt;68=Gestion&lt;CRLF&gt;69=Invité&lt;CRLF&gt;70=Référence bancaire&lt;CRLF&gt;71=Expéditeur&lt;CRLF&gt;72=Téléphone&lt;CRLF&gt;73=Télécopie&lt;CRLF&gt;74=Copie à&lt;CRLF&gt;75=Note de pièce jointe&lt;CRLF&gt;76=&lt;CRLF&gt;77=&lt;CRLF&gt;78=&lt;CRLF&gt;79=&lt;CRLF&gt;80=&lt;CRLF&gt;81=&lt;CRLF&gt;82=&lt;CRLF&gt;83=&lt;CRLF&gt;84=&lt;CRLF&gt;85=&lt;CRLF&gt;86=&lt;CRLF&gt;87=&lt;CRLF&gt;88=&lt;CRLF&gt;89=&lt;CRLF&gt;90=&lt;CRLF&gt;91=Indicatif&lt;CRLF&gt;92=&lt;CRLF&gt;93=Poste&lt;CRLF&gt;94=&lt;CRLF&gt;95=&lt;CRLF&gt;96=&lt;CRLF&gt;97=&lt;CRLF&gt;98=&lt;CRLF&gt;99=&lt;CRLF&gt;100=&lt;CRLF&gt;101=Allemand&lt;CRLF&gt;102=Anglais&lt;CRLF&gt;103=Tchèque&lt;CRLF&gt;104=Danois&lt;CRLF&gt;105=Néerlandais&lt;CRLF&gt;106=Français&lt;CRLF&gt;107=Portugais&lt;CRLF&gt;108=Russe&lt;CRLF&gt;109=Espagnol&lt;CRLF&gt;110=Turque&lt;CRLF&gt;111=Type d'envoi&lt;CRLF&gt;112=C.P. Ville&lt;CRLF&gt;113=Pays&lt;CRLF&gt;114=Commande&lt;CRLF&gt;115=Référence&lt;CRLF&gt;116=Emetteur&lt;CRLF&gt;117=Bosch ID&lt;CRLF&gt;118=UST-ID&lt;CRLF&gt;119=Texte Subtotal&lt;CRLF&gt;120=Prix pour&lt;CRLF&gt;121=TVA (%)&lt;CRLF&gt;122=Facteur&lt;CRLF&gt;123=Texte Total&lt;CRLF&gt;124=N°&lt;CRLF&gt;125=N° Compte&lt;CRLF&gt;126=Annuler&lt;CRLF&gt;127=Montrer&lt;CRLF&gt;128=Logo&lt;CRLF&gt;129=Le masque&lt;CRLF&gt;130=Site&lt;CRLF&gt;131=Enregistrer&lt;CRLF&gt;132=Supprimer&lt;CRLF&gt;133=Utiliser&lt;CRLF&gt;134=Répertoire&lt;CRLF&gt;135=Standardtexte 1&lt;CRLF&gt;136=Standardtexte 2&lt;CRLF&gt;137=ExchangRateFrom(F)&lt;CRLF&gt;138=ExchangRateTo(F)&lt;CRLF&gt;139=DateDFG(F)&lt;CRLF&gt;140=Month(F)&lt;CRLF&gt;141=Year(F)&lt;CRLF&gt;142=Person-Konto(F)&lt;CRLF&gt;143=Pol.Kennz.(F)&lt;CRLF&gt;144=Ausland (DM) (F)&lt;CRLF&gt;145=Inland (DM) (F)&lt;CRLF&gt;146=Feuille logotype&lt;CRLF&gt;147=Feuille vierge&lt;CRLF&gt;148=D'autres contacts&lt;CRLF&gt;149=De&lt;CRLF&gt;150=Emetteur&lt;CRLF&gt;151=Téléphone poste&lt;CRLF&gt;152=Télécopie poste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Contrôlé par :&lt;CRLF&gt;180=Bureau d’études :&lt;CRLF&gt;181=Chef de développement :&lt;CRLF&gt;182=Signature :&lt;CRLF&gt;183=Annexe(s) :&lt;CRLF&gt;184=A transmettre au client :&lt;CRLF&gt;185=&lt;CRLF&gt;186=&lt;CRLF&gt;187=&lt;CRLF&gt;188=&lt;CRLF&gt;189=&lt;CRLF&gt;"/>
    <w:docVar w:name="cfg.Ressources.1043" w:val="[1043]&lt;CRLF&gt;Name=Dutch (Standard)&lt;CRLF&gt;Rows=108&lt;CRLF&gt;1=Contact&lt;CRLF&gt;2=Doorkiesnummer&lt;CRLF&gt;3=E-Mail&lt;CRLF&gt;4=Datum&lt;CRLF&gt;5=Onderwerp&lt;CRLF&gt;6=Pagina&lt;CRLF&gt;7=Ontvanger&lt;CRLF&gt;8=Bedrijf&lt;CRLF&gt;9=Afdeling&lt;CRLF&gt;10=Pagina's&lt;CRLF&gt;11=van&lt;CRLF&gt;12=Afzender&lt;CRLF&gt;13=Voor k.&lt;CRLF&gt;14=Telefax&lt;CRLF&gt;15=Bestek&lt;CRLF&gt;16=Van&lt;CRLF&gt;17=Leiding&lt;CRLF&gt;18=Notule&lt;CRLF&gt;19=Organis.&lt;CRLF&gt;20=Tijdstip/plaats&lt;CRLF&gt;21=Thema&lt;CRLF&gt;22=Product&lt;CRLF&gt;23=Serienr.&lt;CRLF&gt;24=Getest&lt;CRLF&gt;25=Deelnemer&lt;CRLF&gt;26=Uitnodiging&lt;CRLF&gt;27=Bespreking test&lt;CRLF&gt;28=Verslag test&lt;CRLF&gt;29=Uitnodigende&lt;CRLF&gt;30=Nummer&lt;CRLF&gt;31=Uitgave&lt;CRLF&gt;32=Titel&lt;CRLF&gt;33=Bewerkt door&lt;CRLF&gt;34=Centrale instructie&lt;CRLF&gt;35=Procedurele instructie&lt;CRLF&gt;36=Procedurele instructie&lt;CRLF&gt;37=Verslag&lt;CRLF&gt;38=&lt;CRLF&gt;39=&lt;CRLF&gt;40=Telefoon&lt;CRLF&gt;41=Telefax&lt;CRLF&gt;42=E-Mail&lt;CRLF&gt;43=Tel&lt;CRLF&gt;44=Fax&lt;CRLF&gt;45=Nr.&lt;CRLF&gt;46=Telefoon&lt;CRLF&gt;47=Pagina&lt;CRLF&gt;48=&lt;CRLF&gt;49=&lt;CRLF&gt;50=&lt;CRLF&gt;51=&lt;CRLF&gt;52=&lt;CRLF&gt;53=&lt;CRLF&gt;54=&lt;CRLF&gt;55=&lt;CRLF&gt;56=&lt;CRLF&gt;57=&lt;CRLF&gt;58=&lt;CRLF&gt;59=&lt;CRLF&gt;60=&lt;CRLF&gt;61=&lt;CRLF&gt;62=&lt;CRLF&gt;63=&lt;CRLF&gt;64=Bijlage 1 van de brief d.d.&lt;CRLF&gt;65=&lt;CRLF&gt;66=&lt;CRLF&gt;67=Voorzitterschap raad van toezicht&lt;CRLF&gt;68=Bedrijfsleiding&lt;CRLF&gt;69=Bezoeker&lt;CRLF&gt;70=Bankgegevens&lt;CRLF&gt;71=Afzender&lt;CRLF&gt;72=&lt;CRLF&gt;73=&lt;CRLF&gt;74=Kopieën aan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Gevestigd te&lt;CRLF&gt;102=Niet gecontroleerde kopie! Deze uitdraai of deze kopie wordt niet doorlopend gewijzigd. De op dit moment geldige documenten liggen ter inzage in het intranet van RB divisie TT, TT/QSG&lt;CRLF&gt;103=Interne brief&lt;CRLF&gt;104=xxxxxxxxxxx&lt;CRLF&gt;105=xxxxxxxxxxx&lt;CRLF&gt;106=xxxxxxxxxxx&lt;CRLF&gt;107=xxxxxxxxxxx&lt;CRLF&gt;108=xxxxxxxxxxx&lt;CRLF&gt;"/>
    <w:docVar w:name="cfg.Ressources.1049" w:val="[1049]&lt;CRLF&gt;Name=Russian&lt;CRLF&gt;Rows=108&lt;CRLF&gt;1=Контакт&lt;CRLF&gt;2=Прямой телефон&lt;CRLF&gt;3=Электронная почта&lt;CRLF&gt;4=Дата&lt;CRLF&gt;5=Касается&lt;CRLF&gt;6=Страница&lt;CRLF&gt;7=Получатель&lt;CRLF&gt;8=Фирма&lt;CRLF&gt;9=Отделение&lt;CRLF&gt;10=Страницы&lt;CRLF&gt;11=из&lt;CRLF&gt;12=Отправитель&lt;CRLF&gt;13=Внимание&lt;CRLF&gt;14=Телефакс&lt;CRLF&gt;15=Техническое задание&lt;CRLF&gt;16=От&lt;CRLF&gt;17=Ведущий&lt;CRLF&gt;18=Протокол&lt;CRLF&gt;19=Орг-ия&lt;CRLF&gt;20=Дата/место&lt;CRLF&gt;21=Тема&lt;CRLF&gt;22=Продукт&lt;CRLF&gt;23=Серийный номер&lt;CRLF&gt;24=Испытанный&lt;CRLF&gt;25=Участники&lt;CRLF&gt;26=Приглашение&lt;CRLF&gt;27=Обсуждение испытания&lt;CRLF&gt;28=Акт испытания&lt;CRLF&gt;29=Приглашающий&lt;CRLF&gt;30=Номер&lt;CRLF&gt;31=Редакция&lt;CRLF&gt;32=Название&lt;CRLF&gt;33=Опис.&lt;CRLF&gt;34=Центральная инструкция&lt;CRLF&gt;35=Технологическая инструкция ЕЕ&lt;CRLF&gt;36=Техническое задание&lt;CRLF&gt;37=Отчет&lt;CRLF&gt;38=&lt;CRLF&gt;39=&lt;CRLF&gt;40=Телефон&lt;CRLF&gt;41=Телефакс&lt;CRLF&gt;42=Электронная почта&lt;CRLF&gt;43=Тел.&lt;CRLF&gt;44=Факс&lt;CRLF&gt;45=№&lt;CRLF&gt;46=Телефон&lt;CRLF&gt;47=Страница&lt;CRLF&gt;48=&lt;CRLF&gt;49=&lt;CRLF&gt;50=&lt;CRLF&gt;51=&lt;CRLF&gt;52=&lt;CRLF&gt;53=&lt;CRLF&gt;54=&lt;CRLF&gt;55=&lt;CRLF&gt;56=&lt;CRLF&gt;57=&lt;CRLF&gt;58=&lt;CRLF&gt;59=&lt;CRLF&gt;60=&lt;CRLF&gt;61=&lt;CRLF&gt;62=&lt;CRLF&gt;63=&lt;CRLF&gt;64=Приложение 1 к письму от&lt;CRLF&gt;65=&lt;CRLF&gt;66=&lt;CRLF&gt;67=Председатель наблюдательного совета&lt;CRLF&gt;68=Коммерческий директор&lt;CRLF&gt;69=Посетитель&lt;CRLF&gt;70=Банковские реквизиты&lt;CRLF&gt;71=Отправитель&lt;CRLF&gt;72=&lt;CRLF&gt;73=&lt;CRLF&gt;74=Копии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Местонахождение&lt;CRLF&gt;102=Не проверенная копия! Настоящая распечатка или копия не подлежит автоматическому обновлению. Актуальные документы доступны в интранете фирмы ЕЕ, департамент ЕЕ, ЕЕ/ЙЫП.&lt;CRLF&gt;103=Внутреннее письмо&lt;CRLF&gt;104=xxxxxxxxxxx&lt;CRLF&gt;105=xxxxxxxxxxx&lt;CRLF&gt;106=xxxxxxxxxxx&lt;CRLF&gt;107=xxxxxxxxxxx&lt;CRLF&gt;108=xxxxxxxxxxx&lt;CRLF&gt;"/>
    <w:docVar w:name="cfg.Ressources.1055" w:val="[1055]&lt;CRLF&gt;Name=Turkish&lt;CRLF&gt;Rows=108&lt;CRLF&gt;1=Temas&lt;CRLF&gt;2=Direk hat&lt;CRLF&gt;3=E-Mail&lt;CRLF&gt;4=Tarih&lt;CRLF&gt;5=Konu&lt;CRLF&gt;6=Sayfa&lt;CRLF&gt;7=Alici&lt;CRLF&gt;8=Firma&lt;CRLF&gt;9=Bölüm&lt;CRLF&gt;10=Sayfalar&lt;CRLF&gt;11=-&lt;CRLF&gt;12=Gönderen&lt;CRLF&gt;13=Bilgi için&lt;CRLF&gt;14=Telefaks&lt;CRLF&gt;15=Yükümlülük defteri&lt;CRLF&gt;16=Nereden&lt;CRLF&gt;17=Hat&lt;CRLF&gt;18=Protokol&lt;CRLF&gt;19=Org.&lt;CRLF&gt;20=Randevu/yer&lt;CRLF&gt;21=Konu&lt;CRLF&gt;22=Ürün&lt;CRLF&gt;23=Seri No.&lt;CRLF&gt;24=Denendi&lt;CRLF&gt;25=Katilimci&lt;CRLF&gt;26=Davet&lt;CRLF&gt;27=Deneme görüsmesi&lt;CRLF&gt;28=Deneme raporu&lt;CRLF&gt;29=Davet eden&lt;CRLF&gt;30=Numara&lt;CRLF&gt;31=Baski&lt;CRLF&gt;32=Unvan&lt;CRLF&gt;33=Tarif&lt;CRLF&gt;34=Merkezi talimat&lt;CRLF&gt;35=Uygulama talimati&lt;CRLF&gt;36=Yükümlülük defteri&lt;CRLF&gt;37=Rapor&lt;CRLF&gt;38=&lt;CRLF&gt;39=&lt;CRLF&gt;40=Telefon&lt;CRLF&gt;41=Telefaks&lt;CRLF&gt;42=E-Mail&lt;CRLF&gt;43=Tel.&lt;CRLF&gt;44=Faks&lt;CRLF&gt;45=No.&lt;CRLF&gt;46=Telefon&lt;CRLF&gt;47=Sayfa&lt;CRLF&gt;48=&lt;CRLF&gt;49=&lt;CRLF&gt;50=&lt;CRLF&gt;51=&lt;CRLF&gt;52=&lt;CRLF&gt;53=&lt;CRLF&gt;54=&lt;CRLF&gt;55=&lt;CRLF&gt;56=&lt;CRLF&gt;57=&lt;CRLF&gt;58=&lt;CRLF&gt;59=&lt;CRLF&gt;60=&lt;CRLF&gt;61=&lt;CRLF&gt;62=&lt;CRLF&gt;63=&lt;CRLF&gt;64=1 tarihli yazi ile ilgili ek&lt;CRLF&gt;65=&lt;CRLF&gt;66=&lt;CRLF&gt;67=Denetim kurulu baskanligi&lt;CRLF&gt;68=Sirket yönetimi&lt;CRLF&gt;69=Ziyaretçi&lt;CRLF&gt;70=Banka detaylari&lt;CRLF&gt;71=Gönderen&lt;CRLF&gt;72=&lt;CRLF&gt;73=&lt;CRLF&gt;74=Kopyalarin gidecegi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Yeri&lt;CRLF&gt;102=Kontrol edilmemiş suret! Bu baskı veya suret değişikliğe taabi değildir. Güncel geçerli belgeler, RB-Intranette, faaliyet alanı TT, TT/QSG'da görülebilir.&lt;CRLF&gt;103=Dahili mektup&lt;CRLF&gt;104=xxxxxxxxxxx&lt;CRLF&gt;105=xxxxxxxxxxx&lt;CRLF&gt;106=xxxxxxxxxxx&lt;CRLF&gt;107=xxxxxxxxxxx&lt;CRLF&gt;108=xxxxxxxxxxx&lt;CRLF&gt;"/>
    <w:docVar w:name="cfg.Ressources.2057" w:val="[2057]&lt;CRLF&gt;Name=English (United Kingdom)&lt;CRLF&gt;Rows=189&lt;CRLF&gt;1=Contact&lt;CRLF&gt;2=Extension&lt;CRLF&gt;3=EMail&lt;CRLF&gt;4=Date&lt;CRLF&gt;5=Reference&lt;CRLF&gt;6=Page&lt;CRLF&gt;7=Recipient&lt;CRLF&gt;8=Company&lt;CRLF&gt;9=Department&lt;CRLF&gt;10=Pages&lt;CRLF&gt;11=of&lt;CRLF&gt;12=Sender&lt;CRLF&gt;13=Cc&lt;CRLF&gt;14=Telefax&lt;CRLF&gt;15=Requirements specification&lt;CRLF&gt;16=Sent by&lt;CRLF&gt;17=Directed by&lt;CRLF&gt;18=Minutes&lt;CRLF&gt;19=Org.&lt;CRLF&gt;20=Date/Place&lt;CRLF&gt;21=Topic&lt;CRLF&gt;22=Product&lt;CRLF&gt;23=Serial no&lt;CRLF&gt;24=Tested&lt;CRLF&gt;25=Participants&lt;CRLF&gt;26=Invitation&lt;CRLF&gt;27=Discussion of test results&lt;CRLF&gt;28=Test report&lt;CRLF&gt;29=Host&lt;CRLF&gt;30=Number&lt;CRLF&gt;31=Issue&lt;CRLF&gt;32=Title&lt;CRLF&gt;33=Description&lt;CRLF&gt;34=Central Directive&lt;CRLF&gt;35=Procedure&lt;CRLF&gt;36=Requirements specification&lt;CRLF&gt;37=Report&lt;CRLF&gt;38=Name&lt;CRLF&gt;39=Surname&lt;CRLF&gt;40=Telephone&lt;CRLF&gt;41=Telefax&lt;CRLF&gt;42=EMail&lt;CRLF&gt;43=Tel&lt;CRLF&gt;44=Fax&lt;CRLF&gt;45=No.&lt;CRLF&gt;46=Telephone&lt;CRLF&gt;47=Page&lt;CRLF&gt;48=Time&lt;CRLF&gt;49=Place&lt;CRLF&gt;50=Date&lt;CRLF&gt;51=Contact name&lt;CRLF&gt;52=Contact surname&lt;CRLF&gt;53=Contact  department&lt;CRLF&gt;54=Contact telephone&lt;CRLF&gt;55=Contact telefax&lt;CRLF&gt;56=Date&lt;CRLF&gt;57=Time&lt;CRLF&gt;58=Place&lt;CRLF&gt;59=Organis. name&lt;CRLF&gt;60=Organis. surname&lt;CRLF&gt;61=Organis. department&lt;CRLF&gt;62=Document no.&lt;CRLF&gt;63=Confidentiality/encl. note&lt;CRLF&gt;64=Enclosure 1 for letter dated&lt;CRLF&gt;65=Document title&lt;CRLF&gt;66=Additional note&lt;CRLF&gt;67=Chairman of the Supervisory Board&lt;CRLF&gt;68=Managing Directors&lt;CRLF&gt;69=Visitors&lt;CRLF&gt;70=Banking connection&lt;CRLF&gt;71=Sender&lt;CRLF&gt;72=Telephone&lt;CRLF&gt;73=Telefax&lt;CRLF&gt;74=Copies for&lt;CRLF&gt;75=Enclosure note&lt;CRLF&gt;76=Kst.&lt;CRLF&gt;77=Personal-No.&lt;CRLF&gt;78=Currency&lt;CRLF&gt;79=Travel&lt;CRLF&gt;80=Destination&lt;CRLF&gt;81=Purpose&lt;CRLF&gt;82=Visite by&lt;CRLF&gt;83=Instr.-No.&lt;CRLF&gt;84=Rate[DM]&lt;CRLF&gt;85=km&lt;CRLF&gt;86=Breakfast&lt;CRLF&gt;87=Lunch/Dinner&lt;CRLF&gt;88=Exchange Rate&lt;CRLF&gt;89=Object-No.&lt;CRLF&gt;90=Contact&lt;CRLF&gt;91=Tel Area Code&lt;CRLF&gt;92=Tel Number&lt;CRLF&gt;93=Tel Direct Line&lt;CRLF&gt;94=Department Over&lt;CRLF&gt;95=Department To&lt;CRLF&gt;96=F'Konto&lt;CRLF&gt;97=Kostenart&lt;CRLF&gt;98=Ez.-Art&lt;CRLF&gt;99=Ez.-Klasse&lt;CRLF&gt;100=Name&lt;CRLF&gt;101=German&lt;CRLF&gt;102=English&lt;CRLF&gt;103=Czchoslovakian&lt;CRLF&gt;104=Danish&lt;CRLF&gt;105=Dutch&lt;CRLF&gt;106=French&lt;CRLF&gt;107=Portuguese&lt;CRLF&gt;108=Russian&lt;CRLF&gt;109=Spanish&lt;CRLF&gt;110=Turkish&lt;CRLF&gt;111=Post Info&lt;CRLF&gt;112=Postcode&lt;CRLF&gt;113=Country&lt;CRLF&gt;114=Command&lt;CRLF&gt;115=Display&lt;CRLF&gt;116=Contact&lt;CRLF&gt;117=Bosch ID&lt;CRLF&gt;118=UST-ID&lt;CRLF&gt;119=Text Subtotal&lt;CRLF&gt;120=Price for&lt;CRLF&gt;121=VAT (%)&lt;CRLF&gt;122=Factor&lt;CRLF&gt;123=Text Total&lt;CRLF&gt;124=Nb.&lt;CRLF&gt;125=Account-Nb.&lt;CRLF&gt;126=Cancel&lt;CRLF&gt;127=Display&lt;CRLF&gt;128=Logo&lt;CRLF&gt;129=Mask&lt;CRLF&gt;130=Site&lt;CRLF&gt;131=Admin&lt;CRLF&gt;132=Save&lt;CRLF&gt;133=Delete&lt;CRLF&gt;134=Import&lt;CRLF&gt;135=Standardtext 1&lt;CRLF&gt;136=Standardtext 2&lt;CRLF&gt;137=ExchangRateFrom&lt;CRLF&gt;138=ExchangRateTo&lt;CRLF&gt;139=DateDFG&lt;CRLF&gt;140=Month&lt;CRLF&gt;141=Year&lt;CRLF&gt;142=Person-Konto&lt;CRLF&gt;143=Pol.Kennz.(E)&lt;CRLF&gt;144= Ausland (DM) (E)&lt;CRLF&gt;145=Inland (DM) (E)&lt;CRLF&gt;146=Logo Paper&lt;CRLF&gt;147=Blank sheet&lt;CRLF&gt;148=Additional contacts&lt;CRLF&gt;149=From&lt;CRLF&gt;150=Our Reference&lt;CRLF&gt;151=Telephone&lt;CRLF&gt;152=Telefax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Job title&lt;CRLF&gt;175=Consulting&lt;CRLF&gt;176=Course&lt;CRLF&gt;177=Course instructor&lt;CRLF&gt;178=Issue/Amendment&lt;CRLF&gt;179=Revised by:&lt;CRLF&gt;180=R&amp;&amp;D Department:&lt;CRLF&gt;181=Director of R&amp;&amp;D:&lt;CRLF&gt;182=Signature:&lt;CRLF&gt;183=Annex(es):&lt;CRLF&gt;184=Report to the client:&lt;CRLF&gt;185=&lt;CRLF&gt;186=&lt;CRLF&gt;187=&lt;CRLF&gt;188=&lt;CRLF&gt;189=&lt;CRLF&gt;"/>
    <w:docVar w:name="cfg.Ressources.2070" w:val="[2070]&lt;CRLF&gt;Name=Portuguese (Standard)&lt;CRLF&gt;Rows=108&lt;CRLF&gt;1=Contato&lt;CRLF&gt;2=Ramal&lt;CRLF&gt;3=E-Mail&lt;CRLF&gt;4=Data&lt;CRLF&gt;5=Referência&lt;CRLF&gt;6=Página&lt;CRLF&gt;7=Destinatário&lt;CRLF&gt;8=Empresa&lt;CRLF&gt;9=Departamento&lt;CRLF&gt;10=Páginas&lt;CRLF&gt;11=de&lt;CRLF&gt;12=Remetente&lt;CRLF&gt;13=P/ conh.&lt;CRLF&gt;14=Fax&lt;CRLF&gt;15=Caderno de encargos&lt;CRLF&gt;16=De&lt;CRLF&gt;17=Coordenação&lt;CRLF&gt;18=Secretário&lt;CRLF&gt;19=Organ.&lt;CRLF&gt;20=Data/local&lt;CRLF&gt;21=Assunto&lt;CRLF&gt;22=Produto&lt;CRLF&gt;23=N.o sér.&lt;CRLF&gt;24=Testado&lt;CRLF&gt;25=Participante&lt;CRLF&gt;26=Convite&lt;CRLF&gt;27=Discussão de teste&lt;CRLF&gt;28=Relatório de teste&lt;CRLF&gt;29=Convite por&lt;CRLF&gt;30=Número&lt;CRLF&gt;31=Versão&lt;CRLF&gt;32=Título&lt;CRLF&gt;33=Revisado por&lt;CRLF&gt;34=Instrução central&lt;CRLF&gt;35=Instrução de procedimento&lt;CRLF&gt;36=Caderno de encargos&lt;CRLF&gt;37=Relatório&lt;CRLF&gt;38=&lt;CRLF&gt;39=&lt;CRLF&gt;40=Telefone&lt;CRLF&gt;41=Fax&lt;CRLF&gt;42=E-Mail&lt;CRLF&gt;43=Fone&lt;CRLF&gt;44=Fax&lt;CRLF&gt;45=N.o&lt;CRLF&gt;46=Telefone&lt;CRLF&gt;47=Página&lt;CRLF&gt;48=&lt;CRLF&gt;49=&lt;CRLF&gt;50=&lt;CRLF&gt;51=&lt;CRLF&gt;52=&lt;CRLF&gt;53=&lt;CRLF&gt;54=&lt;CRLF&gt;55=&lt;CRLF&gt;56=&lt;CRLF&gt;57=&lt;CRLF&gt;58=&lt;CRLF&gt;59=&lt;CRLF&gt;60=&lt;CRLF&gt;61=&lt;CRLF&gt;62=&lt;CRLF&gt;63=&lt;CRLF&gt;64=Anexo 1 ao ofício de&lt;CRLF&gt;65=&lt;CRLF&gt;66=&lt;CRLF&gt;67=Presidente do Conselho Fiscal&lt;CRLF&gt;68=Diretores executivos&lt;CRLF&gt;69=Endereço da sede&lt;CRLF&gt;70=Conta bancária&lt;CRLF&gt;71=Remetente&lt;CRLF&gt;72=&lt;CRLF&gt;73=&lt;CRLF&gt;74=Cópias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ede&lt;CRLF&gt;102=Cópia não controlada! Esta impressão ou esta cópia não está sujeita ao serviço de alterações. Os documentos atualmente válidos encontram-se na Intranet da RB sob a área de negócios TT, TT/QSG.&lt;CRLF&gt;103=Comunicado interno&lt;CRLF&gt;104=xxxxxxxxxxx&lt;CRLF&gt;105=xxxxxxxxxxx&lt;CRLF&gt;106=xxxxxxxxxxx&lt;CRLF&gt;107=xxxxxxxxxxx&lt;CRLF&gt;108=xxxxxxxxxxx&lt;CRLF&gt;"/>
    <w:docVar w:name="cfg.Ressources.3082" w:val="[3082]&lt;CRLF&gt;Name=Spanish (Modern Sort)&lt;CRLF&gt;Rows=189&lt;CRLF&gt;1=Contacto&lt;CRLF&gt;2=Extensión&lt;CRLF&gt;3=E-mail&lt;CRLF&gt;4=Fecha&lt;CRLF&gt;5=Asunto&lt;CRLF&gt;6=Página&lt;CRLF&gt;7=Destinatario&lt;CRLF&gt;8=Empresa&lt;CRLF&gt;9=Departamento&lt;CRLF&gt;10=Páginas&lt;CRLF&gt;11=de&lt;CRLF&gt;12=Remitente&lt;CRLF&gt;13=para su conocimiento   /   para su conoc.&lt;CRLF&gt;14=Telefax&lt;CRLF&gt;15=Cuaderno de cargas&lt;CRLF&gt;16=De&lt;CRLF&gt;17=Dirigido por&lt;CRLF&gt;18=Protocolo&lt;CRLF&gt;19=Organiz.&lt;CRLF&gt;20=Fecha/lugar&lt;CRLF&gt;21=Tema&lt;CRLF&gt;22=Producto&lt;CRLF&gt;23=N° de serie&lt;CRLF&gt;24=Probado&lt;CRLF&gt;25=Participantes&lt;CRLF&gt;26=Invitación&lt;CRLF&gt;27=Discusión de la prueba&lt;CRLF&gt;28=Informe de la prueba&lt;CRLF&gt;29=Convocado por&lt;CRLF&gt;30=Número&lt;CRLF&gt;31=Versión&lt;CRLF&gt;32=Título&lt;CRLF&gt;33=Revisado por&lt;CRLF&gt;34=Instrucción central&lt;CRLF&gt;35=Instrucción de procedimiento&lt;CRLF&gt;36=Cuaderno de cargas&lt;CRLF&gt;37=Informe&lt;CRLF&gt;38=Nombre&lt;CRLF&gt;39=Apellidos&lt;CRLF&gt;40=Teléfono&lt;CRLF&gt;41=Telefax&lt;CRLF&gt;42=E-mail&lt;CRLF&gt;43=Tel&lt;CRLF&gt;44=Fax&lt;CRLF&gt;45=N°&lt;CRLF&gt;46=Teléfono&lt;CRLF&gt;47=Página&lt;CRLF&gt;48=Hora&lt;CRLF&gt;49=Lugar&lt;CRLF&gt;50=Fecha&lt;CRLF&gt;51=Contacto nombre&lt;CRLF&gt;52=Contacto apellidos&lt;CRLF&gt;53=Contacto departamento&lt;CRLF&gt;54=Contacto teléfono&lt;CRLF&gt;55=Contacto telefax&lt;CRLF&gt;56=Fecha&lt;CRLF&gt;57=Hora&lt;CRLF&gt;58=Lugar&lt;CRLF&gt;59=Organiz. nombre&lt;CRLF&gt;60=Organiz. apellidos&lt;CRLF&gt;61=Organiz. departamento&lt;CRLF&gt;62=N° de documento&lt;CRLF&gt;63=Nota confid./anexo&lt;CRLF&gt;64=Anexo 1 a la carta del&lt;CRLF&gt;65=Título del documento&lt;CRLF&gt;66=Nota adicional&lt;CRLF&gt;67=Presidente del Consejo de Administración&lt;CRLF&gt;68=Administración&lt;CRLF&gt;69=Visitantes&lt;CRLF&gt;70=Referencia bancaria&lt;CRLF&gt;71=Remitente&lt;CRLF&gt;72=Teléfono&lt;CRLF&gt;73=Telefax&lt;CRLF&gt;74=Copias para&lt;CRLF&gt;75=Nota de anexo&lt;CRLF&gt;76=&lt;CRLF&gt;77=&lt;CRLF&gt;78=&lt;CRLF&gt;79=&lt;CRLF&gt;80=&lt;CRLF&gt;81=&lt;CRLF&gt;82=&lt;CRLF&gt;83=&lt;CRLF&gt;84=&lt;CRLF&gt;85=&lt;CRLF&gt;86=&lt;CRLF&gt;87=&lt;CRLF&gt;88=&lt;CRLF&gt;89=&lt;CRLF&gt;90=&lt;CRLF&gt;91=Prefijo&lt;CRLF&gt;92=&lt;CRLF&gt;93=Extensión&lt;CRLF&gt;94=&lt;CRLF&gt;95=&lt;CRLF&gt;96=&lt;CRLF&gt;97=&lt;CRLF&gt;98=&lt;CRLF&gt;99=&lt;CRLF&gt;100=&lt;CRLF&gt;101=alemán&lt;CRLF&gt;102=inglés&lt;CRLF&gt;103=checo&lt;CRLF&gt;104=danés&lt;CRLF&gt;105=holandés&lt;CRLF&gt;106=francés&lt;CRLF&gt;107=portugués&lt;CRLF&gt;108=ruso&lt;CRLF&gt;109=español&lt;CRLF&gt;110=turco&lt;CRLF&gt;111=Nota del correo&lt;CRLF&gt;112=C.P.-Población&lt;CRLF&gt;113=País&lt;CRLF&gt;114=Orden&lt;CRLF&gt;115=Siglas&lt;CRLF&gt;116=Referencia&lt;CRLF&gt;117=Bosch ID&lt;CRLF&gt;118=UST-ID&lt;CRLF&gt;119=Texto subtotal&lt;CRLF&gt;120=Precio cada&lt;CRLF&gt;121=Impuesto (%)&lt;CRLF&gt;122=Factor&lt;CRLF&gt;123=Texto total&lt;CRLF&gt;124=Núm.&lt;CRLF&gt;125=Núm. Cuenta&lt;CRLF&gt;126=Cancelar&lt;CRLF&gt;127=Muestra&lt;CRLF&gt;128=Logotipo&lt;CRLF&gt;129=Máscara&lt;CRLF&gt;130=Lugar&lt;CRLF&gt;131=Administrar&lt;CRLF&gt;132=Guardar&lt;CRLF&gt;133=Borrar&lt;CRLF&gt;134=Aceptar&lt;CRLF&gt;135=Standardtexto 1&lt;CRLF&gt;136=Standardtexto 2&lt;CRLF&gt;137=ExchangRateFrom(S)&lt;CRLF&gt;138=ExchangRateTo(S)&lt;CRLF&gt;139=DateDFG(S)&lt;CRLF&gt;140=Month(S)&lt;CRLF&gt;141=Year(S)&lt;CRLF&gt;142=Person-Konto(S)&lt;CRLF&gt;143=Pol.Kennz.(F)&lt;CRLF&gt;144=Ausland (DM) (S)&lt;CRLF&gt;145=Inland (DM) (S)&lt;CRLF&gt;146=Hoja de logotipo&lt;CRLF&gt;147=Papel en blanco&lt;CRLF&gt;148=Contactos adicionales&lt;CRLF&gt;149=De&lt;CRLF&gt;150=Referencia&lt;CRLF&gt;151=Teléfono-Extensión&lt;CRLF&gt;152=Telefax-Extensión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Revisado por:&lt;CRLF&gt;180=Dpto. de Desarrollo:&lt;CRLF&gt;181=Dir. de Desarrollo:&lt;CRLF&gt;182=Firma:&lt;CRLF&gt;183=Anexo(s):&lt;CRLF&gt;184=Informe al cliente:&lt;CRLF&gt;185=&lt;CRLF&gt;186=&lt;CRLF&gt;187=&lt;CRLF&gt;188=&lt;CRLF&gt;189=&lt;CRLF&gt;"/>
    <w:docVar w:name="cfgDocument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Zentralanweisung\\Job_AE306(Zentralanweisung)\\CD\\CD1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0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00/Pre=00/UPr=00-1/STx=00Date/Tex=00/DTP=002/DNP=00/SUP=00Date/AFM=001/DTA=002/DNA=00/SUA=00/Suf=00/USu=00-1/Tex=00/Lin=001/Del=001/PST=001/Dlg=0000/Dlp=0000/Kai=0000/MUL=0000/HSB=0000/Wtl=00-1/FTy=001/Owt=0000/Owd=0000/CTy=001/Ctw=002000/Ctl=001300/FSp=0000/FSd=0000/SCP=00/SCA=00/GRI=000/VAL=000,/Inz=XX00/Pre=00/UPr=00-1/STx=00&lt;DateShort&gt;/Tex=00/DTP=002/DNP=00/SUP=00&lt;DateShort&gt;/AFM=001/DTA=002/DNA=00/SUA=00/Suf=00/USu=00-1/Tex=00/Lin=001/Del=001/PST=002/Dlg=00-1/Dlp=0000/Kai=0000/MUL=0000/HSB=0000/Wtl=00-1/FTy=001/Owt=0000/Owd=0000/CTy=001/Ctw=001500/Ctl=001500/FSp=0000/FSd=0000/SCP=00/SCA=00/GRI=000/VAL=000,/Inz=XX00/Pre=00/UPr=00-1/STx=00Central instruction/Tex=00/DTP=003/DNP=00/SUP=00/AFM=002/DTA=002/DNA=00/SUA=00Central instruction/Suf=00/USu=00-1/Tex=00/Lin=001/Del=001/PST=001/Dlg=00-1/Dlp=0000/Kai=0000/MUL=0000/HSB=0000/Wtl=00-1/FTy=001/Owt=0000/Owd=0000/CTy=001/Ctw=004000/Ctl=001500/FSp=0000/FSd=0000/SCP=00&lt;DdField1&gt;/SCA=00/GRI=000/VAL=000,/Inz=XX00/Pre=00/UPr=00-1/STx=00Issue\/Amendment/Tex=00/DTP=002/DNP=00/SUP=00Issue\/Amendment/AFM=001/DTA=002/DNA=00/SUA=00/Suf=00/USu=00-1/Tex=00/Lin=001/Del=001/PST=001/Dlg=0000/Dlp=0000/Kai=0000/MUL=0000/HSB=0000/Wtl=00-1/FTy=001/Owt=0000/Owd=0000/CTy=001/Ctw=001000/Ctl=001300/FSp=0000/FSd=0000/SCP=00/SCA=00/GRI=000/VAL=000,/Inz=XX00/Pre=00/UPr=00-1/STx=00/Tex=00/DTP=002/DNP=00/SUP=00/AFM=001/DTA=002/DNA=00/SUA=00/Suf=00/USu=00-1/Tex=00/Lin=001/Del=001/PST=002/Dlg=00-1/Dlp=0000/Kai=0000/MUL=0000/HSB=0000/Wtl=00-1/FTy=001/Owt=0000/Owd=00-1/CTy=001/Ctw=001000/Ctl=001500/FSp=0000/FSd=0000/SCP=00/SCA=00/GRI=000/VAL=000,/Inz=XX00/Pre=00/UPr=00-1/STx=00/Tex=00/DTP=002/DNP=00/SUP=00/AFM=001/DTA=002/DNA=00/SUA=00/Suf=00/USu=00-1/Tex=00/Lin=003/Del=001/PST=002/Dlg=00-1/Dlp=0000/Kai=0000/MUL=00-1/HSB=0000/Wtl=00-1/FTy=001/Owt=0000/Owd=00-1/CTy=001/Ctw=004000/Ctl=001500/FSp=0000/FSd=0000/SCP=00/SCA=00/GRI=000/VAL=000,/Inz=XX00/Pre=00/UPr=00-1/STx=00From/Tex=00/DTP=002/DNP=00/SUP=00From/AFM=001/DTA=002/DNA=00/SUA=00/Suf=00/USu=00-1/Tex=00/Lin=001/Del=001/PST=001/Dlg=0000/Dlp=0000/Kai=0000/MUL=0000/HSB=0000/Wtl=00-1/FTy=001/Owt=0000/Owd=0000/CTy=001/Ctw=002000/Ctl=001300/FSp=0000/FSd=0000/SCP=00/SCA=00/GRI=000/VAL=000,/Inz=XX00/Pre=00/UPr=0000/STx=00/Tex=00/DTP=001/DNP=00System.MdField7/SUP=00/AFM=001/DTA=002/DNA=00/SUA=00/Suf=00/USu=00-1/Tex=00/Lin=001/Del=001/PST=002/Dlg=00-1/Dlp=0000/Kai=0000/MUL=0000/HSB=0000/Wtl=00-1/FTy=001/Owt=0000/Owd=00-1/CTy=001/Ctw=001500/Ctl=001500/FSp=0000/FSd=0000/SCP=00/SCA=00/GRI=000/VAL=000,/Inz=XX00/Pre=00/UPr=00-1/STx=00Our Reference/Tex=00/DTP=002/DNP=00/SUP=00Our Referenc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3/DNP=00/SUP=00/AFM=001/DTA=002/DNA=00/SUA=00/Suf=00/USu=00-1/Tex=00/Lin=001/Del=001/PST=001/Dlg=00-1/Dlp=0000/Kai=0000/MUL=0000/HSB=0000/Wtl=00-1/FTy=001/Owt=0000/Owd=0000/CTy=001/Ctw=001500/Ctl=001500/FSp=0000/FSd=0000/SCP=00&lt;DdField2&gt; &lt;DdField3&gt;/SCA=00/GRI=000/VAL=000,/Inz=XX00/Pre=00\/p\/p/UPr=0000/STx=00/Tex=00/DTP=002/DNP=00/SUP=00/AFM=001/DTA=002/DNA=00/SUA=00/Suf=00\/p/USu=0000/Tex=00/Lin=001/Del=001/PST=001/Dlg=00-1/Dlp=0000/Kai=0000/MUL=0000/HSB=0000/Wtl=00-1/FTy=001/Owt=0000/Owd=0000/CTy=001/Ctw=004000/Ctl=001500/FSp=0000/FSd=0000/SCP=00/SCA=00/GRI=000/VAL=000,/Inz=XX00/Pre=00/UPr=00-1/STx=00/Tex=00/DTP=001/DNP=00System.MdField7/SUP=00/AFM=001/DTA=002/DNA=00/SUA=00/Suf=00/USu=00-1/Tex=00/Lin=001/Del=001/PST=001/Dlg=0000/Dlp=0000/Kai=00-1/MUL=0000/HSB=0000/Wtl=00-1/FTy=001/Owt=0000/Owd=0000/CTy=001/Ctw=002000/Ctl=001300/FSp=0000/FSd=0000/SCP=00/SCA=00/GRI=000/VAL=000,/Inz=XX00/Pre=00/UPr=00-1/STx=00Page/Tex=00/DTP=002/DNP=00/SUP=00Pag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24/SUP=00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36/SUP=00/AFM=001/DTA=002/DNA=00/SUA=00/Suf=00-Instruction/USu=0000/Tex=00/Lin=001/Del=001/PST=001/Dlg=0000/Dlp=0000/Kai=0000/MUL=0000/HSB=0000/Wtl=0000/FTy=001/Owt=0000/Owd=0000/CTy=001/Ctw=002000/Ctl=001200/FSp=0000/FSd=0000/SCP=00/SCA=00/GRI=000/VAL=000,/Inz=XX00/Pre=00/UPr=00-1/STx=00/Tex=00/DTP=001/DNP=00System.MdField33/SUP=00/AFM=001/DTA=002/DNA=00/SUA=00/Suf=00/USu=00-1/Tex=00/Lin=002/Del=001/PST=001/Dlg=0000/Dlp=0000/Kai=0000/MUL=0000/HSB=0000/Wtl=00-1/FTy=001/Owt=0000/Owd=0000/CTy=001/Ctw=002000/Ctl=001300/FSp=0000/FSd=0000/SCP=00/SCA=00/GRI=000/VAL=000,/Inz=XX00/Pre=00/UPr=00-1/STx=00/Tex=00/DTP=001/DNP=00System.MdField3/SUP=00/AFM=001/DTA=002/DNA=00/SUA=00/Suf=00/USu=00-1/Tex=00/Lin=001/Del=001/PST=001/Dlg=0000/Dlp=0000/Kai=0000/MUL=0000/HSB=0000/Wtl=0000/FTy=001/Owt=0000/Owd=0000/CTy=001/Ctw=002000/Ctl=001200/FSp=0000/FSd=0000/SCP=00/SCA=00/GRI=000/VAL=000,/Inz=XX00/Pre=00/UPr=00-1/STx=00/Tex=00/DTP=001/DNP=00System.MdField4/SUP=00/AFM=001/DTA=002/DNA=00/SUA=00/Suf=00/USu=00-1/Tex=00/Lin=001/Del=001/PST=001/Dlg=0000/Dlp=0000/Kai=0000/MUL=0000/HSB=0000/Wtl=00-1/FTy=002/Owt=0000/Owd=0000/CTy=001/Ctw=002000/Ctl=001200/FSp=0000/FSd=0000/SCP=00/SCA=00/GRI=000/VAL=000,&lt;CRLF&gt;"/>
    <w:docVar w:name="cfgDocument.ConfigStructure" w:val="[Global]&lt;CRLF&gt;Version=1.0.0&lt;CRLF&gt;[Config]&lt;CRLF&gt;Nodes=1&lt;CRLF&gt;Node1=MainNode1&lt;CRLF&gt;DefNode=MainNode1&lt;CRLF&gt;[MainNode1]&lt;CRLF&gt;Node2=MainNode1.MainNode2&lt;CRLF&gt;Name=Context1&lt;CRLF&gt;Nodes=1&lt;CRLF&gt;DefNode=MainNode1.MainNode2&lt;CRLF&gt;Node1=MainNode1.MainNode2&lt;CRLF&gt;[MainNode1.MainNode1]&lt;CRLF&gt;Name=German&lt;CRLF&gt;Nodes=0&lt;CRLF&gt;[MainNode1.MainNode2]&lt;CRLF&gt;Nodes=0&lt;CRLF&gt;Name=English&lt;CRLF&gt;"/>
    <w:docVar w:name="cfgDocument.Context1.English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eForms\\Data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-1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-1/Pre=00/UPr=00-1/STx=00Date/Tex=00Date/DTP=002/DNP=00/SUP=00Dat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June 6\, 2008/Tex=00June 6\, 2008/DTP=002/DNP=00/SUP=00June 6\, 2008/AFM=001/DTA=002/DNA=00/SUA=00/Suf=00/USu=00-1/Lin=001/Del=001/PST=002/FUE=000/Dlg=00-1/RDF=0000/Dlp=0000/Kai=0000/MUL=0000/HSB=0000/Wtl=00-1/FTy=001/Owt=0000/Owd=0000/CTy=001/Ctw=001500/Ctl=001900/FSp=0000/FSd=0000/SCP=00/SCA=00/GRI=000/VAL=000/DPR=00,/Inz=XX-1/Pre=00/UPr=00-1/STx=00Central Directive/Tex=00Registration Directive/DTP=003/DNP=00/SUP=00/AFM=002/DTA=002/DNA=00/SUA=00Central Directive/Suf=00/USu=00-1/Lin=001/Del=001/PST=001/FUE=000/Dlg=00-1/RDF=0000/Dlp=0000/Kai=0000/MUL=0000/HSB=0000/Wtl=00-1/FTy=001/Owt=0000/Owd=0000/CTy=001/Ctw=004000/Ctl=001900/FSp=0000/FSd=0000/SCP=00&lt;DdField1&gt;/SCA=00/GRI=000/VAL=000/DPR=00,/Inz=XX-1/Pre=00/UPr=00-1/STx=00Issue\/Amendment/Tex=00Issue\/Amendment/DTP=002/DNP=00/SUP=00Issue\/Amendment/AFM=001/DTA=002/DNA=00/SUA=00/Suf=00/USu=00-1/Lin=001/Del=001/PST=001/FUE=000/Dlg=0000/RDF=0000/Dlp=0000/Kai=0000/MUL=0000/HSB=0000/Wtl=00-1/FTy=001/Owt=0000/Owd=0000/CTy=001/Ctw=001000/Ctl=001900/FSp=0000/FSd=0000/SCP=00/SCA=00/GRI=000/VAL=000/DPR=00,/Inz=XX-1/Pre=00/UPr=00-1/STx=00/Tex=00/DTP=002/DNP=00/SUP=00/AFM=001/DTA=002/DNA=00/SUA=00/Suf=00/USu=00-1/Lin=001/Del=001/PST=002/FUE=000/Dlg=00-1/RDF=0000/Dlp=0000/Kai=0000/MUL=0000/HSB=0000/Wtl=00-1/FTy=001/Owt=0000/Owd=00-1/CTy=001/Ctw=001000/Ctl=001900/FSp=0000/FSd=0000/SCP=00/SCA=00/GRI=000/VAL=000/DPR=00,/Inz=XX-1/Pre=00/UPr=00-1/STx=00/Tex=00Registration of HP Care Pack Services/DTP=002/DNP=00/SUP=00/AFM=001/DTA=002/DNA=00/SUA=00/Suf=00/USu=00-1/Lin=003/Del=001/PST=002/FUE=000/Dlg=00-1/RDF=0000/Dlp=0000/Kai=0000/MUL=00-1/HSB=0000/Wtl=00-1/FTy=001/Owt=0000/Owd=00-1/CTy=001/Ctw=004000/Ctl=001900/FSp=0000/FSd=0000/SCP=00/SCA=00/GRI=000/VAL=000/DPR=00,/Inz=XX-1/Pre=00/UPr=00-1/STx=00From/Tex=00From/DTP=002/DNP=00/SUP=00From/AFM=001/DTA=002/DNA=00/SUA=00/Suf=00/USu=00-1/Lin=001/Del=001/PST=001/FUE=000/Dlg=0000/RDF=0000/Dlp=0000/Kai=0000/MUL=0000/HSB=0000/Wtl=00-1/FTy=001/Owt=0000/Owd=0000/CTy=001/Ctw=002000/Ctl=001900/FSp=0000/FSd=0000/SCP=00/SCA=00/GRI=000/VAL=000/DPR=00,/Inz=XX-1/Pre=00/UPr=0000/STx=00STVC\/PRM/Tex=00STVC\/PRM/DTP=001/DNP=00System.MdField7/SUP=00STVC\/PRM/AFM=001/DTA=002/DNA=00/SUA=00/Suf=00/USu=00-1/Lin=001/Del=001/PST=002/FUE=000/Dlg=00-1/RDF=0000/Dlp=0000/Kai=0000/MUL=0000/HSB=0000/Wtl=00-1/FTy=001/Owt=0000/Owd=00-1/CTy=001/Ctw=001500/Ctl=001900/FSp=0000/FSd=0000/SCP=00/SCA=00/GRI=000/VAL=000/DPR=00,/Inz=XX-1/Pre=00/UPr=00-1/STx=00Our Reference/Tex=00Our Reference/DTP=002/DNP=00/SUP=00Our Referenc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Andreas Burgstaller/Tex=00Andreas Burgstaller/DTP=003/DNP=00/SUP=00Andreas Burgstaller/AFM=001/DTA=002/DNA=00/SUA=00/Suf=00/USu=00-1/Lin=001/Del=001/PST=001/FUE=000/Dlg=00-1/RDF=0000/Dlp=0000/Kai=0000/MUL=0000/HSB=0000/Wtl=00-1/FTy=001/Owt=0000/Owd=0000/CTy=001/Ctw=001500/Ctl=001900/FSp=0000/FSd=0000/SCP=00&lt;DdField2&gt; &lt;DdField3&gt;/SCA=00/GRI=000/VAL=000/DPR=00,/Inz=XX-1/Pre=00\/p\/p/UPr=0000/STx=00/Tex=00/DTP=002/DNP=00/SUP=00/AFM=001/DTA=002/DNA=00/SUA=00/Suf=00\/p/USu=0000/Lin=001/Del=001/PST=001/FUE=000/Dlg=00-1/RDF=0000/Dlp=0000/Kai=0000/MUL=0000/HSB=0000/Wtl=00-1/FTy=001/Owt=0000/Owd=0000/CTy=001/Ctw=004000/Ctl=001900/FSp=0000/FSd=0000/SCP=00/SCA=00/GRI=000/VAL=000/DPR=00,/Inz=XX-1/Pre=00/UPr=00-1/STx=00STVC\/PRM/Tex=00STVC\/PRM/DTP=001/DNP=00System.MdField7/SUP=00STVC\/PRM/AFM=001/DTA=002/DNA=00/SUA=00/Suf=00/USu=00-1/Lin=001/Del=001/PST=001/FUE=000/Dlg=0000/RDF=0000/Dlp=0000/Kai=00-1/MUL=0000/HSB=0000/Wtl=00-1/FTy=001/Owt=0000/Owd=0000/CTy=001/Ctw=002000/Ctl=001900/FSp=0000/FSd=0000/SCP=00/SCA=00/GRI=000/VAL=000/DPR=00,/Inz=XX-1/Pre=00/UPr=00-1/STx=00Page/Tex=00Page/DTP=002/DNP=00/SUP=00Pag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24/SUP=00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36/SUP=00/AFM=001/DTA=002/DNA=00/SUA=00/Suf=00-Instruction/USu=0000/Lin=001/Del=001/PST=001/FUE=000/Dlg=0000/RDF=0000/Dlp=0000/Kai=0000/MUL=0000/HSB=0000/Wtl=0000/FTy=001/Owt=0000/Owd=0000/CTy=001/Ctw=002000/Ctl=001900/FSp=0000/FSd=0000/SCP=00/SCA=00/GRI=000/VAL=000/DPR=00,/Inz=XX-1/Pre=00/UPr=00-1/STx=00ROBERT BOSCH GMBH/Tex=00ROBERT BOSCH GMBH/DTP=001/DNP=00System.MdField33/SUP=00ROBERT BOSCH GMBH/AFM=001/DTA=002/DNA=00/SUA=00/Suf=00/USu=00-1/Lin=002/Del=001/PST=001/FUE=000/Dlg=0000/RDF=0000/Dlp=0000/Kai=0000/MUL=0000/HSB=0000/Wtl=00-1/FTy=001/Owt=0000/Owd=0000/CTy=001/Ctw=002000/Ctl=001900/FSp=0000/FSd=0000/SCP=00/SCA=00/GRI=000/VAL=000/DPR=00,/Inz=XX-1/Pre=00/UPr=00-1/STx=00Andreas/Tex=00Andreas/DTP=001/DNP=00System.MdField3/SUP=00Andreas/AFM=001/DTA=002/DNA=00/SUA=00/Suf=00/USu=00-1/Lin=001/Del=001/PST=001/FUE=000/Dlg=0000/RDF=0000/Dlp=0000/Kai=0000/MUL=0000/HSB=0000/Wtl=0000/FTy=001/Owt=0000/Owd=0000/CTy=001/Ctw=002000/Ctl=001900/FSp=0000/FSd=0000/SCP=00/SCA=00/GRI=000/VAL=000/DPR=00,/Inz=XX-1/Pre=00/UPr=00-1/STx=00Burgstaller/Tex=00Burgstaller/DTP=001/DNP=00System.MdField4/SUP=00Burgstaller/AFM=001/DTA=002/DNA=00/SUA=00/Suf=00/USu=00-1/Lin=001/Del=001/PST=001/FUE=000/Dlg=0000/RDF=0000/Dlp=0000/Kai=0000/MUL=0000/HSB=0000/Wtl=00-1/FTy=002/Owt=0000/Owd=0000/CTy=001/Ctw=002000/Ctl=001700/FSp=0000/FSd=0000/SCP=00/SCA=00/GRI=000/VAL=000/DPR=00,&lt;CRLF&gt;"/>
    <w:docVar w:name="clb.IsCalibrated" w:val="0"/>
    <w:docVar w:name="clb.Options" w:val="0"/>
    <w:docVar w:name="clb.SupportsCalibration" w:val="0"/>
    <w:docVar w:name="saxATXbkmList" w:val="bkmLogo2.BW=atxBOSCHBW,bkmLogo2.Colour=atxBOSCHColour,bkmlogo2.Void=atxBoschVoid,bkmlogo4.BW=atxBoschClipBW,bkmlogo4.Colour=atxBoschClipColour,bkmlogo4.Void=atxBoschClipVoid,bkmAnchor.BW=atxBoschClipFlat"/>
    <w:docVar w:name="saxContext" w:val="RB_Fe"/>
    <w:docVar w:name="saxDokSchutz" w:val="NO"/>
    <w:docVar w:name="saxEBPToolsVersion" w:val="1.0.0"/>
    <w:docVar w:name="saxEBPVersion" w:val="RBO/7.4.2.1/3.2/1104"/>
    <w:docVar w:name="saxFontsUpDated" w:val="Bosch Office Sans;1"/>
    <w:docVar w:name="saxMBName" w:val="MasterLayout"/>
    <w:docVar w:name="saxMLCodeVersion" w:val="4"/>
    <w:docVar w:name="saxMLTemplate" w:val="RBOZAW00.DOT"/>
    <w:docVar w:name="saxOpenDone" w:val="08.02.2010 18:54:58"/>
    <w:docVar w:name="saxPInfo" w:val="_x0002_"/>
    <w:docVar w:name="saxProtectionMode" w:val="1"/>
    <w:docVar w:name="saxRibbon.Ctrl.modBeQik.SetBeQik.Visible" w:val="0"/>
    <w:docVar w:name="saxRibbon.Ctrl.modCustom.DisplayFilename.Pressed" w:val="0"/>
    <w:docVar w:name="saxSaveApplicationVersion" w:val="15"/>
    <w:docVar w:name="saxSection" w:val="English"/>
    <w:docVar w:name="saxSeriendruckdokument" w:val="0"/>
    <w:docVar w:name="saxStiproLanguage" w:val="English"/>
    <w:docVar w:name="saxStP" w:val="·"/>
    <w:docVar w:name="saxTvNo" w:val="0"/>
    <w:docVar w:name="SaxVersion" w:val="RBO/7.4.2.1/3.2/1104"/>
  </w:docVars>
  <w:rsids>
    <w:rsidRoot w:val="00FB4E69"/>
    <w:rsid w:val="000032A5"/>
    <w:rsid w:val="00003C93"/>
    <w:rsid w:val="00005FD2"/>
    <w:rsid w:val="00011152"/>
    <w:rsid w:val="0001195E"/>
    <w:rsid w:val="0001255B"/>
    <w:rsid w:val="0002232F"/>
    <w:rsid w:val="0002493A"/>
    <w:rsid w:val="00033FE5"/>
    <w:rsid w:val="00040A79"/>
    <w:rsid w:val="00043879"/>
    <w:rsid w:val="00056301"/>
    <w:rsid w:val="000702C2"/>
    <w:rsid w:val="00081500"/>
    <w:rsid w:val="000875DF"/>
    <w:rsid w:val="0009593C"/>
    <w:rsid w:val="00096102"/>
    <w:rsid w:val="000B4014"/>
    <w:rsid w:val="000B70C3"/>
    <w:rsid w:val="000C2657"/>
    <w:rsid w:val="000C4667"/>
    <w:rsid w:val="000C527E"/>
    <w:rsid w:val="000D02CB"/>
    <w:rsid w:val="000E0393"/>
    <w:rsid w:val="000E7F4D"/>
    <w:rsid w:val="00101239"/>
    <w:rsid w:val="00112214"/>
    <w:rsid w:val="00113AD5"/>
    <w:rsid w:val="00133649"/>
    <w:rsid w:val="00134B0F"/>
    <w:rsid w:val="0014623F"/>
    <w:rsid w:val="00154EFC"/>
    <w:rsid w:val="00162F52"/>
    <w:rsid w:val="00166A9D"/>
    <w:rsid w:val="00173BA6"/>
    <w:rsid w:val="001908CA"/>
    <w:rsid w:val="001A33B1"/>
    <w:rsid w:val="001A39CA"/>
    <w:rsid w:val="001B79B3"/>
    <w:rsid w:val="001C2F93"/>
    <w:rsid w:val="001C5301"/>
    <w:rsid w:val="001C54F7"/>
    <w:rsid w:val="001E72AD"/>
    <w:rsid w:val="001F33F1"/>
    <w:rsid w:val="001F780B"/>
    <w:rsid w:val="00217B1F"/>
    <w:rsid w:val="002254DC"/>
    <w:rsid w:val="0022679F"/>
    <w:rsid w:val="00230B32"/>
    <w:rsid w:val="00246DEB"/>
    <w:rsid w:val="00254708"/>
    <w:rsid w:val="0025563E"/>
    <w:rsid w:val="0026129E"/>
    <w:rsid w:val="00263AC6"/>
    <w:rsid w:val="002643A3"/>
    <w:rsid w:val="00264D8D"/>
    <w:rsid w:val="0027036E"/>
    <w:rsid w:val="00274A55"/>
    <w:rsid w:val="00295BC3"/>
    <w:rsid w:val="002A4C6E"/>
    <w:rsid w:val="002A5E13"/>
    <w:rsid w:val="002A61B2"/>
    <w:rsid w:val="002B0FD6"/>
    <w:rsid w:val="002B1BA5"/>
    <w:rsid w:val="002B2C42"/>
    <w:rsid w:val="002B443A"/>
    <w:rsid w:val="002B6D92"/>
    <w:rsid w:val="002C0A1A"/>
    <w:rsid w:val="002D61F0"/>
    <w:rsid w:val="002E0875"/>
    <w:rsid w:val="002E3DE4"/>
    <w:rsid w:val="002E6227"/>
    <w:rsid w:val="002E78FA"/>
    <w:rsid w:val="002E7AE8"/>
    <w:rsid w:val="002E7D4A"/>
    <w:rsid w:val="002F3AD7"/>
    <w:rsid w:val="002F4786"/>
    <w:rsid w:val="002F5D55"/>
    <w:rsid w:val="002F7C70"/>
    <w:rsid w:val="00307AAC"/>
    <w:rsid w:val="003129DE"/>
    <w:rsid w:val="00323040"/>
    <w:rsid w:val="00323123"/>
    <w:rsid w:val="00345665"/>
    <w:rsid w:val="00364DCA"/>
    <w:rsid w:val="0037656D"/>
    <w:rsid w:val="00393931"/>
    <w:rsid w:val="00394846"/>
    <w:rsid w:val="003A5E67"/>
    <w:rsid w:val="003C6AB4"/>
    <w:rsid w:val="003C7807"/>
    <w:rsid w:val="003D6CE8"/>
    <w:rsid w:val="003F3D21"/>
    <w:rsid w:val="003F5FFF"/>
    <w:rsid w:val="0040368D"/>
    <w:rsid w:val="00411662"/>
    <w:rsid w:val="00420D25"/>
    <w:rsid w:val="00436FAF"/>
    <w:rsid w:val="004470B2"/>
    <w:rsid w:val="00450816"/>
    <w:rsid w:val="00454AA6"/>
    <w:rsid w:val="00456687"/>
    <w:rsid w:val="00476F62"/>
    <w:rsid w:val="00485152"/>
    <w:rsid w:val="004858E1"/>
    <w:rsid w:val="004939F1"/>
    <w:rsid w:val="004957B0"/>
    <w:rsid w:val="004A0B9C"/>
    <w:rsid w:val="004B6E44"/>
    <w:rsid w:val="004C1AC7"/>
    <w:rsid w:val="004C6A00"/>
    <w:rsid w:val="004D4457"/>
    <w:rsid w:val="004E4596"/>
    <w:rsid w:val="004E7B07"/>
    <w:rsid w:val="004F1D63"/>
    <w:rsid w:val="00515D6A"/>
    <w:rsid w:val="00520F2B"/>
    <w:rsid w:val="00521080"/>
    <w:rsid w:val="00522CAB"/>
    <w:rsid w:val="005268A7"/>
    <w:rsid w:val="005338C7"/>
    <w:rsid w:val="00541685"/>
    <w:rsid w:val="00544D7B"/>
    <w:rsid w:val="00554B3E"/>
    <w:rsid w:val="00555163"/>
    <w:rsid w:val="00565689"/>
    <w:rsid w:val="00566623"/>
    <w:rsid w:val="00575AB3"/>
    <w:rsid w:val="0057685C"/>
    <w:rsid w:val="00583038"/>
    <w:rsid w:val="005846DC"/>
    <w:rsid w:val="0058514D"/>
    <w:rsid w:val="00595B7B"/>
    <w:rsid w:val="00596CD5"/>
    <w:rsid w:val="005A379D"/>
    <w:rsid w:val="005A5E7A"/>
    <w:rsid w:val="005B3AA1"/>
    <w:rsid w:val="005C25E3"/>
    <w:rsid w:val="005C2822"/>
    <w:rsid w:val="005C772B"/>
    <w:rsid w:val="005D064C"/>
    <w:rsid w:val="005F2054"/>
    <w:rsid w:val="006004B3"/>
    <w:rsid w:val="00615D28"/>
    <w:rsid w:val="00620B0C"/>
    <w:rsid w:val="00621B0F"/>
    <w:rsid w:val="006234A1"/>
    <w:rsid w:val="00633AF4"/>
    <w:rsid w:val="00633F52"/>
    <w:rsid w:val="00640448"/>
    <w:rsid w:val="0064075B"/>
    <w:rsid w:val="00640F38"/>
    <w:rsid w:val="0064150A"/>
    <w:rsid w:val="00651DAA"/>
    <w:rsid w:val="00654FC7"/>
    <w:rsid w:val="006703CB"/>
    <w:rsid w:val="00676777"/>
    <w:rsid w:val="00696C37"/>
    <w:rsid w:val="006A0756"/>
    <w:rsid w:val="006A6CA8"/>
    <w:rsid w:val="006B774B"/>
    <w:rsid w:val="006C3F8E"/>
    <w:rsid w:val="006C79F4"/>
    <w:rsid w:val="006D0951"/>
    <w:rsid w:val="006D0BC1"/>
    <w:rsid w:val="006E4FEB"/>
    <w:rsid w:val="006E6CA7"/>
    <w:rsid w:val="006F21DC"/>
    <w:rsid w:val="006F7F3C"/>
    <w:rsid w:val="00700353"/>
    <w:rsid w:val="0070269A"/>
    <w:rsid w:val="0070616C"/>
    <w:rsid w:val="00707C90"/>
    <w:rsid w:val="00711F02"/>
    <w:rsid w:val="0071239B"/>
    <w:rsid w:val="00720E32"/>
    <w:rsid w:val="00721259"/>
    <w:rsid w:val="0072322B"/>
    <w:rsid w:val="0072676D"/>
    <w:rsid w:val="00730F46"/>
    <w:rsid w:val="0073218F"/>
    <w:rsid w:val="00751645"/>
    <w:rsid w:val="0075483D"/>
    <w:rsid w:val="007616D8"/>
    <w:rsid w:val="00772413"/>
    <w:rsid w:val="007850CB"/>
    <w:rsid w:val="007A1CBB"/>
    <w:rsid w:val="007A3CA8"/>
    <w:rsid w:val="007B7E53"/>
    <w:rsid w:val="007E095C"/>
    <w:rsid w:val="007E35CE"/>
    <w:rsid w:val="007F154A"/>
    <w:rsid w:val="00803A00"/>
    <w:rsid w:val="00813C94"/>
    <w:rsid w:val="00813D95"/>
    <w:rsid w:val="008144CF"/>
    <w:rsid w:val="00815E44"/>
    <w:rsid w:val="00831277"/>
    <w:rsid w:val="00831BDE"/>
    <w:rsid w:val="00843B2F"/>
    <w:rsid w:val="00852796"/>
    <w:rsid w:val="008554A5"/>
    <w:rsid w:val="00861CAA"/>
    <w:rsid w:val="00864615"/>
    <w:rsid w:val="00865D8B"/>
    <w:rsid w:val="00886F7E"/>
    <w:rsid w:val="008B3489"/>
    <w:rsid w:val="008C3563"/>
    <w:rsid w:val="008D628A"/>
    <w:rsid w:val="008E3D32"/>
    <w:rsid w:val="008E5795"/>
    <w:rsid w:val="009002C7"/>
    <w:rsid w:val="009072EE"/>
    <w:rsid w:val="00907CF2"/>
    <w:rsid w:val="00911D78"/>
    <w:rsid w:val="0091533C"/>
    <w:rsid w:val="00923158"/>
    <w:rsid w:val="00925786"/>
    <w:rsid w:val="00940F14"/>
    <w:rsid w:val="00951326"/>
    <w:rsid w:val="00961E01"/>
    <w:rsid w:val="00962F97"/>
    <w:rsid w:val="00963EE2"/>
    <w:rsid w:val="00982A31"/>
    <w:rsid w:val="0098306A"/>
    <w:rsid w:val="00985E48"/>
    <w:rsid w:val="009919C1"/>
    <w:rsid w:val="009A0876"/>
    <w:rsid w:val="009B0B1D"/>
    <w:rsid w:val="009B155B"/>
    <w:rsid w:val="009B5351"/>
    <w:rsid w:val="009B5D44"/>
    <w:rsid w:val="009C0A18"/>
    <w:rsid w:val="009C1187"/>
    <w:rsid w:val="009C242B"/>
    <w:rsid w:val="009C2EE7"/>
    <w:rsid w:val="009C4B38"/>
    <w:rsid w:val="009D01DB"/>
    <w:rsid w:val="009D17A3"/>
    <w:rsid w:val="009D4DE3"/>
    <w:rsid w:val="009E18C6"/>
    <w:rsid w:val="009E31F4"/>
    <w:rsid w:val="009E588D"/>
    <w:rsid w:val="009F5FD1"/>
    <w:rsid w:val="009F6654"/>
    <w:rsid w:val="00A020C2"/>
    <w:rsid w:val="00A035D5"/>
    <w:rsid w:val="00A21D36"/>
    <w:rsid w:val="00A2223B"/>
    <w:rsid w:val="00A449D9"/>
    <w:rsid w:val="00A44A8B"/>
    <w:rsid w:val="00A53BBF"/>
    <w:rsid w:val="00A653BF"/>
    <w:rsid w:val="00A803CD"/>
    <w:rsid w:val="00AA0BFC"/>
    <w:rsid w:val="00AA1642"/>
    <w:rsid w:val="00AA36DE"/>
    <w:rsid w:val="00AB0E4F"/>
    <w:rsid w:val="00AB1028"/>
    <w:rsid w:val="00AB19E7"/>
    <w:rsid w:val="00AB34C1"/>
    <w:rsid w:val="00AB58BF"/>
    <w:rsid w:val="00AC2D0B"/>
    <w:rsid w:val="00AC3F44"/>
    <w:rsid w:val="00AD5C05"/>
    <w:rsid w:val="00AE4727"/>
    <w:rsid w:val="00AF7C82"/>
    <w:rsid w:val="00B217FD"/>
    <w:rsid w:val="00B27CB2"/>
    <w:rsid w:val="00B3327F"/>
    <w:rsid w:val="00B419A5"/>
    <w:rsid w:val="00B42DD5"/>
    <w:rsid w:val="00B43E99"/>
    <w:rsid w:val="00B466CD"/>
    <w:rsid w:val="00B55EEC"/>
    <w:rsid w:val="00B56080"/>
    <w:rsid w:val="00B564A8"/>
    <w:rsid w:val="00B61F8D"/>
    <w:rsid w:val="00B773E0"/>
    <w:rsid w:val="00B818F9"/>
    <w:rsid w:val="00B9659B"/>
    <w:rsid w:val="00BA0D97"/>
    <w:rsid w:val="00BA3266"/>
    <w:rsid w:val="00BA3996"/>
    <w:rsid w:val="00BA3E31"/>
    <w:rsid w:val="00BA4D60"/>
    <w:rsid w:val="00BB07E1"/>
    <w:rsid w:val="00BB32C3"/>
    <w:rsid w:val="00BB33B4"/>
    <w:rsid w:val="00BD2643"/>
    <w:rsid w:val="00BD2977"/>
    <w:rsid w:val="00BD4B1A"/>
    <w:rsid w:val="00BD72D3"/>
    <w:rsid w:val="00BE3F67"/>
    <w:rsid w:val="00BF5ABA"/>
    <w:rsid w:val="00C1053A"/>
    <w:rsid w:val="00C11E00"/>
    <w:rsid w:val="00C172FA"/>
    <w:rsid w:val="00C24E29"/>
    <w:rsid w:val="00C40472"/>
    <w:rsid w:val="00C5366A"/>
    <w:rsid w:val="00C537CB"/>
    <w:rsid w:val="00C628AD"/>
    <w:rsid w:val="00C632C0"/>
    <w:rsid w:val="00C7212A"/>
    <w:rsid w:val="00C74896"/>
    <w:rsid w:val="00C81A16"/>
    <w:rsid w:val="00C9129D"/>
    <w:rsid w:val="00CB381F"/>
    <w:rsid w:val="00CB4BB5"/>
    <w:rsid w:val="00CB7AC8"/>
    <w:rsid w:val="00CC5500"/>
    <w:rsid w:val="00CD615E"/>
    <w:rsid w:val="00CE02CF"/>
    <w:rsid w:val="00CE49B6"/>
    <w:rsid w:val="00CE5A0E"/>
    <w:rsid w:val="00CF00F4"/>
    <w:rsid w:val="00CF5726"/>
    <w:rsid w:val="00D00E7A"/>
    <w:rsid w:val="00D05198"/>
    <w:rsid w:val="00D06A94"/>
    <w:rsid w:val="00D06CC9"/>
    <w:rsid w:val="00D12524"/>
    <w:rsid w:val="00D127CF"/>
    <w:rsid w:val="00D256EB"/>
    <w:rsid w:val="00D26BF0"/>
    <w:rsid w:val="00D40F34"/>
    <w:rsid w:val="00D46E41"/>
    <w:rsid w:val="00D4744B"/>
    <w:rsid w:val="00D531BA"/>
    <w:rsid w:val="00D54281"/>
    <w:rsid w:val="00D60F32"/>
    <w:rsid w:val="00D85964"/>
    <w:rsid w:val="00D85BD4"/>
    <w:rsid w:val="00D972BA"/>
    <w:rsid w:val="00DA71F3"/>
    <w:rsid w:val="00DA7B17"/>
    <w:rsid w:val="00DC325D"/>
    <w:rsid w:val="00DE2CC3"/>
    <w:rsid w:val="00DE3C96"/>
    <w:rsid w:val="00DE6404"/>
    <w:rsid w:val="00DE79E3"/>
    <w:rsid w:val="00DF19D8"/>
    <w:rsid w:val="00E00E12"/>
    <w:rsid w:val="00E06CBD"/>
    <w:rsid w:val="00E06FE8"/>
    <w:rsid w:val="00E07B88"/>
    <w:rsid w:val="00E125FE"/>
    <w:rsid w:val="00E1424E"/>
    <w:rsid w:val="00E224C2"/>
    <w:rsid w:val="00E3048A"/>
    <w:rsid w:val="00E3152D"/>
    <w:rsid w:val="00E321BC"/>
    <w:rsid w:val="00E40283"/>
    <w:rsid w:val="00E54211"/>
    <w:rsid w:val="00E71AA3"/>
    <w:rsid w:val="00E90236"/>
    <w:rsid w:val="00EB7607"/>
    <w:rsid w:val="00EC6DCF"/>
    <w:rsid w:val="00ED62D3"/>
    <w:rsid w:val="00EE36E5"/>
    <w:rsid w:val="00EE3E65"/>
    <w:rsid w:val="00EF550D"/>
    <w:rsid w:val="00EF61A2"/>
    <w:rsid w:val="00F4068F"/>
    <w:rsid w:val="00F54724"/>
    <w:rsid w:val="00F55FEC"/>
    <w:rsid w:val="00F60158"/>
    <w:rsid w:val="00F60CF2"/>
    <w:rsid w:val="00F61F0C"/>
    <w:rsid w:val="00F65A48"/>
    <w:rsid w:val="00F6646A"/>
    <w:rsid w:val="00F73057"/>
    <w:rsid w:val="00F741D1"/>
    <w:rsid w:val="00F75872"/>
    <w:rsid w:val="00F80585"/>
    <w:rsid w:val="00F81678"/>
    <w:rsid w:val="00F81E78"/>
    <w:rsid w:val="00F84C2B"/>
    <w:rsid w:val="00F94582"/>
    <w:rsid w:val="00FB4E69"/>
    <w:rsid w:val="00FC208F"/>
    <w:rsid w:val="00FD755F"/>
    <w:rsid w:val="00FE3727"/>
    <w:rsid w:val="00FE63A2"/>
    <w:rsid w:val="00FF1667"/>
    <w:rsid w:val="00FF40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  <w14:docId w14:val="143F00F6"/>
  <w15:docId w15:val="{151BFA4A-B638-4269-AFF5-0E84036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36"/>
    <w:pPr>
      <w:spacing w:line="295" w:lineRule="atLeast"/>
    </w:pPr>
    <w:rPr>
      <w:rFonts w:ascii="Bosch Office Sans" w:hAnsi="Bosch Office Sans"/>
      <w:sz w:val="22"/>
      <w:lang w:eastAsia="de-DE"/>
    </w:rPr>
  </w:style>
  <w:style w:type="paragraph" w:styleId="Ttulo1">
    <w:name w:val="heading 1"/>
    <w:basedOn w:val="Normal"/>
    <w:next w:val="Normal"/>
    <w:qFormat/>
    <w:rsid w:val="00E90236"/>
    <w:pPr>
      <w:keepNext/>
      <w:numPr>
        <w:numId w:val="23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E90236"/>
    <w:pPr>
      <w:keepNext/>
      <w:numPr>
        <w:ilvl w:val="1"/>
        <w:numId w:val="23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E90236"/>
    <w:pPr>
      <w:keepNext/>
      <w:numPr>
        <w:ilvl w:val="2"/>
        <w:numId w:val="23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qFormat/>
    <w:rsid w:val="00E90236"/>
    <w:pPr>
      <w:keepNext/>
      <w:numPr>
        <w:ilvl w:val="3"/>
        <w:numId w:val="23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E90236"/>
    <w:pPr>
      <w:numPr>
        <w:ilvl w:val="4"/>
        <w:numId w:val="23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E90236"/>
    <w:pPr>
      <w:numPr>
        <w:ilvl w:val="5"/>
        <w:numId w:val="23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  <w:lang w:eastAsia="en-US"/>
    </w:rPr>
  </w:style>
  <w:style w:type="paragraph" w:styleId="Ttulo7">
    <w:name w:val="heading 7"/>
    <w:basedOn w:val="Normal"/>
    <w:next w:val="Normal"/>
    <w:qFormat/>
    <w:rsid w:val="00E90236"/>
    <w:pPr>
      <w:numPr>
        <w:ilvl w:val="6"/>
        <w:numId w:val="23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  <w:lang w:eastAsia="en-US"/>
    </w:rPr>
  </w:style>
  <w:style w:type="paragraph" w:styleId="Ttulo8">
    <w:name w:val="heading 8"/>
    <w:basedOn w:val="Normal"/>
    <w:next w:val="Normal"/>
    <w:qFormat/>
    <w:rsid w:val="00E90236"/>
    <w:pPr>
      <w:numPr>
        <w:ilvl w:val="7"/>
        <w:numId w:val="23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  <w:lang w:eastAsia="en-US"/>
    </w:rPr>
  </w:style>
  <w:style w:type="paragraph" w:styleId="Ttulo9">
    <w:name w:val="heading 9"/>
    <w:basedOn w:val="Normal"/>
    <w:next w:val="Normal"/>
    <w:qFormat/>
    <w:rsid w:val="00E90236"/>
    <w:pPr>
      <w:numPr>
        <w:ilvl w:val="8"/>
        <w:numId w:val="23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LStat">
    <w:name w:val="MLStat"/>
    <w:basedOn w:val="Normal"/>
    <w:rsid w:val="00A21D36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Rodap">
    <w:name w:val="footer"/>
    <w:basedOn w:val="Normal"/>
    <w:rsid w:val="00A21D36"/>
    <w:pPr>
      <w:tabs>
        <w:tab w:val="center" w:pos="4153"/>
        <w:tab w:val="right" w:pos="8306"/>
      </w:tabs>
    </w:pPr>
  </w:style>
  <w:style w:type="paragraph" w:styleId="Cabealho">
    <w:name w:val="header"/>
    <w:basedOn w:val="Normal"/>
    <w:rsid w:val="00A21D36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A21D36"/>
    <w:rPr>
      <w:rFonts w:cs="Courier New"/>
      <w:szCs w:val="22"/>
    </w:rPr>
  </w:style>
  <w:style w:type="character" w:styleId="Nmerodepgina">
    <w:name w:val="page number"/>
    <w:basedOn w:val="Fontepargpadro"/>
    <w:rsid w:val="00A21D36"/>
  </w:style>
  <w:style w:type="paragraph" w:customStyle="1" w:styleId="Grouping">
    <w:name w:val="Grouping"/>
    <w:basedOn w:val="Normal"/>
    <w:next w:val="Normal"/>
    <w:rsid w:val="00A21D36"/>
    <w:pPr>
      <w:tabs>
        <w:tab w:val="left" w:pos="953"/>
      </w:tabs>
      <w:ind w:hanging="953"/>
    </w:pPr>
    <w:rPr>
      <w:b/>
    </w:rPr>
  </w:style>
  <w:style w:type="paragraph" w:styleId="Remissivo1">
    <w:name w:val="index 1"/>
    <w:basedOn w:val="Normal"/>
    <w:next w:val="Normal"/>
    <w:autoRedefine/>
    <w:semiHidden/>
    <w:rsid w:val="00A21D36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A21D36"/>
    <w:rPr>
      <w:rFonts w:cs="Arial"/>
      <w:b/>
      <w:bCs/>
    </w:rPr>
  </w:style>
  <w:style w:type="paragraph" w:styleId="Destinatrio">
    <w:name w:val="envelope address"/>
    <w:basedOn w:val="Normal"/>
    <w:rsid w:val="00A21D36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Remetente">
    <w:name w:val="envelope return"/>
    <w:basedOn w:val="Normal"/>
    <w:rsid w:val="00A21D36"/>
    <w:rPr>
      <w:rFonts w:cs="Arial"/>
      <w:szCs w:val="22"/>
    </w:rPr>
  </w:style>
  <w:style w:type="paragraph" w:styleId="Ttulodendicedeautoridades">
    <w:name w:val="toa heading"/>
    <w:basedOn w:val="Normal"/>
    <w:next w:val="Normal"/>
    <w:semiHidden/>
    <w:rsid w:val="00A21D36"/>
    <w:pPr>
      <w:spacing w:before="120"/>
    </w:pPr>
    <w:rPr>
      <w:rFonts w:cs="Arial"/>
      <w:b/>
      <w:bCs/>
      <w:szCs w:val="24"/>
    </w:rPr>
  </w:style>
  <w:style w:type="paragraph" w:styleId="Ttulo">
    <w:name w:val="Title"/>
    <w:basedOn w:val="Normal"/>
    <w:qFormat/>
    <w:rsid w:val="00A21D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bealhodamensagem">
    <w:name w:val="Message Header"/>
    <w:basedOn w:val="Normal"/>
    <w:rsid w:val="00A21D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ubttulo">
    <w:name w:val="Subtitle"/>
    <w:basedOn w:val="Normal"/>
    <w:qFormat/>
    <w:rsid w:val="00A21D36"/>
    <w:pPr>
      <w:spacing w:after="60"/>
      <w:jc w:val="center"/>
      <w:outlineLvl w:val="1"/>
    </w:pPr>
    <w:rPr>
      <w:rFonts w:cs="Arial"/>
      <w:szCs w:val="24"/>
    </w:rPr>
  </w:style>
  <w:style w:type="paragraph" w:styleId="MapadoDocumento">
    <w:name w:val="Document Map"/>
    <w:basedOn w:val="Normal"/>
    <w:semiHidden/>
    <w:rsid w:val="00A21D36"/>
    <w:pPr>
      <w:shd w:val="clear" w:color="auto" w:fill="000080"/>
    </w:pPr>
    <w:rPr>
      <w:rFonts w:cs="Courier New"/>
      <w:szCs w:val="22"/>
    </w:rPr>
  </w:style>
  <w:style w:type="paragraph" w:styleId="TextosemFormatao">
    <w:name w:val="Plain Text"/>
    <w:basedOn w:val="Normal"/>
    <w:rsid w:val="00A21D36"/>
    <w:rPr>
      <w:rFonts w:cs="Courier New"/>
      <w:szCs w:val="22"/>
    </w:rPr>
  </w:style>
  <w:style w:type="paragraph" w:styleId="NormalWeb">
    <w:name w:val="Normal (Web)"/>
    <w:basedOn w:val="Normal"/>
    <w:rsid w:val="00A21D36"/>
    <w:rPr>
      <w:szCs w:val="24"/>
    </w:rPr>
  </w:style>
  <w:style w:type="paragraph" w:styleId="ndicedeilustraes">
    <w:name w:val="table of figures"/>
    <w:basedOn w:val="Normal"/>
    <w:next w:val="Normal"/>
    <w:semiHidden/>
    <w:rsid w:val="00A21D36"/>
  </w:style>
  <w:style w:type="paragraph" w:styleId="Saudao">
    <w:name w:val="Salutation"/>
    <w:basedOn w:val="Normal"/>
    <w:next w:val="Normal"/>
    <w:rsid w:val="00A21D36"/>
  </w:style>
  <w:style w:type="paragraph" w:styleId="Commarcadores">
    <w:name w:val="List Bullet"/>
    <w:basedOn w:val="Normal"/>
    <w:rsid w:val="00A21D36"/>
    <w:pPr>
      <w:numPr>
        <w:numId w:val="5"/>
      </w:numPr>
    </w:pPr>
  </w:style>
  <w:style w:type="paragraph" w:styleId="Commarcadores2">
    <w:name w:val="List Bullet 2"/>
    <w:basedOn w:val="Normal"/>
    <w:rsid w:val="00A21D36"/>
    <w:pPr>
      <w:numPr>
        <w:numId w:val="6"/>
      </w:numPr>
    </w:pPr>
  </w:style>
  <w:style w:type="paragraph" w:styleId="Commarcadores3">
    <w:name w:val="List Bullet 3"/>
    <w:basedOn w:val="Normal"/>
    <w:rsid w:val="00A21D36"/>
    <w:pPr>
      <w:numPr>
        <w:numId w:val="7"/>
      </w:numPr>
    </w:pPr>
  </w:style>
  <w:style w:type="paragraph" w:styleId="Commarcadores4">
    <w:name w:val="List Bullet 4"/>
    <w:basedOn w:val="Normal"/>
    <w:rsid w:val="00A21D36"/>
    <w:pPr>
      <w:numPr>
        <w:numId w:val="8"/>
      </w:numPr>
    </w:pPr>
  </w:style>
  <w:style w:type="paragraph" w:styleId="Commarcadores5">
    <w:name w:val="List Bullet 5"/>
    <w:basedOn w:val="Normal"/>
    <w:rsid w:val="00A21D36"/>
    <w:pPr>
      <w:numPr>
        <w:numId w:val="9"/>
      </w:numPr>
    </w:pPr>
  </w:style>
  <w:style w:type="paragraph" w:styleId="Legenda">
    <w:name w:val="caption"/>
    <w:basedOn w:val="Normal"/>
    <w:next w:val="Normal"/>
    <w:qFormat/>
    <w:rsid w:val="00A21D36"/>
    <w:rPr>
      <w:b/>
      <w:bCs/>
      <w:szCs w:val="22"/>
    </w:rPr>
  </w:style>
  <w:style w:type="paragraph" w:styleId="Textoembloco">
    <w:name w:val="Block Text"/>
    <w:basedOn w:val="Normal"/>
    <w:rsid w:val="00A21D36"/>
    <w:pPr>
      <w:spacing w:after="120"/>
      <w:ind w:left="1440" w:right="1440"/>
    </w:pPr>
  </w:style>
  <w:style w:type="paragraph" w:styleId="Data">
    <w:name w:val="Date"/>
    <w:basedOn w:val="Normal"/>
    <w:next w:val="Normal"/>
    <w:rsid w:val="00A21D36"/>
  </w:style>
  <w:style w:type="paragraph" w:styleId="AssinaturadeEmail">
    <w:name w:val="E-mail Signature"/>
    <w:basedOn w:val="Normal"/>
    <w:rsid w:val="00A21D36"/>
  </w:style>
  <w:style w:type="paragraph" w:styleId="Textodenotadefim">
    <w:name w:val="endnote text"/>
    <w:basedOn w:val="Normal"/>
    <w:semiHidden/>
    <w:rsid w:val="00A21D36"/>
    <w:rPr>
      <w:szCs w:val="22"/>
    </w:rPr>
  </w:style>
  <w:style w:type="paragraph" w:styleId="Ttulodanota">
    <w:name w:val="Note Heading"/>
    <w:basedOn w:val="Normal"/>
    <w:next w:val="Normal"/>
    <w:rsid w:val="00A21D36"/>
  </w:style>
  <w:style w:type="paragraph" w:styleId="Textodenotaderodap">
    <w:name w:val="footnote text"/>
    <w:basedOn w:val="Normal"/>
    <w:semiHidden/>
    <w:rsid w:val="00A21D36"/>
    <w:rPr>
      <w:szCs w:val="22"/>
    </w:rPr>
  </w:style>
  <w:style w:type="paragraph" w:styleId="Encerramento">
    <w:name w:val="Closing"/>
    <w:basedOn w:val="Normal"/>
    <w:rsid w:val="00A21D36"/>
    <w:pPr>
      <w:ind w:left="4252"/>
    </w:pPr>
  </w:style>
  <w:style w:type="paragraph" w:styleId="EndereoHTML">
    <w:name w:val="HTML Address"/>
    <w:basedOn w:val="Normal"/>
    <w:rsid w:val="00A21D36"/>
    <w:rPr>
      <w:i/>
      <w:iCs/>
    </w:rPr>
  </w:style>
  <w:style w:type="paragraph" w:styleId="Pr-formataoHTML">
    <w:name w:val="HTML Preformatted"/>
    <w:basedOn w:val="Normal"/>
    <w:rsid w:val="00A21D36"/>
    <w:rPr>
      <w:rFonts w:ascii="Courier New" w:hAnsi="Courier New" w:cs="Courier New"/>
      <w:szCs w:val="22"/>
    </w:rPr>
  </w:style>
  <w:style w:type="paragraph" w:styleId="Remissivo2">
    <w:name w:val="index 2"/>
    <w:basedOn w:val="Normal"/>
    <w:next w:val="Normal"/>
    <w:autoRedefine/>
    <w:semiHidden/>
    <w:rsid w:val="00A21D36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A21D36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A21D36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A21D36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A21D36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A21D36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A21D36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A21D36"/>
    <w:pPr>
      <w:ind w:left="1980" w:hanging="220"/>
    </w:pPr>
  </w:style>
  <w:style w:type="paragraph" w:styleId="Textodecomentrio">
    <w:name w:val="annotation text"/>
    <w:basedOn w:val="Normal"/>
    <w:semiHidden/>
    <w:rsid w:val="00A21D36"/>
    <w:rPr>
      <w:szCs w:val="22"/>
    </w:rPr>
  </w:style>
  <w:style w:type="paragraph" w:styleId="Assuntodocomentrio">
    <w:name w:val="annotation subject"/>
    <w:basedOn w:val="Textodecomentrio"/>
    <w:next w:val="Textodecomentrio"/>
    <w:semiHidden/>
    <w:rsid w:val="00A21D36"/>
    <w:rPr>
      <w:b/>
      <w:bCs/>
    </w:rPr>
  </w:style>
  <w:style w:type="paragraph" w:styleId="Lista">
    <w:name w:val="List"/>
    <w:basedOn w:val="Normal"/>
    <w:rsid w:val="00A21D36"/>
    <w:pPr>
      <w:ind w:left="283" w:hanging="283"/>
    </w:pPr>
  </w:style>
  <w:style w:type="paragraph" w:styleId="Lista2">
    <w:name w:val="List 2"/>
    <w:basedOn w:val="Normal"/>
    <w:rsid w:val="00A21D36"/>
    <w:pPr>
      <w:ind w:left="566" w:hanging="283"/>
    </w:pPr>
  </w:style>
  <w:style w:type="paragraph" w:styleId="Lista3">
    <w:name w:val="List 3"/>
    <w:basedOn w:val="Normal"/>
    <w:rsid w:val="00A21D36"/>
    <w:pPr>
      <w:ind w:left="849" w:hanging="283"/>
    </w:pPr>
  </w:style>
  <w:style w:type="paragraph" w:styleId="Lista4">
    <w:name w:val="List 4"/>
    <w:basedOn w:val="Normal"/>
    <w:rsid w:val="00A21D36"/>
    <w:pPr>
      <w:ind w:left="1132" w:hanging="283"/>
    </w:pPr>
  </w:style>
  <w:style w:type="paragraph" w:styleId="Lista5">
    <w:name w:val="List 5"/>
    <w:basedOn w:val="Normal"/>
    <w:rsid w:val="00A21D36"/>
    <w:pPr>
      <w:ind w:left="1415" w:hanging="283"/>
    </w:pPr>
  </w:style>
  <w:style w:type="paragraph" w:styleId="Listadecontinuao">
    <w:name w:val="List Continue"/>
    <w:basedOn w:val="Normal"/>
    <w:rsid w:val="00A21D36"/>
    <w:pPr>
      <w:spacing w:after="120"/>
      <w:ind w:left="283"/>
    </w:pPr>
  </w:style>
  <w:style w:type="paragraph" w:styleId="Listadecontinuao2">
    <w:name w:val="List Continue 2"/>
    <w:basedOn w:val="Normal"/>
    <w:rsid w:val="00A21D36"/>
    <w:pPr>
      <w:spacing w:after="120"/>
      <w:ind w:left="566"/>
    </w:pPr>
  </w:style>
  <w:style w:type="paragraph" w:styleId="Listadecontinuao3">
    <w:name w:val="List Continue 3"/>
    <w:basedOn w:val="Normal"/>
    <w:rsid w:val="00A21D36"/>
    <w:pPr>
      <w:spacing w:after="120"/>
      <w:ind w:left="849"/>
    </w:pPr>
  </w:style>
  <w:style w:type="paragraph" w:styleId="Listadecontinuao4">
    <w:name w:val="List Continue 4"/>
    <w:basedOn w:val="Normal"/>
    <w:rsid w:val="00A21D36"/>
    <w:pPr>
      <w:spacing w:after="120"/>
      <w:ind w:left="1132"/>
    </w:pPr>
  </w:style>
  <w:style w:type="paragraph" w:styleId="Listadecontinuao5">
    <w:name w:val="List Continue 5"/>
    <w:basedOn w:val="Normal"/>
    <w:rsid w:val="00A21D36"/>
    <w:pPr>
      <w:spacing w:after="120"/>
      <w:ind w:left="1415"/>
    </w:pPr>
  </w:style>
  <w:style w:type="paragraph" w:styleId="Numerada">
    <w:name w:val="List Number"/>
    <w:basedOn w:val="Normal"/>
    <w:rsid w:val="00A21D36"/>
    <w:pPr>
      <w:numPr>
        <w:numId w:val="10"/>
      </w:numPr>
    </w:pPr>
  </w:style>
  <w:style w:type="paragraph" w:styleId="Numerada2">
    <w:name w:val="List Number 2"/>
    <w:basedOn w:val="Normal"/>
    <w:rsid w:val="00A21D36"/>
    <w:pPr>
      <w:numPr>
        <w:numId w:val="11"/>
      </w:numPr>
    </w:pPr>
  </w:style>
  <w:style w:type="paragraph" w:styleId="Numerada3">
    <w:name w:val="List Number 3"/>
    <w:basedOn w:val="Normal"/>
    <w:rsid w:val="00A21D36"/>
    <w:pPr>
      <w:numPr>
        <w:numId w:val="12"/>
      </w:numPr>
    </w:pPr>
  </w:style>
  <w:style w:type="paragraph" w:styleId="Numerada4">
    <w:name w:val="List Number 4"/>
    <w:basedOn w:val="Normal"/>
    <w:rsid w:val="00A21D36"/>
    <w:pPr>
      <w:numPr>
        <w:numId w:val="13"/>
      </w:numPr>
    </w:pPr>
  </w:style>
  <w:style w:type="paragraph" w:styleId="Numerada5">
    <w:name w:val="List Number 5"/>
    <w:basedOn w:val="Normal"/>
    <w:rsid w:val="00A21D36"/>
    <w:pPr>
      <w:numPr>
        <w:numId w:val="14"/>
      </w:numPr>
    </w:pPr>
  </w:style>
  <w:style w:type="paragraph" w:styleId="Textodemacro">
    <w:name w:val="macro"/>
    <w:semiHidden/>
    <w:rsid w:val="00A21D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5" w:lineRule="atLeast"/>
    </w:pPr>
    <w:rPr>
      <w:rFonts w:ascii="Courier New" w:hAnsi="Courier New" w:cs="Courier New"/>
      <w:sz w:val="22"/>
      <w:szCs w:val="22"/>
      <w:lang w:val="de-DE" w:eastAsia="de-DE"/>
    </w:rPr>
  </w:style>
  <w:style w:type="paragraph" w:styleId="ndicedeautoridades">
    <w:name w:val="table of authorities"/>
    <w:basedOn w:val="Normal"/>
    <w:next w:val="Normal"/>
    <w:semiHidden/>
    <w:rsid w:val="00A21D36"/>
    <w:pPr>
      <w:ind w:left="220" w:hanging="220"/>
    </w:pPr>
  </w:style>
  <w:style w:type="paragraph" w:styleId="Recuonormal">
    <w:name w:val="Normal Indent"/>
    <w:basedOn w:val="Normal"/>
    <w:rsid w:val="00A21D36"/>
    <w:pPr>
      <w:ind w:left="708"/>
    </w:pPr>
  </w:style>
  <w:style w:type="paragraph" w:styleId="Corpodetexto">
    <w:name w:val="Body Text"/>
    <w:basedOn w:val="Normal"/>
    <w:uiPriority w:val="1"/>
    <w:qFormat/>
    <w:rsid w:val="00A21D36"/>
    <w:pPr>
      <w:spacing w:after="120"/>
    </w:pPr>
  </w:style>
  <w:style w:type="paragraph" w:styleId="Corpodetexto2">
    <w:name w:val="Body Text 2"/>
    <w:basedOn w:val="Normal"/>
    <w:rsid w:val="00A21D36"/>
    <w:pPr>
      <w:spacing w:after="120" w:line="480" w:lineRule="auto"/>
    </w:pPr>
  </w:style>
  <w:style w:type="paragraph" w:styleId="Corpodetexto3">
    <w:name w:val="Body Text 3"/>
    <w:basedOn w:val="Normal"/>
    <w:rsid w:val="00A21D36"/>
    <w:pPr>
      <w:spacing w:after="120"/>
    </w:pPr>
    <w:rPr>
      <w:szCs w:val="22"/>
    </w:rPr>
  </w:style>
  <w:style w:type="paragraph" w:styleId="Recuodecorpodetexto2">
    <w:name w:val="Body Text Indent 2"/>
    <w:basedOn w:val="Normal"/>
    <w:rsid w:val="00A21D3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A21D36"/>
    <w:pPr>
      <w:spacing w:after="120"/>
      <w:ind w:left="283"/>
    </w:pPr>
    <w:rPr>
      <w:szCs w:val="22"/>
    </w:rPr>
  </w:style>
  <w:style w:type="paragraph" w:styleId="Primeirorecuodecorpodetexto">
    <w:name w:val="Body Text First Indent"/>
    <w:basedOn w:val="Corpodetexto"/>
    <w:rsid w:val="00A21D36"/>
    <w:pPr>
      <w:ind w:firstLine="210"/>
    </w:pPr>
  </w:style>
  <w:style w:type="paragraph" w:styleId="Recuodecorpodetexto">
    <w:name w:val="Body Text Indent"/>
    <w:basedOn w:val="Normal"/>
    <w:rsid w:val="00A21D36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A21D36"/>
    <w:pPr>
      <w:ind w:firstLine="210"/>
    </w:pPr>
  </w:style>
  <w:style w:type="paragraph" w:styleId="Assinatura">
    <w:name w:val="Signature"/>
    <w:basedOn w:val="Normal"/>
    <w:rsid w:val="00A21D36"/>
    <w:pPr>
      <w:ind w:left="4252"/>
    </w:pPr>
  </w:style>
  <w:style w:type="paragraph" w:styleId="Sumrio1">
    <w:name w:val="toc 1"/>
    <w:basedOn w:val="Normal"/>
    <w:next w:val="Normal"/>
    <w:autoRedefine/>
    <w:semiHidden/>
    <w:rsid w:val="00A21D36"/>
  </w:style>
  <w:style w:type="paragraph" w:styleId="Sumrio2">
    <w:name w:val="toc 2"/>
    <w:basedOn w:val="Normal"/>
    <w:next w:val="Normal"/>
    <w:autoRedefine/>
    <w:semiHidden/>
    <w:rsid w:val="00A21D36"/>
    <w:pPr>
      <w:ind w:left="220"/>
    </w:pPr>
  </w:style>
  <w:style w:type="paragraph" w:styleId="Sumrio3">
    <w:name w:val="toc 3"/>
    <w:basedOn w:val="Normal"/>
    <w:next w:val="Normal"/>
    <w:autoRedefine/>
    <w:semiHidden/>
    <w:rsid w:val="00A21D36"/>
    <w:pPr>
      <w:ind w:left="440"/>
    </w:pPr>
  </w:style>
  <w:style w:type="paragraph" w:styleId="Sumrio4">
    <w:name w:val="toc 4"/>
    <w:basedOn w:val="Normal"/>
    <w:next w:val="Normal"/>
    <w:autoRedefine/>
    <w:semiHidden/>
    <w:rsid w:val="00A21D36"/>
    <w:pPr>
      <w:ind w:left="660"/>
    </w:pPr>
  </w:style>
  <w:style w:type="paragraph" w:styleId="Sumrio5">
    <w:name w:val="toc 5"/>
    <w:basedOn w:val="Normal"/>
    <w:next w:val="Normal"/>
    <w:autoRedefine/>
    <w:semiHidden/>
    <w:rsid w:val="00A21D36"/>
    <w:pPr>
      <w:ind w:left="880"/>
    </w:pPr>
  </w:style>
  <w:style w:type="paragraph" w:styleId="Sumrio6">
    <w:name w:val="toc 6"/>
    <w:basedOn w:val="Normal"/>
    <w:next w:val="Normal"/>
    <w:autoRedefine/>
    <w:semiHidden/>
    <w:rsid w:val="00A21D36"/>
    <w:pPr>
      <w:ind w:left="1100"/>
    </w:pPr>
  </w:style>
  <w:style w:type="paragraph" w:styleId="Sumrio7">
    <w:name w:val="toc 7"/>
    <w:basedOn w:val="Normal"/>
    <w:next w:val="Normal"/>
    <w:autoRedefine/>
    <w:semiHidden/>
    <w:rsid w:val="00A21D36"/>
    <w:pPr>
      <w:ind w:left="1320"/>
    </w:pPr>
  </w:style>
  <w:style w:type="paragraph" w:styleId="Sumrio8">
    <w:name w:val="toc 8"/>
    <w:basedOn w:val="Normal"/>
    <w:next w:val="Normal"/>
    <w:autoRedefine/>
    <w:semiHidden/>
    <w:rsid w:val="00A21D36"/>
    <w:pPr>
      <w:ind w:left="1540"/>
    </w:pPr>
  </w:style>
  <w:style w:type="paragraph" w:styleId="Sumrio9">
    <w:name w:val="toc 9"/>
    <w:basedOn w:val="Normal"/>
    <w:next w:val="Normal"/>
    <w:autoRedefine/>
    <w:semiHidden/>
    <w:rsid w:val="00A21D36"/>
    <w:pPr>
      <w:ind w:left="1760"/>
    </w:pPr>
  </w:style>
  <w:style w:type="paragraph" w:styleId="Partesuperior-zdoformulrio">
    <w:name w:val="HTML Top of Form"/>
    <w:basedOn w:val="Normal"/>
    <w:next w:val="Normal"/>
    <w:hidden/>
    <w:rsid w:val="00A21D36"/>
    <w:pPr>
      <w:pBdr>
        <w:bottom w:val="single" w:sz="6" w:space="1" w:color="auto"/>
      </w:pBdr>
      <w:jc w:val="center"/>
    </w:pPr>
    <w:rPr>
      <w:rFonts w:ascii="Arial" w:hAnsi="Arial" w:cs="Arial"/>
      <w:vanish/>
      <w:szCs w:val="22"/>
    </w:rPr>
  </w:style>
  <w:style w:type="paragraph" w:styleId="Parteinferiordoformulrio">
    <w:name w:val="HTML Bottom of Form"/>
    <w:basedOn w:val="Normal"/>
    <w:next w:val="Normal"/>
    <w:hidden/>
    <w:rsid w:val="00A21D36"/>
    <w:pPr>
      <w:pBdr>
        <w:top w:val="single" w:sz="6" w:space="1" w:color="auto"/>
      </w:pBdr>
      <w:jc w:val="center"/>
    </w:pPr>
    <w:rPr>
      <w:rFonts w:ascii="Arial" w:hAnsi="Arial" w:cs="Arial"/>
      <w:vanish/>
      <w:szCs w:val="22"/>
    </w:rPr>
  </w:style>
  <w:style w:type="character" w:styleId="Hyperlink">
    <w:name w:val="Hyperlink"/>
    <w:rsid w:val="00FB4E69"/>
    <w:rPr>
      <w:color w:val="0000FF"/>
      <w:u w:val="single"/>
    </w:rPr>
  </w:style>
  <w:style w:type="character" w:styleId="HiperlinkVisitado">
    <w:name w:val="FollowedHyperlink"/>
    <w:rsid w:val="00040A7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162F52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Refdenotaderodap">
    <w:name w:val="footnote reference"/>
    <w:basedOn w:val="Fontepargpadro"/>
    <w:semiHidden/>
    <w:unhideWhenUsed/>
    <w:rsid w:val="0002232F"/>
    <w:rPr>
      <w:vertAlign w:val="superscript"/>
    </w:rPr>
  </w:style>
  <w:style w:type="table" w:styleId="Tabelacomgrade">
    <w:name w:val="Table Grid"/>
    <w:basedOn w:val="Tabelanormal"/>
    <w:rsid w:val="00C1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81A16"/>
    <w:rPr>
      <w:color w:val="808080"/>
    </w:rPr>
  </w:style>
  <w:style w:type="character" w:styleId="Refdenotadefim">
    <w:name w:val="endnote reference"/>
    <w:basedOn w:val="Fontepargpadro"/>
    <w:semiHidden/>
    <w:unhideWhenUsed/>
    <w:rsid w:val="00720E32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E00E1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E3D32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Simples1">
    <w:name w:val="Plain Table 1"/>
    <w:basedOn w:val="Tabelanormal"/>
    <w:uiPriority w:val="41"/>
    <w:rsid w:val="00EF61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us.bosch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urity@cn.bosch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Ahelp.desk@jp.bosc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mahelpdesk@sg.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ADesk.STService@de.bosch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4E9E-240C-411A-AC9C-0C4F0210A48C}"/>
      </w:docPartPr>
      <w:docPartBody>
        <w:p w:rsidR="00532C6C" w:rsidRDefault="00973336">
          <w:pPr>
            <w:pStyle w:val="DefaultPlaceholder10818685754"/>
          </w:pPr>
          <w:r>
            <w:rPr>
              <w:rStyle w:val="TextodoEspaoReservado"/>
            </w:rPr>
            <w:t>Elija un ítem.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D9E3-47EB-4126-9C78-0324EFCFF85A}"/>
      </w:docPartPr>
      <w:docPartBody>
        <w:p w:rsidR="00532C6C" w:rsidRDefault="00973336">
          <w:r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61336C6EDB04DF6BCBE528C75777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79C2-9763-46BF-95D1-88B44E886BEC}"/>
      </w:docPartPr>
      <w:docPartBody>
        <w:p w:rsidR="00532C6C" w:rsidRDefault="00973336">
          <w:pPr>
            <w:pStyle w:val="D61336C6EDB04DF6BCBE528C7577722E4"/>
          </w:pPr>
          <w:r>
            <w:rPr>
              <w:rFonts w:ascii="Arial" w:hAnsi="Arial" w:cs="Arial"/>
              <w:color w:val="000000"/>
              <w:highlight w:val="lightGray"/>
            </w:rPr>
            <w:t>Elija un ítem.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altName w:val="Times New Roman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D93"/>
    <w:rsid w:val="000244EA"/>
    <w:rsid w:val="00222902"/>
    <w:rsid w:val="0027441F"/>
    <w:rsid w:val="00336B3E"/>
    <w:rsid w:val="00341C00"/>
    <w:rsid w:val="00364045"/>
    <w:rsid w:val="003C124A"/>
    <w:rsid w:val="00532C6C"/>
    <w:rsid w:val="005A1745"/>
    <w:rsid w:val="005D3E44"/>
    <w:rsid w:val="00624B91"/>
    <w:rsid w:val="006E1F6B"/>
    <w:rsid w:val="006E7390"/>
    <w:rsid w:val="007F3A60"/>
    <w:rsid w:val="00841D93"/>
    <w:rsid w:val="00910361"/>
    <w:rsid w:val="00915B21"/>
    <w:rsid w:val="00973336"/>
    <w:rsid w:val="00A35283"/>
    <w:rsid w:val="00AF7BB4"/>
    <w:rsid w:val="00B72C05"/>
    <w:rsid w:val="00B92EFE"/>
    <w:rsid w:val="00BC7673"/>
    <w:rsid w:val="00C24433"/>
    <w:rsid w:val="00C53D6F"/>
    <w:rsid w:val="00D7194C"/>
    <w:rsid w:val="00DD2C07"/>
    <w:rsid w:val="00DF6332"/>
    <w:rsid w:val="00E24EF7"/>
    <w:rsid w:val="00E56441"/>
    <w:rsid w:val="00E73A53"/>
    <w:rsid w:val="00F149AC"/>
    <w:rsid w:val="00F3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C07"/>
    <w:rPr>
      <w:color w:val="808080"/>
    </w:rPr>
  </w:style>
  <w:style w:type="paragraph" w:customStyle="1" w:styleId="D1AAEEF5843243B5BA809DC617125497">
    <w:name w:val="D1AAEEF5843243B5BA809DC617125497"/>
    <w:rsid w:val="00DD2C07"/>
    <w:rPr>
      <w:lang w:eastAsia="pt-BR"/>
    </w:rPr>
  </w:style>
  <w:style w:type="paragraph" w:customStyle="1" w:styleId="1503033FDFED4BA7AB342FE5C7DD566D">
    <w:name w:val="1503033FDFED4BA7AB342FE5C7DD566D"/>
    <w:rsid w:val="00DD2C07"/>
    <w:rPr>
      <w:lang w:eastAsia="pt-BR"/>
    </w:rPr>
  </w:style>
  <w:style w:type="paragraph" w:customStyle="1" w:styleId="DefaultPlaceholder1081868575">
    <w:name w:val="DefaultPlaceholder_1081868575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61336C6EDB04DF6BCBE528C7577722E">
    <w:name w:val="D61336C6EDB04DF6BCBE528C7577722E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efaultPlaceholder10818685751">
    <w:name w:val="DefaultPlaceholder_10818685751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61336C6EDB04DF6BCBE528C7577722E1">
    <w:name w:val="D61336C6EDB04DF6BCBE528C7577722E1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efaultPlaceholder10818685752">
    <w:name w:val="DefaultPlaceholder_10818685752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61336C6EDB04DF6BCBE528C7577722E2">
    <w:name w:val="D61336C6EDB04DF6BCBE528C7577722E2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efaultPlaceholder10818685753">
    <w:name w:val="DefaultPlaceholder_10818685753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61336C6EDB04DF6BCBE528C7577722E3">
    <w:name w:val="D61336C6EDB04DF6BCBE528C7577722E3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efaultPlaceholder10818685754">
    <w:name w:val="DefaultPlaceholder_10818685754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  <w:style w:type="paragraph" w:customStyle="1" w:styleId="D61336C6EDB04DF6BCBE528C7577722E4">
    <w:name w:val="D61336C6EDB04DF6BCBE528C7577722E4"/>
    <w:rsid w:val="00DD2C07"/>
    <w:pPr>
      <w:spacing w:after="0" w:line="295" w:lineRule="atLeast"/>
    </w:pPr>
    <w:rPr>
      <w:rFonts w:ascii="Bosch Office Sans" w:eastAsia="Times New Roman" w:hAnsi="Bosch Office Sans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6CE8-75F0-404D-9D9C-425BC60D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6158</Characters>
  <Application>Microsoft Office Word</Application>
  <DocSecurity>0</DocSecurity>
  <PresentationFormat/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Zentralanweisung</vt:lpstr>
      <vt:lpstr>Zentralanweisung</vt:lpstr>
      <vt:lpstr>Zentralanweisung</vt:lpstr>
    </vt:vector>
  </TitlesOfParts>
  <Company>Bosch Group</Company>
  <LinksUpToDate>false</LinksUpToDate>
  <CharactersWithSpaces>7284</CharactersWithSpaces>
  <SharedDoc>false</SharedDoc>
  <HyperlinkBase/>
  <HLinks>
    <vt:vector size="24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http://www.hp.com/go/hpcarepack/activate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https://register.hp.com/emea/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https://register.hp.com/apac/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https://register.hp.com/americas/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Zentralanweisung</dc:title>
  <dc:creator>bua1nu3</dc:creator>
  <cp:lastModifiedBy>Dias Andre (BT-ASA/SRA-LA)</cp:lastModifiedBy>
  <cp:revision>19</cp:revision>
  <cp:lastPrinted>2014-05-26T15:35:00Z</cp:lastPrinted>
  <dcterms:created xsi:type="dcterms:W3CDTF">2020-07-03T18:04:00Z</dcterms:created>
  <dcterms:modified xsi:type="dcterms:W3CDTF">2020-07-13T12:52:00Z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