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954F04">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AVSNITT 13700</w:t>
      </w:r>
    </w:p>
    <w:p w:rsidR="005778E6" w:rsidRDefault="005778E6">
      <w:pPr>
        <w:pStyle w:val="ARCATNormal"/>
        <w:rPr>
          <w:rFonts w:cs="Times New Roman"/>
          <w:sz w:val="20"/>
        </w:rPr>
      </w:pPr>
    </w:p>
    <w:p w:rsidR="00894760" w:rsidRDefault="005778E6">
      <w:pPr>
        <w:pStyle w:val="ARCATTitle"/>
        <w:jc w:val="center"/>
        <w:rPr>
          <w:rFonts w:cs="Times New Roman"/>
          <w:sz w:val="20"/>
        </w:rPr>
      </w:pPr>
      <w:r>
        <w:rPr>
          <w:sz w:val="20"/>
        </w:rPr>
        <w:t xml:space="preserve">DETEKTERING OCH LARM </w:t>
      </w:r>
    </w:p>
    <w:p w:rsidR="005778E6" w:rsidRDefault="00A07201">
      <w:pPr>
        <w:pStyle w:val="ARCATTitle"/>
        <w:jc w:val="center"/>
        <w:rPr>
          <w:rFonts w:cs="Times New Roman"/>
          <w:sz w:val="20"/>
        </w:rPr>
      </w:pPr>
      <w:r>
        <w:rPr>
          <w:sz w:val="20"/>
        </w:rPr>
        <w:t>B9512G och B8512G larmsystem</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Visa dolda anteckningar för beställare. Word 2003 (eller tidigare): "Verktyg" "Alternativ" "Visa" "Dold text"     Word 2007: Klicka på Office-logotypen (övre vänstra hörnet). Klicka på Word-alternativ (längst ned till höger). I den vänstra menyn klickar du på Visa. Under "Visa alltid" väljer du "Dold text"</w:t>
      </w:r>
    </w:p>
    <w:p w:rsidR="009474DB" w:rsidRDefault="005778E6">
      <w:pPr>
        <w:pStyle w:val="ARCATnote"/>
        <w:rPr>
          <w:rFonts w:cs="Times New Roman"/>
          <w:color w:val="FF0000"/>
        </w:rPr>
      </w:pPr>
      <w:r>
        <w:rPr>
          <w:color w:val="FF0000"/>
        </w:rPr>
        <w:t>** ANMÄRKNING TILL BESTÄLLARE ** Bosch Security Systems; system för videoövervakning, åtkomstkontroll, inbrottslarm och branddetektering.</w:t>
      </w:r>
      <w:r>
        <w:br/>
      </w:r>
      <w:r>
        <w:br/>
      </w:r>
      <w:r>
        <w:rPr>
          <w:color w:val="FF0000"/>
        </w:rPr>
        <w:t xml:space="preserve">Detta avsnitt baseras på produkter från Bosch Security Systems, som finns på </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Kostnadsfritt tel. (USA): 800-289-0096</w:t>
      </w:r>
      <w:r>
        <w:br/>
      </w:r>
      <w:r>
        <w:rPr>
          <w:color w:val="FF0000"/>
        </w:rPr>
        <w:t>Tel: 585-223-4060</w:t>
      </w:r>
      <w:r>
        <w:br/>
      </w:r>
      <w:r>
        <w:rPr>
          <w:color w:val="FF0000"/>
        </w:rPr>
        <w:t xml:space="preserve">E-post: </w:t>
      </w:r>
      <w:hyperlink r:id="rId8" w:history="1">
        <w:r>
          <w:rPr>
            <w:color w:val="802020"/>
            <w:u w:val="single"/>
          </w:rPr>
          <w:t>begär info (presales.support@us.bosch.com)</w:t>
        </w:r>
      </w:hyperlink>
      <w:r>
        <w:br/>
      </w:r>
      <w:r>
        <w:rPr>
          <w:color w:val="FF0000"/>
        </w:rPr>
        <w:t xml:space="preserve">Webb: </w:t>
      </w:r>
      <w:hyperlink r:id="rId9" w:history="1">
        <w:r>
          <w:rPr>
            <w:color w:val="802020"/>
            <w:u w:val="single"/>
          </w:rPr>
          <w:t>www.boschsecurity.us</w:t>
        </w:r>
      </w:hyperlink>
      <w:r>
        <w:rPr>
          <w:color w:val="FF0000"/>
        </w:rPr>
        <w:t xml:space="preserve">  </w:t>
      </w:r>
      <w:r>
        <w:br/>
      </w:r>
      <w:r>
        <w:rPr>
          <w:color w:val="FF0000"/>
        </w:rPr>
        <w:t>[ Klicka här ] om du vill ha mer information.</w:t>
      </w:r>
    </w:p>
    <w:p w:rsidR="009474DB" w:rsidRDefault="009474DB">
      <w:pPr>
        <w:pStyle w:val="ARCATnote"/>
        <w:rPr>
          <w:rFonts w:cs="Times New Roman"/>
          <w:color w:val="FF0000"/>
        </w:rPr>
      </w:pPr>
    </w:p>
    <w:p w:rsidR="005778E6" w:rsidRPr="003A379B" w:rsidRDefault="003A379B">
      <w:pPr>
        <w:pStyle w:val="ARCATnote"/>
        <w:rPr>
          <w:rFonts w:cs="Times New Roman"/>
          <w:color w:val="FF0000"/>
        </w:rPr>
      </w:pPr>
      <w:r>
        <w:rPr>
          <w:color w:val="FF0000"/>
        </w:rPr>
        <w:t>För Europa:</w:t>
      </w:r>
    </w:p>
    <w:p w:rsidR="003A379B" w:rsidRPr="003A379B" w:rsidRDefault="003A379B" w:rsidP="003A379B">
      <w:pPr>
        <w:rPr>
          <w:rFonts w:ascii="Arial" w:hAnsi="Arial"/>
          <w:b/>
          <w:vanish/>
          <w:color w:val="FF0000"/>
          <w:sz w:val="20"/>
        </w:rPr>
      </w:pPr>
      <w:r>
        <w:rPr>
          <w:b/>
          <w:vanish/>
          <w:color w:val="FF0000"/>
          <w:sz w:val="20"/>
          <w:rFonts w:ascii="Arial"/>
        </w:rPr>
        <w:t xml:space="preserve">Bosch Security Systems B.V. </w:t>
      </w:r>
    </w:p>
    <w:p w:rsidR="003A379B" w:rsidRPr="003A379B" w:rsidRDefault="003A379B" w:rsidP="003A379B">
      <w:pPr>
        <w:rPr>
          <w:rFonts w:ascii="Arial" w:hAnsi="Arial"/>
          <w:b/>
          <w:vanish/>
          <w:color w:val="FF0000"/>
          <w:sz w:val="20"/>
        </w:rPr>
      </w:pPr>
      <w:r>
        <w:rPr>
          <w:b/>
          <w:vanish/>
          <w:color w:val="FF0000"/>
          <w:sz w:val="20"/>
          <w:rFonts w:ascii="Arial"/>
        </w:rPr>
        <w:t>Torenallee 49</w:t>
      </w:r>
    </w:p>
    <w:p w:rsidR="003A379B" w:rsidRPr="003A379B" w:rsidRDefault="003A379B" w:rsidP="003A379B">
      <w:pPr>
        <w:rPr>
          <w:rFonts w:ascii="Arial" w:hAnsi="Arial"/>
          <w:b/>
          <w:vanish/>
          <w:color w:val="FF0000"/>
          <w:sz w:val="20"/>
        </w:rPr>
      </w:pPr>
      <w:r>
        <w:rPr>
          <w:b/>
          <w:vanish/>
          <w:color w:val="FF0000"/>
          <w:sz w:val="20"/>
          <w:rFonts w:ascii="Arial"/>
        </w:rPr>
        <w:t>5617 BA Eindhoven</w:t>
      </w:r>
    </w:p>
    <w:p w:rsidR="003A379B" w:rsidRPr="003A379B" w:rsidRDefault="003A379B" w:rsidP="003A379B">
      <w:pPr>
        <w:rPr>
          <w:rFonts w:ascii="Arial" w:hAnsi="Arial"/>
          <w:b/>
          <w:vanish/>
          <w:color w:val="FF0000"/>
          <w:sz w:val="20"/>
        </w:rPr>
      </w:pPr>
      <w:r>
        <w:rPr>
          <w:b/>
          <w:vanish/>
          <w:color w:val="FF0000"/>
          <w:sz w:val="20"/>
          <w:rFonts w:ascii="Arial"/>
        </w:rPr>
        <w:t>Nederländerna</w:t>
      </w:r>
      <w:r>
        <w:br/>
      </w:r>
      <w:r>
        <w:rPr>
          <w:b/>
          <w:vanish/>
          <w:color w:val="FF0000"/>
          <w:sz w:val="20"/>
          <w:rFonts w:ascii="Arial"/>
        </w:rPr>
        <w:t>Telefon: + 31 40 2577 284</w:t>
      </w:r>
    </w:p>
    <w:p w:rsidR="003A379B" w:rsidRPr="003A379B" w:rsidRDefault="00AE33B3" w:rsidP="003A379B">
      <w:pPr>
        <w:rPr>
          <w:rFonts w:ascii="Arial" w:hAnsi="Arial"/>
          <w:b/>
          <w:vanish/>
          <w:color w:val="FF0000"/>
          <w:sz w:val="20"/>
        </w:rPr>
      </w:pPr>
      <w:hyperlink r:id="rId10" w:history="1">
        <w:r>
          <w:rPr>
            <w:b/>
            <w:vanish/>
            <w:color w:val="FF0000"/>
            <w:sz w:val="20"/>
            <w:rFonts w:ascii="Arial"/>
          </w:rPr>
          <w:t xml:space="preserve">emea.securitysystems@bosch.com </w:t>
        </w:r>
      </w:hyperlink>
    </w:p>
    <w:p w:rsidR="003A379B" w:rsidRPr="003A379B" w:rsidRDefault="00AE33B3" w:rsidP="003A379B">
      <w:pPr>
        <w:rPr>
          <w:rFonts w:ascii="Arial" w:hAnsi="Arial"/>
          <w:b/>
          <w:vanish/>
          <w:color w:val="FF0000"/>
          <w:sz w:val="20"/>
        </w:rPr>
      </w:pPr>
      <w:hyperlink r:id="rId11" w:tgtFrame="_blank" w:history="1">
        <w:r>
          <w:rPr>
            <w:b/>
            <w:vanish/>
            <w:color w:val="FF0000"/>
            <w:sz w:val="20"/>
            <w:rFonts w:ascii="Arial"/>
          </w:rPr>
          <w:t>www.boschsecurity.com</w:t>
        </w:r>
      </w:hyperlink>
    </w:p>
    <w:p w:rsidR="003A379B" w:rsidRDefault="003A379B">
      <w:pPr>
        <w:pStyle w:val="ARCATnote"/>
        <w:rPr>
          <w:rFonts w:cs="Times New Roman"/>
          <w:color w:val="0070C0"/>
        </w:rPr>
      </w:pPr>
    </w:p>
    <w:p w:rsidR="009474DB" w:rsidRPr="009474DB" w:rsidRDefault="009474DB">
      <w:pPr>
        <w:pStyle w:val="ARCATnote"/>
        <w:rPr>
          <w:rFonts w:cs="Times New Roman"/>
          <w:color w:val="0070C0"/>
        </w:rPr>
      </w:pPr>
    </w:p>
    <w:p w:rsidR="005778E6" w:rsidRDefault="005778E6">
      <w:pPr>
        <w:pStyle w:val="ARCATnote"/>
        <w:rPr>
          <w:rFonts w:cs="Times New Roman"/>
          <w:color w:val="FF0000"/>
        </w:rPr>
      </w:pPr>
      <w:r>
        <w:rPr>
          <w:color w:val="FF0000"/>
        </w:rPr>
        <w:t xml:space="preserve">Vi på Bosch Security Systems, Inc. har ett nära samarbete med ett omfattande nätverk av certifierade återförsäljare och integrerare för att skapa tillförlitliga lösningar för marknaden inom skydd och säkerhet. Vårt breda utbud av produkter och system för videoövervakning, åtkomstkontroll, inbrottslarm och branddetektering används av större skolor och universitet, statliga myndigheter, kriminalvårdsanstalter, butiker inom detaljhandeln, kasinon och många andra kommersiella miljöer i hela </w:t>
      </w:r>
      <w:smartTag w:uri="urn:schemas-microsoft-com:office:smarttags" w:element="place">
        <w:r>
          <w:rPr>
            <w:color w:val="FF0000"/>
          </w:rPr>
          <w:t>Nordamerika</w:t>
        </w:r>
      </w:smartTag>
      <w:r>
        <w:rPr>
          <w:color w:val="FF0000"/>
        </w:rPr>
        <w:t>.</w:t>
      </w:r>
      <w:r>
        <w:br/>
      </w:r>
      <w:r>
        <w:rPr>
          <w:color w:val="FF0000"/>
        </w:rPr>
        <w:t xml:space="preserve"> </w:t>
      </w:r>
      <w:r>
        <w:br/>
      </w:r>
      <w:r>
        <w:rPr>
          <w:color w:val="FF0000"/>
        </w:rPr>
        <w:t>Vi gör betydande investeringar i forskning och utveckling på en nivå som är oöverträffad i säkerhetsbranschen. Därför kan vi regelbundet uppdatera våra befintliga produkter och presentera ny teknik. Dessa framsteg erkänns kontinuerligt av marknaden. Till exempel har de produkter vi tillverkar för nätverksanslutna videosystem fått elva utmärkelser under de senaste tre åren. Vår lösning för att integrera fastighetssäkerhets- och hanteringssystem på företagsnivå implementerats av olika Fortune 500-företag och kan möjliggöra en centraliserad hantering av en organisations tillgångar. Tester som genomförs av oberoende certifierade kontrollorganisationer bekräftar att uppdateringarna i våra inbrotts- och brandlarmssystem överträffar de grundläggande kraven för efterlevnad. Även om tekniska innovationer är viktiga ser vi även till att alla frågor som är viktiga för dagens skydd och säkerhet idag tas med i beräkningen vid utvecklingen av nya produkter, inklusive prestanda, kvalitet och enkel installation och användning samt enkelt underhåll.</w:t>
      </w:r>
      <w:r>
        <w:br/>
      </w:r>
      <w:r>
        <w:rPr>
          <w:color w:val="FF0000"/>
        </w:rPr>
        <w:t xml:space="preserve"> </w:t>
      </w:r>
      <w:r>
        <w:br/>
      </w:r>
      <w:r>
        <w:rPr>
          <w:color w:val="FF0000"/>
        </w:rPr>
        <w:t>I mer än 125 år har namnet Bosch borgat för kvalitet och pålitlighet. Vi finns här för våra kunder under alla avgörande faser av ett projekt, både före, under och efter försäljningen.</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ALLMÄNT</w:t>
      </w:r>
    </w:p>
    <w:p w:rsidR="005778E6" w:rsidRDefault="005778E6" w:rsidP="005778E6">
      <w:pPr>
        <w:pStyle w:val="ARCATArticle"/>
        <w:numPr>
          <w:ilvl w:val="1"/>
          <w:numId w:val="1"/>
        </w:numPr>
        <w:spacing w:before="200"/>
        <w:ind w:left="576" w:hanging="576"/>
        <w:rPr>
          <w:rFonts w:cs="Times New Roman"/>
          <w:sz w:val="20"/>
        </w:rPr>
      </w:pPr>
      <w:r>
        <w:rPr>
          <w:sz w:val="20"/>
        </w:rPr>
        <w:tab/>
        <w:t>AVSNITTET INNEHÅLLER</w:t>
      </w:r>
    </w:p>
    <w:p w:rsidR="005778E6" w:rsidRDefault="005778E6" w:rsidP="005778E6">
      <w:pPr>
        <w:pStyle w:val="ARCATParagraph"/>
        <w:numPr>
          <w:ilvl w:val="2"/>
          <w:numId w:val="1"/>
        </w:numPr>
        <w:spacing w:before="200"/>
        <w:ind w:left="1152" w:hanging="576"/>
      </w:pPr>
      <w:r>
        <w:rPr>
          <w:sz w:val="20"/>
        </w:rPr>
        <w:tab/>
        <w:t>Inbyggda digitala system för larmkommunikation och åtkomstkontroll (DACS), inklusive men inte begränsat till följande:</w:t>
      </w:r>
    </w:p>
    <w:p w:rsidR="005778E6" w:rsidRDefault="005778E6" w:rsidP="005778E6">
      <w:pPr>
        <w:pStyle w:val="ARCATSubPara"/>
        <w:numPr>
          <w:ilvl w:val="3"/>
          <w:numId w:val="1"/>
        </w:numPr>
        <w:ind w:left="1728" w:hanging="576"/>
        <w:rPr>
          <w:rFonts w:cs="Times New Roman"/>
          <w:sz w:val="20"/>
        </w:rPr>
      </w:pPr>
      <w:r>
        <w:rPr>
          <w:sz w:val="20"/>
        </w:rPr>
        <w:tab/>
        <w:t xml:space="preserve">Centralapparat. </w:t>
      </w:r>
    </w:p>
    <w:p w:rsidR="005778E6" w:rsidRDefault="005778E6" w:rsidP="005778E6">
      <w:pPr>
        <w:pStyle w:val="ARCATSubPara"/>
        <w:numPr>
          <w:ilvl w:val="3"/>
          <w:numId w:val="1"/>
        </w:numPr>
        <w:ind w:left="1728" w:hanging="576"/>
        <w:rPr>
          <w:rFonts w:cs="Times New Roman"/>
          <w:sz w:val="20"/>
        </w:rPr>
      </w:pPr>
      <w:r>
        <w:rPr>
          <w:sz w:val="20"/>
        </w:rPr>
        <w:tab/>
        <w:t xml:space="preserve">Kapslingar. </w:t>
      </w:r>
    </w:p>
    <w:p w:rsidR="005778E6" w:rsidRDefault="005778E6" w:rsidP="005778E6">
      <w:pPr>
        <w:pStyle w:val="ARCATSubPara"/>
        <w:numPr>
          <w:ilvl w:val="3"/>
          <w:numId w:val="1"/>
        </w:numPr>
        <w:ind w:left="1728" w:hanging="576"/>
        <w:rPr>
          <w:rFonts w:cs="Times New Roman"/>
          <w:sz w:val="20"/>
        </w:rPr>
      </w:pPr>
      <w:r>
        <w:rPr>
          <w:sz w:val="20"/>
        </w:rPr>
        <w:tab/>
        <w:t xml:space="preserve">Lås och nycklar. </w:t>
      </w:r>
    </w:p>
    <w:p w:rsidR="005778E6" w:rsidRPr="000C43C2" w:rsidRDefault="005778E6" w:rsidP="005778E6">
      <w:pPr>
        <w:pStyle w:val="ARCATSubPara"/>
        <w:numPr>
          <w:ilvl w:val="3"/>
          <w:numId w:val="1"/>
        </w:numPr>
        <w:ind w:left="1728" w:hanging="576"/>
        <w:rPr>
          <w:rFonts w:cs="Times New Roman"/>
          <w:sz w:val="20"/>
        </w:rPr>
      </w:pPr>
      <w:r>
        <w:rPr>
          <w:sz w:val="20"/>
        </w:rPr>
        <w:tab/>
        <w:t xml:space="preserve">Strömförsörjningar. </w:t>
      </w:r>
    </w:p>
    <w:p w:rsidR="005778E6" w:rsidRPr="000C43C2" w:rsidRDefault="005778E6" w:rsidP="005778E6">
      <w:pPr>
        <w:pStyle w:val="ARCATSubPara"/>
        <w:numPr>
          <w:ilvl w:val="3"/>
          <w:numId w:val="1"/>
        </w:numPr>
        <w:ind w:left="1728" w:hanging="576"/>
        <w:rPr>
          <w:rFonts w:cs="Times New Roman"/>
          <w:sz w:val="20"/>
        </w:rPr>
      </w:pPr>
      <w:r>
        <w:rPr>
          <w:sz w:val="20"/>
        </w:rPr>
        <w:tab/>
        <w:t xml:space="preserve">Tillbehör som krävs för att tillhandahålla ett komplett DACS. </w:t>
      </w:r>
    </w:p>
    <w:p w:rsidR="005778E6" w:rsidRDefault="005778E6" w:rsidP="005778E6">
      <w:pPr>
        <w:pStyle w:val="ARCATSubPara"/>
        <w:numPr>
          <w:ilvl w:val="3"/>
          <w:numId w:val="1"/>
        </w:numPr>
        <w:ind w:left="1728" w:hanging="576"/>
        <w:rPr>
          <w:rFonts w:cs="Times New Roman"/>
          <w:sz w:val="20"/>
        </w:rPr>
      </w:pPr>
      <w:r>
        <w:rPr>
          <w:sz w:val="20"/>
        </w:rPr>
        <w:tab/>
        <w:t xml:space="preserve">Systeminstruktionsbok. </w:t>
      </w:r>
    </w:p>
    <w:p w:rsidR="005778E6" w:rsidRDefault="005778E6" w:rsidP="005778E6">
      <w:pPr>
        <w:pStyle w:val="ARCATSubPara"/>
        <w:numPr>
          <w:ilvl w:val="3"/>
          <w:numId w:val="1"/>
        </w:numPr>
        <w:ind w:left="1728" w:hanging="576"/>
        <w:rPr>
          <w:rFonts w:cs="Times New Roman"/>
          <w:sz w:val="20"/>
        </w:rPr>
      </w:pPr>
      <w:r>
        <w:rPr>
          <w:sz w:val="20"/>
        </w:rPr>
        <w:tab/>
        <w:t xml:space="preserve">Systemprogrammering. </w:t>
      </w:r>
    </w:p>
    <w:p w:rsidR="005778E6" w:rsidRDefault="005778E6" w:rsidP="005778E6">
      <w:pPr>
        <w:pStyle w:val="ARCATSubPara"/>
        <w:numPr>
          <w:ilvl w:val="3"/>
          <w:numId w:val="1"/>
        </w:numPr>
        <w:ind w:left="1728" w:hanging="576"/>
        <w:rPr>
          <w:rFonts w:cs="Times New Roman"/>
          <w:sz w:val="20"/>
        </w:rPr>
      </w:pPr>
      <w:r>
        <w:rPr>
          <w:sz w:val="20"/>
        </w:rPr>
        <w:tab/>
        <w:t xml:space="preserve">Batterier. </w:t>
      </w:r>
    </w:p>
    <w:p w:rsidR="005778E6" w:rsidRDefault="005778E6" w:rsidP="005778E6">
      <w:pPr>
        <w:pStyle w:val="ARCATSubPara"/>
        <w:numPr>
          <w:ilvl w:val="3"/>
          <w:numId w:val="1"/>
        </w:numPr>
        <w:ind w:left="1728" w:hanging="576"/>
        <w:rPr>
          <w:rFonts w:cs="Times New Roman"/>
          <w:sz w:val="20"/>
        </w:rPr>
      </w:pPr>
      <w:r>
        <w:rPr>
          <w:sz w:val="20"/>
        </w:rPr>
        <w:tab/>
        <w:t xml:space="preserve">Kablage. </w:t>
      </w:r>
    </w:p>
    <w:p w:rsidR="005778E6" w:rsidRDefault="005778E6" w:rsidP="005778E6">
      <w:pPr>
        <w:pStyle w:val="ARCATSubPara"/>
        <w:numPr>
          <w:ilvl w:val="3"/>
          <w:numId w:val="1"/>
        </w:numPr>
        <w:ind w:left="1728" w:hanging="576"/>
        <w:rPr>
          <w:rFonts w:cs="Times New Roman"/>
          <w:sz w:val="20"/>
        </w:rPr>
      </w:pPr>
      <w:r>
        <w:rPr>
          <w:sz w:val="20"/>
        </w:rPr>
        <w:tab/>
        <w:t xml:space="preserve">Ledningar.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Entreprenören är ansvarig för att identifiera krav för tillstånd från lokal polismyndighet för installation av de larmsystem som specificeras i detta dokument och bör hjälpa Ägaren att anskaffa relevanta larmtillstånd.</w:t>
      </w:r>
    </w:p>
    <w:p w:rsidR="005778E6" w:rsidRDefault="005778E6">
      <w:pPr>
        <w:pStyle w:val="ARCATArticle"/>
        <w:numPr>
          <w:ilvl w:val="1"/>
          <w:numId w:val="1"/>
        </w:numPr>
        <w:spacing w:before="200"/>
        <w:ind w:left="576" w:hanging="576"/>
        <w:rPr>
          <w:rFonts w:cs="Times New Roman"/>
          <w:sz w:val="20"/>
        </w:rPr>
      </w:pPr>
      <w:r>
        <w:rPr>
          <w:sz w:val="20"/>
        </w:rPr>
        <w:tab/>
        <w:t>RELATERADE AVSNITT</w:t>
      </w:r>
    </w:p>
    <w:p w:rsidR="005778E6" w:rsidRDefault="005778E6">
      <w:pPr>
        <w:pStyle w:val="ARCATnote"/>
        <w:rPr>
          <w:rFonts w:cs="Times New Roman"/>
          <w:color w:val="FF0000"/>
        </w:rPr>
      </w:pPr>
      <w:r>
        <w:rPr>
          <w:color w:val="FF0000"/>
        </w:rPr>
        <w:t>** ANMÄRKNING TILL BESTÄLLARE ** Radera avsnitt nedan som eventuellt inte är relevanta för projektet. Lägg till avsnitt efter behov.</w:t>
      </w:r>
    </w:p>
    <w:p w:rsidR="005778E6" w:rsidRDefault="005778E6">
      <w:pPr>
        <w:pStyle w:val="ARCATParagraph"/>
        <w:numPr>
          <w:ilvl w:val="2"/>
          <w:numId w:val="1"/>
        </w:numPr>
        <w:spacing w:before="200"/>
        <w:ind w:left="1152" w:hanging="576"/>
        <w:rPr>
          <w:rFonts w:cs="Times New Roman"/>
          <w:sz w:val="20"/>
        </w:rPr>
      </w:pPr>
      <w:r>
        <w:rPr>
          <w:sz w:val="20"/>
        </w:rPr>
        <w:tab/>
        <w:t>Avsnitt 16050 – Grundläggande elmetoder och -material: infrastruktur för system för inbrottsdetektering.</w:t>
      </w:r>
    </w:p>
    <w:p w:rsidR="005D5FAA" w:rsidRDefault="005778E6" w:rsidP="005778E6">
      <w:pPr>
        <w:pStyle w:val="ARCATParagraph"/>
        <w:numPr>
          <w:ilvl w:val="2"/>
          <w:numId w:val="1"/>
        </w:numPr>
        <w:spacing w:before="200"/>
        <w:ind w:left="1152" w:hanging="576"/>
        <w:rPr>
          <w:rFonts w:cs="Times New Roman"/>
          <w:sz w:val="20"/>
        </w:rPr>
      </w:pPr>
      <w:r>
        <w:rPr>
          <w:sz w:val="20"/>
        </w:rPr>
        <w:tab/>
        <w:t>Avsnitt 13703 – Åtkomstkontroll.</w:t>
      </w:r>
    </w:p>
    <w:p w:rsidR="005778E6" w:rsidRDefault="005778E6" w:rsidP="005778E6">
      <w:pPr>
        <w:pStyle w:val="ARCATParagraph"/>
        <w:numPr>
          <w:ilvl w:val="2"/>
          <w:numId w:val="1"/>
        </w:numPr>
        <w:spacing w:before="200"/>
        <w:ind w:left="1152" w:hanging="576"/>
        <w:rPr>
          <w:rFonts w:cs="Times New Roman"/>
          <w:sz w:val="20"/>
        </w:rPr>
      </w:pPr>
      <w:r>
        <w:rPr>
          <w:sz w:val="20"/>
        </w:rPr>
        <w:t>Avsnitt 13800 – Byggnadsautomatisering och -kontroll.</w:t>
      </w:r>
    </w:p>
    <w:p w:rsidR="005778E6" w:rsidRDefault="005778E6">
      <w:pPr>
        <w:pStyle w:val="ARCATArticle"/>
        <w:numPr>
          <w:ilvl w:val="1"/>
          <w:numId w:val="1"/>
        </w:numPr>
        <w:spacing w:before="200"/>
        <w:ind w:left="576" w:hanging="576"/>
        <w:rPr>
          <w:rFonts w:cs="Times New Roman"/>
          <w:sz w:val="20"/>
        </w:rPr>
      </w:pPr>
      <w:r>
        <w:rPr>
          <w:sz w:val="20"/>
        </w:rPr>
        <w:tab/>
        <w:t>SYSTEMBESKRIVNING</w:t>
      </w:r>
    </w:p>
    <w:p w:rsidR="005778E6" w:rsidRDefault="005778E6" w:rsidP="005778E6">
      <w:pPr>
        <w:pStyle w:val="ARCATnote"/>
        <w:rPr>
          <w:rFonts w:cs="Times New Roman"/>
          <w:color w:val="FF0000"/>
        </w:rPr>
      </w:pPr>
      <w:r>
        <w:rPr>
          <w:color w:val="FF0000"/>
        </w:rPr>
        <w:t>** ANMÄRKNING TILL BESTÄLLARE ** Radera punkter nedan som inte är relevanta för projektet. Lägg till punkter efter behov.</w:t>
      </w:r>
    </w:p>
    <w:p w:rsidR="005778E6" w:rsidRDefault="005778E6" w:rsidP="005778E6">
      <w:pPr>
        <w:pStyle w:val="ARCATParagraph"/>
        <w:numPr>
          <w:ilvl w:val="2"/>
          <w:numId w:val="1"/>
        </w:numPr>
        <w:spacing w:before="200"/>
        <w:ind w:left="1152" w:hanging="576"/>
        <w:rPr>
          <w:rFonts w:cs="Times New Roman"/>
          <w:sz w:val="20"/>
        </w:rPr>
      </w:pPr>
      <w:r>
        <w:rPr>
          <w:sz w:val="20"/>
        </w:rPr>
        <w:tab/>
        <w:t>Ett funktionellt komplett, inbyggt digitalt larmkommunikationssystem (DACS) enligt tillverkarens riktlinjer, koder och kravspecifikationer.</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innehålla en centralapparat med inbyggt Ethernet-uttag för händelsekommunikation och fjärrtjänster.</w:t>
      </w:r>
    </w:p>
    <w:p w:rsidR="001E7A61" w:rsidRDefault="002A1B5E" w:rsidP="005778E6">
      <w:pPr>
        <w:pStyle w:val="ARCATSubPara"/>
        <w:numPr>
          <w:ilvl w:val="3"/>
          <w:numId w:val="1"/>
        </w:numPr>
        <w:ind w:left="1728" w:hanging="576"/>
        <w:rPr>
          <w:rFonts w:cs="Times New Roman"/>
          <w:sz w:val="20"/>
        </w:rPr>
      </w:pPr>
      <w:r>
        <w:rPr>
          <w:sz w:val="20"/>
        </w:rPr>
        <w:t xml:space="preserve"> </w:t>
        <w:tab/>
        <w:t xml:space="preserve">Det digitala larmkommunikationssystemet ska innehålla en centralapparat med en övervakat telefonlinjegränssnittsmodul som tillval.</w:t>
      </w:r>
    </w:p>
    <w:p w:rsidR="005778E6" w:rsidRDefault="005778E6" w:rsidP="005778E6">
      <w:pPr>
        <w:pStyle w:val="ARCATSubPara"/>
        <w:numPr>
          <w:ilvl w:val="3"/>
          <w:numId w:val="1"/>
        </w:numPr>
        <w:ind w:left="1728" w:hanging="576"/>
      </w:pPr>
      <w:r>
        <w:rPr>
          <w:sz w:val="20"/>
        </w:rPr>
        <w:tab/>
        <w:t>Det digitala larmkommunikationssystemet ska kunna registrera och bevara händelseinformation i en därför avsedd händelselogg.</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innehålla en inbyggd realtidsklocka och -kalender samt en testtimer.</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ha batteriladdningsfunktioner med övervakning av batterispänning och batteriledningar.</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ha stöd för ett tid-/händelsebaserat schemaläggningssystem.</w:t>
        <w:tab/>
      </w:r>
    </w:p>
    <w:p w:rsidR="005778E6" w:rsidRPr="001E7A61" w:rsidRDefault="005778E6" w:rsidP="001E7A61">
      <w:pPr>
        <w:pStyle w:val="ARCATSubPara"/>
        <w:numPr>
          <w:ilvl w:val="3"/>
          <w:numId w:val="1"/>
        </w:numPr>
        <w:ind w:left="1728" w:hanging="576"/>
        <w:rPr>
          <w:rFonts w:cs="Times New Roman"/>
          <w:sz w:val="20"/>
        </w:rPr>
      </w:pPr>
      <w:r>
        <w:rPr>
          <w:sz w:val="20"/>
        </w:rPr>
        <w:tab/>
        <w:t>Det digitala larmkommunikationssystemet ska kunna övervaka kringutrustning och kommunikationsgränssnitt.</w:t>
      </w:r>
    </w:p>
    <w:p w:rsidR="005778E6" w:rsidRPr="001E7A61" w:rsidRDefault="005778E6">
      <w:pPr>
        <w:pStyle w:val="ARCATSubPara"/>
        <w:numPr>
          <w:ilvl w:val="3"/>
          <w:numId w:val="1"/>
        </w:numPr>
        <w:ind w:left="1728" w:hanging="576"/>
        <w:rPr>
          <w:rFonts w:cs="Times New Roman"/>
          <w:sz w:val="20"/>
        </w:rPr>
      </w:pPr>
      <w:r>
        <w:rPr>
          <w:sz w:val="20"/>
        </w:rPr>
        <w:tab/>
        <w:t>Det digitala larmkommunikationssystemet ska ha stöd för konfigurering och drift av separata, oberoende områden.</w:t>
      </w:r>
    </w:p>
    <w:p w:rsidR="005D5FAA" w:rsidRDefault="005778E6" w:rsidP="005D5FAA">
      <w:pPr>
        <w:pStyle w:val="ARCATSubPara"/>
        <w:numPr>
          <w:ilvl w:val="3"/>
          <w:numId w:val="1"/>
        </w:numPr>
        <w:ind w:left="1728" w:hanging="576"/>
        <w:rPr>
          <w:rFonts w:cs="Times New Roman"/>
          <w:sz w:val="20"/>
        </w:rPr>
      </w:pPr>
      <w:r>
        <w:rPr>
          <w:sz w:val="20"/>
        </w:rPr>
        <w:tab/>
        <w:t>Det digitala larmkommunikationssystemet ska ha stöd för kabelanslutna eller trådlösa sektionsexpansioner via åtta-sektioners gränssnittsmoduler och radiomottagare.</w:t>
      </w:r>
    </w:p>
    <w:p w:rsidR="005D5FAA" w:rsidRDefault="005D5FAA" w:rsidP="005D5FAA">
      <w:pPr>
        <w:pStyle w:val="ARCATSubPara"/>
        <w:numPr>
          <w:ilvl w:val="3"/>
          <w:numId w:val="1"/>
        </w:numPr>
        <w:ind w:left="1728" w:hanging="576"/>
        <w:rPr>
          <w:rFonts w:cs="Times New Roman"/>
          <w:sz w:val="20"/>
        </w:rPr>
      </w:pPr>
      <w:r>
        <w:rPr>
          <w:sz w:val="20"/>
        </w:rPr>
        <w:t>Det digitala larmkommunikationssystemet ska ha stöd för adresserbar utökning med en tvåtrådars buss</w:t>
      </w:r>
    </w:p>
    <w:p w:rsidR="005D5FAA" w:rsidRPr="005D5FAA" w:rsidRDefault="005D5FAA" w:rsidP="005D5FAA">
      <w:pPr>
        <w:pStyle w:val="ARCATSubPara"/>
        <w:numPr>
          <w:ilvl w:val="3"/>
          <w:numId w:val="1"/>
        </w:numPr>
        <w:ind w:left="1728" w:hanging="576"/>
        <w:rPr>
          <w:rFonts w:cs="Times New Roman"/>
          <w:sz w:val="20"/>
        </w:rPr>
      </w:pPr>
      <w:r>
        <w:rPr>
          <w:sz w:val="20"/>
        </w:rPr>
        <w:t>Det digitala larmkommunikationssystemet använder borttagbara kopplingsplintar för kabelanslutning för att förenkla underhåll och utbyte</w:t>
      </w:r>
    </w:p>
    <w:p w:rsidR="005778E6" w:rsidRDefault="005778E6">
      <w:pPr>
        <w:pStyle w:val="ARCATSubPara"/>
        <w:numPr>
          <w:ilvl w:val="3"/>
          <w:numId w:val="1"/>
        </w:numPr>
        <w:ind w:left="1728" w:hanging="576"/>
        <w:rPr>
          <w:rFonts w:cs="Times New Roman"/>
          <w:sz w:val="20"/>
        </w:rPr>
      </w:pPr>
      <w:r>
        <w:rPr>
          <w:sz w:val="20"/>
        </w:rPr>
        <w:tab/>
        <w:t>Det digitala larmkommunikationssystemet ska ha elektroniskt övervakade detekteringsslingor och strömförsörjning med batteriunderhåll. Den här övervakningen ska kunna programmeras så att informationen kan rapporteras till DACR.</w:t>
      </w:r>
    </w:p>
    <w:p w:rsidR="002573C5" w:rsidRDefault="005778E6" w:rsidP="002573C5">
      <w:pPr>
        <w:pStyle w:val="ARCATSubPara"/>
        <w:numPr>
          <w:ilvl w:val="3"/>
          <w:numId w:val="1"/>
        </w:numPr>
        <w:ind w:left="1710" w:hanging="576"/>
        <w:rPr>
          <w:rFonts w:cs="Times New Roman"/>
          <w:sz w:val="20"/>
        </w:rPr>
      </w:pPr>
      <w:r>
        <w:rPr>
          <w:sz w:val="20"/>
        </w:rPr>
        <w:tab/>
        <w:tab/>
        <w:t>Det digitala larmkommunikationssystemet ska kunna skicka (manuellt eller automatiskt) tester och statusrapporter till fjärr-DACR.</w:t>
      </w:r>
    </w:p>
    <w:p w:rsidR="005778E6" w:rsidRDefault="00684DE8">
      <w:pPr>
        <w:pStyle w:val="ARCATSubPara"/>
        <w:numPr>
          <w:ilvl w:val="3"/>
          <w:numId w:val="1"/>
        </w:numPr>
        <w:ind w:left="1728" w:hanging="576"/>
        <w:rPr>
          <w:rFonts w:cs="Times New Roman"/>
          <w:sz w:val="20"/>
        </w:rPr>
      </w:pPr>
      <w:r>
        <w:rPr>
          <w:sz w:val="20"/>
        </w:rPr>
        <w:tab/>
        <w:t xml:space="preserve">Det digitala larmkommunikationssystemet ska ha stöd för tester, diagnostikfunktioner och konfigurationsprogrammeringsfunktioner, antingen lokalt eller via en bärbar fjärrprogrammerare eller en dator som kör fjärrprogrammeringsprogrammet (RPS). </w:t>
      </w:r>
    </w:p>
    <w:p w:rsidR="005778E6" w:rsidRDefault="005778E6">
      <w:pPr>
        <w:pStyle w:val="ARCATSubPara"/>
        <w:numPr>
          <w:ilvl w:val="3"/>
          <w:numId w:val="1"/>
        </w:numPr>
        <w:ind w:left="1728" w:hanging="576"/>
        <w:rPr>
          <w:rFonts w:cs="Times New Roman"/>
          <w:sz w:val="20"/>
        </w:rPr>
      </w:pPr>
      <w:r>
        <w:rPr>
          <w:sz w:val="20"/>
        </w:rPr>
        <w:tab/>
        <w:t>Det digitala larmkommunikationssystemet ska signalera larm, fel, servicepåminnelser och andra relevanta systemstatusmeddelanden i anpassad text på engelska, latinamerikansk spanska, portugisiska, kanadensisk franska, ungerska, grekiska, italienska, polska, tyska, nederländska, svenska och/eller kinesiska på ACC.</w:t>
      </w:r>
    </w:p>
    <w:p w:rsidR="005778E6" w:rsidRDefault="005778E6">
      <w:pPr>
        <w:pStyle w:val="ARCATArticle"/>
        <w:numPr>
          <w:ilvl w:val="1"/>
          <w:numId w:val="1"/>
        </w:numPr>
        <w:spacing w:before="200"/>
        <w:ind w:left="576" w:hanging="576"/>
        <w:rPr>
          <w:rFonts w:cs="Times New Roman"/>
          <w:sz w:val="20"/>
        </w:rPr>
      </w:pPr>
      <w:r>
        <w:rPr>
          <w:sz w:val="20"/>
        </w:rPr>
        <w:tab/>
        <w:t>REFERENSER</w:t>
      </w:r>
    </w:p>
    <w:p w:rsidR="005778E6" w:rsidRDefault="005778E6">
      <w:pPr>
        <w:pStyle w:val="ARCATnote"/>
        <w:rPr>
          <w:rFonts w:cs="Times New Roman"/>
          <w:color w:val="FF0000"/>
        </w:rPr>
      </w:pPr>
      <w:r>
        <w:rPr>
          <w:color w:val="FF0000"/>
        </w:rPr>
        <w:t>** ANMÄRKNING TILL BESTÄLLARE ** Radera referenser från listan nedan som inte behövs för texten i det redigerade avsnittet.</w:t>
      </w:r>
    </w:p>
    <w:p w:rsidR="005778E6" w:rsidRDefault="005778E6">
      <w:pPr>
        <w:pStyle w:val="ARCATParagraph"/>
        <w:numPr>
          <w:ilvl w:val="2"/>
          <w:numId w:val="1"/>
        </w:numPr>
        <w:spacing w:before="200"/>
        <w:ind w:left="1152" w:hanging="576"/>
        <w:rPr>
          <w:rFonts w:cs="Times New Roman"/>
          <w:sz w:val="20"/>
        </w:rPr>
      </w:pPr>
      <w:r>
        <w:rPr>
          <w:sz w:val="20"/>
        </w:rPr>
        <w:tab/>
        <w:t>NEC (National Electric Code), artikel 760.</w:t>
      </w:r>
    </w:p>
    <w:p w:rsidR="005778E6" w:rsidRDefault="005778E6" w:rsidP="005778E6">
      <w:pPr>
        <w:pStyle w:val="ARCATParagraph"/>
        <w:numPr>
          <w:ilvl w:val="2"/>
          <w:numId w:val="1"/>
        </w:numPr>
        <w:spacing w:before="200"/>
        <w:ind w:left="1152" w:hanging="576"/>
        <w:rPr>
          <w:rFonts w:cs="Times New Roman"/>
          <w:sz w:val="20"/>
        </w:rPr>
      </w:pPr>
      <w:r>
        <w:rPr>
          <w:sz w:val="20"/>
        </w:rPr>
        <w:tab/>
        <w:t>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Tekniska krav för anslutning av terminalanslutning till telefonnätet.</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Mätmetoder för radiobrus från elektronisk lågspänningsutrustning inom frekvenserna 9 kHz till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Titel 19, </w:t>
      </w:r>
      <w:smartTag w:uri="urn:schemas-microsoft-com:office:smarttags" w:element="State">
        <w:smartTag w:uri="urn:schemas-microsoft-com:office:smarttags" w:element="place">
          <w:r>
            <w:rPr>
              <w:sz w:val="20"/>
            </w:rPr>
            <w:t>California</w:t>
          </w:r>
        </w:smartTag>
      </w:smartTag>
      <w:r>
        <w:rPr>
          <w:sz w:val="20"/>
        </w:rPr>
        <w:t xml:space="preserve"> Code of Regulations, Building Material Listing Program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Titel 47 C.F.R.  Del 15, klass B – strålnings-/ledningsutsläpp.</w:t>
      </w:r>
    </w:p>
    <w:p w:rsidR="005778E6" w:rsidRDefault="005778E6" w:rsidP="005778E6">
      <w:pPr>
        <w:pStyle w:val="ARCATSubPara"/>
        <w:numPr>
          <w:ilvl w:val="3"/>
          <w:numId w:val="1"/>
        </w:numPr>
        <w:ind w:left="1728" w:hanging="576"/>
        <w:rPr>
          <w:rFonts w:cs="Times New Roman"/>
          <w:sz w:val="20"/>
        </w:rPr>
      </w:pPr>
      <w:r>
        <w:rPr>
          <w:sz w:val="20"/>
        </w:rPr>
        <w:tab/>
        <w:t>Titel 47 C.F.R.  Del 68; regler för anslutning av terminalutrustning till det allmänna telefonnätet.</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The 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of the </w:t>
      </w:r>
      <w:smartTag w:uri="urn:schemas-microsoft-com:office:smarttags" w:element="country-region">
        <w:smartTag w:uri="urn:schemas-microsoft-com:office:smarttags" w:element="place">
          <w:r>
            <w:rPr>
              <w:sz w:val="20"/>
            </w:rPr>
            <w:t>United States of America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 Publications 197 (FIPS 197)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Internationella standardiseringsorganisationen (ISO):</w:t>
      </w:r>
    </w:p>
    <w:p w:rsidR="005778E6" w:rsidRDefault="005778E6" w:rsidP="005778E6">
      <w:pPr>
        <w:pStyle w:val="ARCATSubPara"/>
        <w:numPr>
          <w:ilvl w:val="3"/>
          <w:numId w:val="1"/>
        </w:numPr>
        <w:ind w:left="1728" w:hanging="576"/>
        <w:rPr>
          <w:rFonts w:cs="Times New Roman"/>
          <w:sz w:val="20"/>
        </w:rPr>
      </w:pPr>
      <w:r>
        <w:rPr>
          <w:sz w:val="20"/>
        </w:rPr>
        <w:tab/>
        <w:t>9001 – Kvalitetssystem.</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Kapslingar för elektronisk utrustning.</w:t>
      </w:r>
    </w:p>
    <w:p w:rsidR="005778E6" w:rsidRDefault="005778E6" w:rsidP="005778E6">
      <w:pPr>
        <w:pStyle w:val="ARCATSubPara"/>
        <w:numPr>
          <w:ilvl w:val="3"/>
          <w:numId w:val="1"/>
        </w:numPr>
        <w:ind w:left="1728" w:hanging="576"/>
        <w:rPr>
          <w:rFonts w:cs="Times New Roman"/>
          <w:sz w:val="20"/>
        </w:rPr>
      </w:pPr>
      <w:r>
        <w:rPr>
          <w:sz w:val="20"/>
        </w:rPr>
        <w:tab/>
        <w:t>UL 294 – Enheter för åtkomstkontrollsystem.</w:t>
      </w:r>
    </w:p>
    <w:p w:rsidR="005778E6" w:rsidRPr="00F613EB" w:rsidRDefault="005778E6" w:rsidP="005778E6">
      <w:pPr>
        <w:pStyle w:val="ARCATSubPara"/>
        <w:numPr>
          <w:ilvl w:val="3"/>
          <w:numId w:val="1"/>
        </w:numPr>
        <w:ind w:left="1728" w:hanging="576"/>
        <w:rPr>
          <w:rFonts w:cs="Times New Roman"/>
          <w:sz w:val="20"/>
        </w:rPr>
      </w:pPr>
      <w:r>
        <w:rPr>
          <w:sz w:val="20"/>
        </w:rPr>
        <w:tab/>
        <w:t>UL 365 – Enheter och system för inbrottslarm anslutna till polisstation.</w:t>
      </w:r>
    </w:p>
    <w:p w:rsidR="005778E6" w:rsidRPr="00F613EB" w:rsidRDefault="005778E6" w:rsidP="005778E6">
      <w:pPr>
        <w:pStyle w:val="ARCATSubPara"/>
        <w:numPr>
          <w:ilvl w:val="3"/>
          <w:numId w:val="1"/>
        </w:numPr>
        <w:ind w:left="1728" w:hanging="576"/>
        <w:rPr>
          <w:rFonts w:cs="Times New Roman"/>
          <w:sz w:val="20"/>
        </w:rPr>
      </w:pPr>
      <w:r>
        <w:rPr>
          <w:sz w:val="20"/>
        </w:rPr>
        <w:tab/>
        <w:t>UL 609 – Enheter och system för lokala inbrottslarm.</w:t>
      </w:r>
    </w:p>
    <w:p w:rsidR="005778E6" w:rsidRPr="00F613EB" w:rsidRDefault="005778E6" w:rsidP="005778E6">
      <w:pPr>
        <w:pStyle w:val="ARCATSubPara"/>
        <w:numPr>
          <w:ilvl w:val="3"/>
          <w:numId w:val="1"/>
        </w:numPr>
        <w:ind w:left="1728" w:hanging="576"/>
        <w:rPr>
          <w:rFonts w:cs="Times New Roman"/>
          <w:sz w:val="20"/>
        </w:rPr>
      </w:pPr>
      <w:r>
        <w:rPr>
          <w:sz w:val="20"/>
        </w:rPr>
        <w:tab/>
        <w:t>UL 864 – Kontrollenheter och tillbehör för brandlarm (kommersiella brandlarmsystem).</w:t>
      </w:r>
    </w:p>
    <w:p w:rsidR="005778E6" w:rsidRPr="00F613EB" w:rsidRDefault="005778E6" w:rsidP="005778E6">
      <w:pPr>
        <w:pStyle w:val="ARCATSubPara"/>
        <w:numPr>
          <w:ilvl w:val="3"/>
          <w:numId w:val="1"/>
        </w:numPr>
        <w:ind w:left="1728" w:hanging="576"/>
        <w:rPr>
          <w:rFonts w:cs="Times New Roman"/>
          <w:sz w:val="20"/>
        </w:rPr>
      </w:pPr>
      <w:r>
        <w:rPr>
          <w:sz w:val="20"/>
        </w:rPr>
        <w:tab/>
        <w:t>UL 985 – Systemenheter för brandvarning i hemmet.</w:t>
      </w:r>
    </w:p>
    <w:p w:rsidR="005778E6" w:rsidRDefault="005778E6" w:rsidP="005778E6">
      <w:pPr>
        <w:pStyle w:val="ARCATSubPara"/>
        <w:numPr>
          <w:ilvl w:val="3"/>
          <w:numId w:val="1"/>
        </w:numPr>
        <w:ind w:left="1728" w:hanging="576"/>
        <w:rPr>
          <w:rFonts w:cs="Times New Roman"/>
          <w:sz w:val="20"/>
        </w:rPr>
      </w:pPr>
      <w:r>
        <w:rPr>
          <w:sz w:val="20"/>
        </w:rPr>
        <w:tab/>
        <w:t>UL 1023 – Systemenheter för inbrottslarm i hemmet.</w:t>
      </w:r>
    </w:p>
    <w:p w:rsidR="005778E6" w:rsidRPr="00F613EB" w:rsidRDefault="005778E6" w:rsidP="005778E6">
      <w:pPr>
        <w:pStyle w:val="ARCATSubPara"/>
        <w:numPr>
          <w:ilvl w:val="3"/>
          <w:numId w:val="1"/>
        </w:numPr>
        <w:ind w:left="1728" w:hanging="576"/>
        <w:rPr>
          <w:rFonts w:cs="Times New Roman"/>
          <w:sz w:val="20"/>
        </w:rPr>
      </w:pPr>
      <w:r>
        <w:rPr>
          <w:sz w:val="20"/>
        </w:rPr>
        <w:tab/>
        <w:t>UL 1076 – Enheter och system för standardiserade inbrottslarm.</w:t>
      </w:r>
    </w:p>
    <w:p w:rsidR="005778E6" w:rsidRDefault="005778E6" w:rsidP="005778E6">
      <w:pPr>
        <w:pStyle w:val="ARCATSubPara"/>
        <w:numPr>
          <w:ilvl w:val="3"/>
          <w:numId w:val="1"/>
        </w:numPr>
        <w:ind w:left="1728" w:hanging="576"/>
        <w:rPr>
          <w:rFonts w:cs="Times New Roman"/>
          <w:sz w:val="20"/>
        </w:rPr>
      </w:pPr>
      <w:r>
        <w:rPr>
          <w:sz w:val="20"/>
        </w:rPr>
        <w:tab/>
        <w:t>UL 1610 – Larmcentral för inbrottslarmsenheter.</w:t>
      </w:r>
    </w:p>
    <w:p w:rsidR="005778E6" w:rsidRDefault="005778E6" w:rsidP="005778E6">
      <w:pPr>
        <w:pStyle w:val="ARCATSubPara"/>
        <w:numPr>
          <w:ilvl w:val="3"/>
          <w:numId w:val="1"/>
        </w:numPr>
        <w:ind w:left="1728" w:hanging="576"/>
        <w:rPr>
          <w:rFonts w:cs="Times New Roman"/>
          <w:sz w:val="20"/>
        </w:rPr>
      </w:pPr>
      <w:r>
        <w:rPr>
          <w:sz w:val="20"/>
        </w:rPr>
        <w:tab/>
        <w:t>UL 60950-1 – IT-utrustning – säkerhet.</w:t>
      </w:r>
    </w:p>
    <w:p w:rsidR="00F47087" w:rsidRDefault="00E019BE" w:rsidP="00F47087">
      <w:pPr>
        <w:pStyle w:val="ARCATSubPara"/>
        <w:numPr>
          <w:ilvl w:val="3"/>
          <w:numId w:val="1"/>
        </w:numPr>
        <w:ind w:left="1728" w:hanging="576"/>
        <w:rPr>
          <w:rFonts w:cs="Times New Roman"/>
          <w:sz w:val="20"/>
        </w:rPr>
      </w:pPr>
      <w:r>
        <w:rPr>
          <w:sz w:val="20"/>
        </w:rPr>
        <w:t xml:space="preserve">     UL 636 – Överfallslarm.</w:t>
      </w:r>
    </w:p>
    <w:p w:rsidR="00F47087" w:rsidRPr="00F47087" w:rsidRDefault="00F47087" w:rsidP="00F47087">
      <w:pPr>
        <w:pStyle w:val="ARCATSubPara"/>
        <w:numPr>
          <w:ilvl w:val="2"/>
          <w:numId w:val="1"/>
        </w:numPr>
        <w:rPr>
          <w:rFonts w:cs="Times New Roman"/>
          <w:sz w:val="20"/>
        </w:rPr>
      </w:pPr>
      <w:r>
        <w:rPr>
          <w:sz w:val="20"/>
        </w:rPr>
        <w:t xml:space="preserve">Kanada </w:t>
      </w:r>
    </w:p>
    <w:p w:rsidR="00F47087" w:rsidRPr="00F47087" w:rsidRDefault="00F47087" w:rsidP="00F47087">
      <w:pPr>
        <w:pStyle w:val="ARCATSubPara"/>
        <w:numPr>
          <w:ilvl w:val="3"/>
          <w:numId w:val="1"/>
        </w:numPr>
        <w:rPr>
          <w:rFonts w:cs="Times New Roman"/>
          <w:sz w:val="20"/>
        </w:rPr>
      </w:pPr>
      <w:r>
        <w:rPr>
          <w:sz w:val="20"/>
        </w:rPr>
        <w:t>CAN/ULC S304 – Signalmottagning för central och fastighet</w:t>
      </w:r>
    </w:p>
    <w:p w:rsidR="00F47087" w:rsidRPr="004A1B3A" w:rsidRDefault="00F47087" w:rsidP="00F47087">
      <w:pPr>
        <w:pStyle w:val="ARCATSubPara"/>
        <w:numPr>
          <w:ilvl w:val="3"/>
          <w:numId w:val="1"/>
        </w:numPr>
        <w:rPr>
          <w:rFonts w:cs="Times New Roman"/>
          <w:sz w:val="20"/>
        </w:rPr>
      </w:pPr>
      <w:r>
        <w:rPr>
          <w:sz w:val="20"/>
        </w:rPr>
        <w:t>CAN/ULC S545 – Brandvarningsenheter för bostäder</w:t>
      </w:r>
    </w:p>
    <w:p w:rsidR="00F47087" w:rsidRPr="004A1B3A" w:rsidRDefault="00F47087" w:rsidP="00F47087">
      <w:pPr>
        <w:pStyle w:val="ARCATSubPara"/>
        <w:numPr>
          <w:ilvl w:val="3"/>
          <w:numId w:val="1"/>
        </w:numPr>
        <w:rPr>
          <w:rFonts w:cs="Times New Roman"/>
          <w:sz w:val="20"/>
        </w:rPr>
      </w:pPr>
      <w:r>
        <w:rPr>
          <w:sz w:val="20"/>
        </w:rPr>
        <w:t>ICES-003 – IT-utrustning</w:t>
      </w:r>
    </w:p>
    <w:p w:rsidR="00F47087" w:rsidRPr="00F47087" w:rsidRDefault="00F47087" w:rsidP="00F47087">
      <w:pPr>
        <w:pStyle w:val="ARCATSubPara"/>
        <w:numPr>
          <w:ilvl w:val="3"/>
          <w:numId w:val="1"/>
        </w:numPr>
        <w:rPr>
          <w:rFonts w:cs="Times New Roman"/>
          <w:sz w:val="20"/>
        </w:rPr>
      </w:pPr>
      <w:r>
        <w:rPr>
          <w:sz w:val="20"/>
        </w:rPr>
        <w:t>ULC-ORD C1023 – Inbrottslarmsenheter för hushåll</w:t>
      </w:r>
    </w:p>
    <w:p w:rsidR="00F47087" w:rsidRDefault="00F47087" w:rsidP="00F47087">
      <w:pPr>
        <w:pStyle w:val="ARCATSubPara"/>
        <w:numPr>
          <w:ilvl w:val="3"/>
          <w:numId w:val="1"/>
        </w:numPr>
        <w:rPr>
          <w:rFonts w:cs="Times New Roman"/>
          <w:sz w:val="20"/>
        </w:rPr>
      </w:pPr>
      <w:r>
        <w:rPr>
          <w:sz w:val="20"/>
        </w:rPr>
        <w:t>ULC-ORD C1076 – Enheter och system för standardiserade inbrottslarm</w:t>
      </w:r>
    </w:p>
    <w:p w:rsidR="003A379B" w:rsidRDefault="003A379B" w:rsidP="003A379B">
      <w:pPr>
        <w:pStyle w:val="ARCATSubPara"/>
        <w:numPr>
          <w:ilvl w:val="2"/>
          <w:numId w:val="1"/>
        </w:numPr>
        <w:rPr>
          <w:rFonts w:cs="Times New Roman"/>
          <w:sz w:val="20"/>
        </w:rPr>
      </w:pPr>
      <w:r>
        <w:rPr>
          <w:sz w:val="20"/>
        </w:rPr>
        <w:t>Europa</w:t>
      </w:r>
    </w:p>
    <w:p w:rsidR="009474DB" w:rsidRPr="003A379B" w:rsidRDefault="003A379B" w:rsidP="009474DB">
      <w:pPr>
        <w:pStyle w:val="ARCATSubPara"/>
        <w:numPr>
          <w:ilvl w:val="3"/>
          <w:numId w:val="1"/>
        </w:numPr>
        <w:rPr>
          <w:rFonts w:cs="Times New Roman"/>
          <w:sz w:val="20"/>
        </w:rPr>
      </w:pPr>
      <w:r>
        <w:rPr>
          <w:sz w:val="20"/>
        </w:rPr>
        <w:t>CE EMC, LVD, RoHS [B9512G, B9512G-E,B8512G, B8512G-E]</w:t>
      </w:r>
    </w:p>
    <w:p w:rsidR="009474DB" w:rsidRPr="00F47087" w:rsidRDefault="009474DB" w:rsidP="009474DB">
      <w:pPr>
        <w:pStyle w:val="ARCATSubPara"/>
        <w:rPr>
          <w:rFonts w:cs="Times New Roman"/>
          <w:sz w:val="20"/>
        </w:rPr>
      </w:pPr>
    </w:p>
    <w:p w:rsidR="005778E6" w:rsidRDefault="005778E6">
      <w:pPr>
        <w:pStyle w:val="ARCATnote"/>
        <w:rPr>
          <w:rFonts w:cs="Times New Roman"/>
          <w:color w:val="FF0000"/>
        </w:rPr>
      </w:pPr>
      <w:r>
        <w:rPr>
          <w:color w:val="FF0000"/>
        </w:rPr>
        <w:t>** ANMÄRKNING TILL BESTÄLLARE ** Radera anbudskrav som inte behövs.</w:t>
      </w:r>
    </w:p>
    <w:p w:rsidR="005778E6" w:rsidRDefault="005778E6">
      <w:pPr>
        <w:pStyle w:val="ARCATArticle"/>
        <w:numPr>
          <w:ilvl w:val="1"/>
          <w:numId w:val="1"/>
        </w:numPr>
        <w:spacing w:before="200"/>
        <w:ind w:left="576" w:hanging="576"/>
        <w:rPr>
          <w:rFonts w:cs="Times New Roman"/>
          <w:sz w:val="20"/>
        </w:rPr>
      </w:pPr>
      <w:r>
        <w:rPr>
          <w:sz w:val="20"/>
        </w:rPr>
        <w:tab/>
        <w:t>ANBUD</w:t>
      </w:r>
    </w:p>
    <w:p w:rsidR="005778E6" w:rsidRDefault="005778E6">
      <w:pPr>
        <w:pStyle w:val="ARCATParagraph"/>
        <w:numPr>
          <w:ilvl w:val="2"/>
          <w:numId w:val="1"/>
        </w:numPr>
        <w:spacing w:before="200"/>
        <w:ind w:left="1152" w:hanging="576"/>
        <w:rPr>
          <w:rFonts w:cs="Times New Roman"/>
          <w:sz w:val="20"/>
        </w:rPr>
      </w:pPr>
      <w:r>
        <w:rPr>
          <w:sz w:val="20"/>
        </w:rPr>
        <w:tab/>
        <w:t>Skicka in i enlighet med avsnitt 01300.</w:t>
      </w:r>
    </w:p>
    <w:p w:rsidR="005778E6" w:rsidRDefault="005778E6">
      <w:pPr>
        <w:pStyle w:val="ARCATParagraph"/>
        <w:numPr>
          <w:ilvl w:val="2"/>
          <w:numId w:val="1"/>
        </w:numPr>
        <w:spacing w:before="200"/>
        <w:ind w:left="1152" w:hanging="576"/>
        <w:rPr>
          <w:rFonts w:cs="Times New Roman"/>
          <w:sz w:val="20"/>
        </w:rPr>
      </w:pPr>
      <w:r>
        <w:rPr>
          <w:sz w:val="20"/>
        </w:rPr>
        <w:tab/>
        <w:t>Produktdata: Tillverkarens data, användarhandbok och installationshandbok för all utrustning och programvara inklusive datorutrustning och annan utrustning som krävs för ett komplett digitalt larm, inklusive:</w:t>
      </w:r>
    </w:p>
    <w:p w:rsidR="005778E6" w:rsidRDefault="005778E6">
      <w:pPr>
        <w:pStyle w:val="ARCATSubPara"/>
        <w:numPr>
          <w:ilvl w:val="3"/>
          <w:numId w:val="1"/>
        </w:numPr>
        <w:ind w:left="1728" w:hanging="576"/>
        <w:rPr>
          <w:rFonts w:cs="Times New Roman"/>
          <w:sz w:val="20"/>
        </w:rPr>
      </w:pPr>
      <w:r>
        <w:rPr>
          <w:sz w:val="20"/>
        </w:rPr>
        <w:tab/>
        <w:t>Instruktioner och rekommendationer för förberedelse.</w:t>
      </w:r>
    </w:p>
    <w:p w:rsidR="005778E6" w:rsidRDefault="005778E6">
      <w:pPr>
        <w:pStyle w:val="ARCATSubPara"/>
        <w:numPr>
          <w:ilvl w:val="3"/>
          <w:numId w:val="1"/>
        </w:numPr>
        <w:ind w:left="1728" w:hanging="576"/>
        <w:rPr>
          <w:rFonts w:cs="Times New Roman"/>
          <w:sz w:val="20"/>
        </w:rPr>
      </w:pPr>
      <w:r>
        <w:rPr>
          <w:sz w:val="20"/>
        </w:rPr>
        <w:tab/>
        <w:t>Krav och rekommendationer för förvaring och hantering.</w:t>
      </w:r>
    </w:p>
    <w:p w:rsidR="005778E6" w:rsidRDefault="005778E6">
      <w:pPr>
        <w:pStyle w:val="ARCATSubPara"/>
        <w:numPr>
          <w:ilvl w:val="3"/>
          <w:numId w:val="1"/>
        </w:numPr>
        <w:ind w:left="1728" w:hanging="576"/>
        <w:rPr>
          <w:rFonts w:cs="Times New Roman"/>
          <w:sz w:val="20"/>
        </w:rPr>
      </w:pPr>
      <w:r>
        <w:rPr>
          <w:sz w:val="20"/>
        </w:rPr>
        <w:tab/>
        <w:t>Installationsmetoder.</w:t>
      </w:r>
    </w:p>
    <w:p w:rsidR="005778E6" w:rsidRDefault="005778E6">
      <w:pPr>
        <w:pStyle w:val="ARCATParagraph"/>
        <w:numPr>
          <w:ilvl w:val="2"/>
          <w:numId w:val="1"/>
        </w:numPr>
        <w:spacing w:before="200"/>
        <w:ind w:left="1152" w:hanging="576"/>
        <w:rPr>
          <w:rFonts w:cs="Times New Roman"/>
          <w:sz w:val="20"/>
        </w:rPr>
      </w:pPr>
      <w:r>
        <w:rPr>
          <w:sz w:val="20"/>
        </w:rPr>
        <w:tab/>
        <w:t>Verkstadsritningar: Verkstadsritningar ska innehålla detaljerad information om det föreslagna systemet och det arbete som ska utföras. Inkludera punkt-till-punkt-ritningar av system och kopplingsscheman för enskilda enheter.</w:t>
      </w:r>
    </w:p>
    <w:p w:rsidR="005778E6" w:rsidRDefault="005778E6">
      <w:pPr>
        <w:pStyle w:val="ARCATSubPara"/>
        <w:numPr>
          <w:ilvl w:val="3"/>
          <w:numId w:val="1"/>
        </w:numPr>
        <w:ind w:left="1728" w:hanging="576"/>
        <w:rPr>
          <w:rFonts w:cs="Times New Roman"/>
          <w:sz w:val="20"/>
        </w:rPr>
      </w:pPr>
      <w:r>
        <w:rPr>
          <w:sz w:val="20"/>
        </w:rPr>
        <w:tab/>
        <w:t>Detaljerade kopplingsscheman och systembeskrivningar.</w:t>
      </w:r>
    </w:p>
    <w:p w:rsidR="005778E6" w:rsidRDefault="005778E6">
      <w:pPr>
        <w:pStyle w:val="ARCATSubPara"/>
        <w:numPr>
          <w:ilvl w:val="3"/>
          <w:numId w:val="1"/>
        </w:numPr>
        <w:ind w:left="1728" w:hanging="576"/>
        <w:rPr>
          <w:rFonts w:cs="Times New Roman"/>
          <w:sz w:val="20"/>
        </w:rPr>
      </w:pPr>
      <w:r>
        <w:rPr>
          <w:sz w:val="20"/>
        </w:rPr>
        <w:tab/>
        <w:t>Placering av systemenheter på arkitektplanlösningar.</w:t>
      </w:r>
    </w:p>
    <w:p w:rsidR="005778E6" w:rsidRDefault="005778E6">
      <w:pPr>
        <w:pStyle w:val="ARCATSubPara"/>
        <w:numPr>
          <w:ilvl w:val="3"/>
          <w:numId w:val="1"/>
        </w:numPr>
        <w:ind w:left="1728" w:hanging="576"/>
        <w:rPr>
          <w:rFonts w:cs="Times New Roman"/>
          <w:sz w:val="20"/>
        </w:rPr>
      </w:pPr>
      <w:r>
        <w:rPr>
          <w:sz w:val="20"/>
        </w:rPr>
        <w:tab/>
        <w:t>Kompletta schematiska framställningar av systemet, inklusive kabeldragning för samtliga enheter.</w:t>
      </w:r>
    </w:p>
    <w:p w:rsidR="005778E6" w:rsidRDefault="005778E6">
      <w:pPr>
        <w:pStyle w:val="ARCATParagraph"/>
        <w:numPr>
          <w:ilvl w:val="2"/>
          <w:numId w:val="1"/>
        </w:numPr>
        <w:spacing w:before="200"/>
        <w:ind w:left="1152" w:hanging="576"/>
        <w:rPr>
          <w:rFonts w:cs="Times New Roman"/>
          <w:sz w:val="20"/>
        </w:rPr>
      </w:pPr>
      <w:r>
        <w:rPr>
          <w:sz w:val="20"/>
        </w:rPr>
        <w:tab/>
        <w:t>Dokumentationen ska lämnas in av entreprenören när systeminstallationen har slutförts:</w:t>
      </w:r>
    </w:p>
    <w:p w:rsidR="005778E6" w:rsidRDefault="005778E6">
      <w:pPr>
        <w:pStyle w:val="ARCATSubPara"/>
        <w:numPr>
          <w:ilvl w:val="3"/>
          <w:numId w:val="1"/>
        </w:numPr>
        <w:ind w:left="1728" w:hanging="576"/>
        <w:rPr>
          <w:rFonts w:cs="Times New Roman"/>
          <w:sz w:val="20"/>
        </w:rPr>
      </w:pPr>
      <w:r>
        <w:rPr>
          <w:sz w:val="20"/>
        </w:rPr>
        <w:tab/>
        <w:t>Konstruktionsritningar: När installationen är klar ska entreprenören färdigställa ritningar av den färdiga systemkonstruktionen. Dessa ritningar ska ha måtten 76 gånger 107 cm och vara reproducerbara mylar-ritningar av varje våningsplanlösning, med exakt återgivning av enhetsplacering, apparatterminering, kabeldragningar och kabelnummer enligt märkning och färgkodning på kabelmarkeringarna.</w:t>
      </w:r>
    </w:p>
    <w:p w:rsidR="005778E6" w:rsidRDefault="005778E6">
      <w:pPr>
        <w:pStyle w:val="ARCATSubSub1"/>
        <w:numPr>
          <w:ilvl w:val="4"/>
          <w:numId w:val="1"/>
        </w:numPr>
        <w:ind w:left="2304" w:hanging="576"/>
        <w:rPr>
          <w:rFonts w:cs="Times New Roman"/>
          <w:sz w:val="20"/>
        </w:rPr>
      </w:pPr>
      <w:r>
        <w:rPr>
          <w:sz w:val="20"/>
        </w:rPr>
        <w:tab/>
        <w:t>Dessa ritningar ska dessutom innehålla slutgiltiga kopplingsscheman från punkt-till-punkt för varje typ av enhet (i formatet 76 gånger 107 cm).</w:t>
      </w:r>
    </w:p>
    <w:p w:rsidR="005778E6" w:rsidRDefault="005778E6">
      <w:pPr>
        <w:pStyle w:val="ARCATSubSub1"/>
        <w:numPr>
          <w:ilvl w:val="4"/>
          <w:numId w:val="1"/>
        </w:numPr>
        <w:ind w:left="2304" w:hanging="576"/>
        <w:rPr>
          <w:rFonts w:cs="Times New Roman"/>
          <w:sz w:val="20"/>
        </w:rPr>
      </w:pPr>
      <w:r>
        <w:rPr>
          <w:sz w:val="20"/>
        </w:rPr>
        <w:tab/>
        <w:t>Ritningarna ska lämnas till ägaren för godkännande inför genomgången för godkännande av systemet.</w:t>
      </w:r>
    </w:p>
    <w:p w:rsidR="005778E6" w:rsidRDefault="005778E6">
      <w:pPr>
        <w:pStyle w:val="ARCATSubPara"/>
        <w:numPr>
          <w:ilvl w:val="3"/>
          <w:numId w:val="1"/>
        </w:numPr>
        <w:ind w:left="1728" w:hanging="576"/>
        <w:rPr>
          <w:rFonts w:cs="Times New Roman"/>
          <w:sz w:val="20"/>
        </w:rPr>
      </w:pPr>
      <w:r>
        <w:rPr>
          <w:sz w:val="20"/>
        </w:rPr>
        <w:tab/>
        <w:t>Drifts- och underhållshandböcker: Tre uppsättningar av driftshandböcker som förklarar systemdrift och -underhåll ska tillhandahållas.</w:t>
      </w:r>
    </w:p>
    <w:p w:rsidR="005778E6" w:rsidRDefault="005778E6">
      <w:pPr>
        <w:pStyle w:val="ARCATSubPara"/>
        <w:numPr>
          <w:ilvl w:val="3"/>
          <w:numId w:val="1"/>
        </w:numPr>
        <w:ind w:left="1728" w:hanging="576"/>
        <w:rPr>
          <w:rFonts w:cs="Times New Roman"/>
          <w:sz w:val="20"/>
        </w:rPr>
      </w:pPr>
      <w:r>
        <w:rPr>
          <w:sz w:val="20"/>
        </w:rPr>
        <w:tab/>
        <w:t>Lista över delar.</w:t>
      </w:r>
    </w:p>
    <w:p w:rsidR="005778E6" w:rsidRDefault="005778E6">
      <w:pPr>
        <w:pStyle w:val="ARCATSubPara"/>
        <w:numPr>
          <w:ilvl w:val="3"/>
          <w:numId w:val="1"/>
        </w:numPr>
        <w:ind w:left="1728" w:hanging="576"/>
        <w:rPr>
          <w:rFonts w:cs="Times New Roman"/>
          <w:sz w:val="20"/>
        </w:rPr>
      </w:pPr>
      <w:r>
        <w:rPr>
          <w:sz w:val="20"/>
        </w:rPr>
        <w:tab/>
        <w:t>Nödvändigt underhåll och underhållsschema.</w:t>
      </w:r>
    </w:p>
    <w:p w:rsidR="005778E6" w:rsidRDefault="005778E6">
      <w:pPr>
        <w:pStyle w:val="ARCATnote"/>
        <w:rPr>
          <w:rFonts w:cs="Times New Roman"/>
          <w:color w:val="FF0000"/>
        </w:rPr>
      </w:pPr>
      <w:r>
        <w:rPr>
          <w:color w:val="FF0000"/>
        </w:rPr>
        <w:t>** ANMÄRKNING TILL BESTÄLLARE ** Radera urvalsprover om färger redan har valts.</w:t>
      </w:r>
    </w:p>
    <w:p w:rsidR="005778E6" w:rsidRDefault="005778E6">
      <w:pPr>
        <w:pStyle w:val="ARCATParagraph"/>
        <w:numPr>
          <w:ilvl w:val="2"/>
          <w:numId w:val="1"/>
        </w:numPr>
        <w:spacing w:before="200"/>
        <w:ind w:left="1152" w:hanging="576"/>
        <w:rPr>
          <w:rFonts w:cs="Times New Roman"/>
          <w:sz w:val="20"/>
        </w:rPr>
      </w:pPr>
      <w:r>
        <w:rPr>
          <w:sz w:val="20"/>
        </w:rPr>
        <w:tab/>
        <w:t>Urvalsprover: Två kompletta uppsättningar färgprover som motsvarar tillverkarens hela utbud av tillgängliga färger och mönster för varje angiven färdig produkt.</w:t>
      </w:r>
    </w:p>
    <w:p w:rsidR="005778E6" w:rsidRDefault="005778E6">
      <w:pPr>
        <w:pStyle w:val="ARCATParagraph"/>
        <w:numPr>
          <w:ilvl w:val="2"/>
          <w:numId w:val="1"/>
        </w:numPr>
        <w:spacing w:before="200"/>
        <w:ind w:left="1152" w:hanging="576"/>
        <w:rPr>
          <w:rFonts w:cs="Times New Roman"/>
          <w:sz w:val="20"/>
        </w:rPr>
      </w:pPr>
      <w:r>
        <w:rPr>
          <w:sz w:val="20"/>
        </w:rPr>
        <w:tab/>
        <w:t>Bekräftelseprover: Två prover på minst 150 gånger 150 mm som motsvarar den faktiska produkten, färger och mönster för varje angiven färdig produkt.</w:t>
      </w:r>
    </w:p>
    <w:p w:rsidR="005778E6" w:rsidRDefault="005778E6">
      <w:pPr>
        <w:pStyle w:val="ARCATArticle"/>
        <w:numPr>
          <w:ilvl w:val="1"/>
          <w:numId w:val="1"/>
        </w:numPr>
        <w:spacing w:before="200"/>
        <w:ind w:left="576" w:hanging="576"/>
        <w:rPr>
          <w:rFonts w:cs="Times New Roman"/>
          <w:sz w:val="20"/>
        </w:rPr>
      </w:pPr>
      <w:r>
        <w:rPr>
          <w:sz w:val="20"/>
        </w:rPr>
        <w:tab/>
        <w:t>KVALITETSGARANTI</w:t>
      </w:r>
    </w:p>
    <w:p w:rsidR="005778E6" w:rsidRDefault="005778E6">
      <w:pPr>
        <w:pStyle w:val="ARCATParagraph"/>
        <w:numPr>
          <w:ilvl w:val="2"/>
          <w:numId w:val="1"/>
        </w:numPr>
        <w:spacing w:before="200"/>
        <w:ind w:left="1152" w:hanging="576"/>
        <w:rPr>
          <w:rFonts w:cs="Times New Roman"/>
          <w:sz w:val="20"/>
        </w:rPr>
      </w:pPr>
      <w:r>
        <w:rPr>
          <w:sz w:val="20"/>
        </w:rPr>
        <w:tab/>
        <w:t xml:space="preserve">Tillverkarens kvalifikationer: </w:t>
      </w:r>
    </w:p>
    <w:p w:rsidR="005778E6" w:rsidRDefault="005778E6">
      <w:pPr>
        <w:pStyle w:val="ARCATSubPara"/>
        <w:numPr>
          <w:ilvl w:val="3"/>
          <w:numId w:val="1"/>
        </w:numPr>
        <w:ind w:left="1728" w:hanging="576"/>
        <w:rPr>
          <w:rFonts w:cs="Times New Roman"/>
          <w:sz w:val="20"/>
        </w:rPr>
      </w:pPr>
      <w:r>
        <w:rPr>
          <w:sz w:val="20"/>
        </w:rPr>
        <w:tab/>
        <w:t>Systemet ska vara en standardprodukt från en tillverkare, och denna tillverkare ska ha varit verksam inom tillverkning av liknande produkter under minst 5 år.</w:t>
      </w:r>
    </w:p>
    <w:p w:rsidR="005778E6" w:rsidRDefault="005778E6">
      <w:pPr>
        <w:pStyle w:val="ARCATSubPara"/>
        <w:numPr>
          <w:ilvl w:val="3"/>
          <w:numId w:val="1"/>
        </w:numPr>
        <w:ind w:left="1728" w:hanging="576"/>
        <w:rPr>
          <w:rFonts w:cs="Times New Roman"/>
          <w:sz w:val="20"/>
        </w:rPr>
      </w:pPr>
      <w:r>
        <w:rPr>
          <w:sz w:val="20"/>
        </w:rPr>
        <w:tab/>
        <w:t xml:space="preserve">Tillverkarens kvalitetssystem: Registrerad enligt kvalitetsstandarden ISO 9001:2000. </w:t>
      </w:r>
    </w:p>
    <w:p w:rsidR="005778E6" w:rsidRDefault="005778E6">
      <w:pPr>
        <w:pStyle w:val="ARCATParagraph"/>
        <w:numPr>
          <w:ilvl w:val="2"/>
          <w:numId w:val="1"/>
        </w:numPr>
        <w:spacing w:before="200"/>
        <w:ind w:left="1152" w:hanging="576"/>
        <w:rPr>
          <w:rFonts w:cs="Times New Roman"/>
          <w:sz w:val="20"/>
        </w:rPr>
      </w:pPr>
      <w:r>
        <w:rPr>
          <w:sz w:val="20"/>
        </w:rPr>
        <w:tab/>
        <w:t>Installatörens kvalifikationer:</w:t>
      </w:r>
    </w:p>
    <w:p w:rsidR="005778E6" w:rsidRDefault="005778E6">
      <w:pPr>
        <w:pStyle w:val="ARCATSubPara"/>
        <w:numPr>
          <w:ilvl w:val="3"/>
          <w:numId w:val="1"/>
        </w:numPr>
        <w:ind w:left="1728" w:hanging="576"/>
        <w:rPr>
          <w:rFonts w:cs="Times New Roman"/>
          <w:sz w:val="20"/>
        </w:rPr>
      </w:pPr>
      <w:r>
        <w:rPr>
          <w:sz w:val="20"/>
        </w:rPr>
        <w:tab/>
        <w:t xml:space="preserve">Minst fem års erfarenhet av att installera system och enheter för åtkomstkontroll, övervakning och säkerhet. </w:t>
      </w:r>
    </w:p>
    <w:p w:rsidR="005778E6" w:rsidRDefault="005778E6">
      <w:pPr>
        <w:pStyle w:val="ARCATSubPara"/>
        <w:numPr>
          <w:ilvl w:val="3"/>
          <w:numId w:val="1"/>
        </w:numPr>
        <w:ind w:left="1728" w:hanging="576"/>
        <w:rPr>
          <w:rFonts w:cs="Times New Roman"/>
          <w:sz w:val="20"/>
        </w:rPr>
      </w:pPr>
      <w:r>
        <w:rPr>
          <w:sz w:val="20"/>
        </w:rPr>
        <w:tab/>
        <w:t>Support efter köp: Entreprenören ska vara en fabriksauktoriserad och utbildad försäljare av systemet och ska vara utbildad i fabrik och certifierad att underhålla/reparera systemet efter godkännande av systemet.</w:t>
      </w:r>
    </w:p>
    <w:p w:rsidR="005778E6" w:rsidRDefault="005778E6">
      <w:pPr>
        <w:pStyle w:val="ARCATParagraph"/>
        <w:numPr>
          <w:ilvl w:val="2"/>
          <w:numId w:val="1"/>
        </w:numPr>
        <w:spacing w:before="200"/>
        <w:ind w:left="1152" w:hanging="576"/>
        <w:rPr>
          <w:rFonts w:cs="Times New Roman"/>
          <w:sz w:val="20"/>
        </w:rPr>
      </w:pPr>
      <w:r>
        <w:rPr>
          <w:sz w:val="20"/>
        </w:rPr>
        <w:tab/>
        <w:t>Systemkrav:</w:t>
      </w:r>
    </w:p>
    <w:p w:rsidR="005778E6" w:rsidRDefault="005778E6">
      <w:pPr>
        <w:pStyle w:val="ARCATnote"/>
        <w:rPr>
          <w:rFonts w:cs="Times New Roman"/>
          <w:color w:val="FF0000"/>
        </w:rPr>
      </w:pPr>
      <w:r>
        <w:rPr>
          <w:color w:val="FF0000"/>
        </w:rPr>
        <w:t>** ANMÄRKNING TILL BESTÄLLARE ** Radera angivna myndigheter som inte behövs.</w:t>
      </w:r>
    </w:p>
    <w:p w:rsidR="005778E6" w:rsidRDefault="005778E6">
      <w:pPr>
        <w:pStyle w:val="ARCATSubPara"/>
        <w:numPr>
          <w:ilvl w:val="3"/>
          <w:numId w:val="1"/>
        </w:numPr>
        <w:ind w:left="1728" w:hanging="576"/>
        <w:rPr>
          <w:rFonts w:cs="Times New Roman"/>
          <w:sz w:val="20"/>
        </w:rPr>
      </w:pPr>
      <w:r>
        <w:rPr>
          <w:sz w:val="20"/>
        </w:rPr>
        <w:tab/>
        <w:t>All utrustning, alla system och allt material som tillhandahålls och installeras under detta avsnitt ska installeras i enlighet med gällande standarder från:</w:t>
      </w:r>
    </w:p>
    <w:p w:rsidR="005778E6" w:rsidRDefault="005778E6">
      <w:pPr>
        <w:pStyle w:val="ARCATSubSub1"/>
        <w:numPr>
          <w:ilvl w:val="4"/>
          <w:numId w:val="1"/>
        </w:numPr>
        <w:ind w:left="2304" w:hanging="576"/>
        <w:rPr>
          <w:rFonts w:cs="Times New Roman"/>
          <w:sz w:val="20"/>
        </w:rPr>
      </w:pPr>
      <w:r>
        <w:rPr>
          <w:sz w:val="20"/>
        </w:rPr>
        <w:tab/>
        <w:t>Nationella riktlinjer: NEC, NFPA, UBC, BOCA, SBCCI, IBC, som tillämpligt.</w:t>
      </w:r>
    </w:p>
    <w:p w:rsidR="005778E6" w:rsidRDefault="005778E6">
      <w:pPr>
        <w:pStyle w:val="ARCATSubSub1"/>
        <w:numPr>
          <w:ilvl w:val="4"/>
          <w:numId w:val="1"/>
        </w:numPr>
        <w:ind w:left="2304" w:hanging="576"/>
        <w:rPr>
          <w:rFonts w:cs="Times New Roman"/>
          <w:sz w:val="20"/>
        </w:rPr>
      </w:pPr>
      <w:r>
        <w:rPr>
          <w:sz w:val="20"/>
        </w:rPr>
        <w:tab/>
        <w:t>Godkännanden och förteckningar: UL, ULC, FM, ANSI SIA CP-01, CSFM, NYC-CoA, som tillämpligt.</w:t>
      </w:r>
    </w:p>
    <w:p w:rsidR="005778E6" w:rsidRDefault="005778E6">
      <w:pPr>
        <w:pStyle w:val="ARCATSubSub1"/>
        <w:numPr>
          <w:ilvl w:val="4"/>
          <w:numId w:val="1"/>
        </w:numPr>
        <w:ind w:left="2304" w:hanging="576"/>
        <w:rPr>
          <w:rFonts w:cs="Times New Roman"/>
          <w:sz w:val="20"/>
        </w:rPr>
      </w:pPr>
      <w:r>
        <w:rPr>
          <w:sz w:val="20"/>
        </w:rPr>
        <w:tab/>
        <w:t>Lokal ansvarig myndighet (AHJ, Authority Having Jurisdiction).</w:t>
      </w:r>
    </w:p>
    <w:p w:rsidR="005778E6" w:rsidRDefault="005778E6">
      <w:pPr>
        <w:pStyle w:val="ARCATnote"/>
        <w:rPr>
          <w:rFonts w:cs="Times New Roman"/>
          <w:color w:val="FF0000"/>
        </w:rPr>
      </w:pPr>
      <w:r>
        <w:rPr>
          <w:color w:val="FF0000"/>
        </w:rPr>
        <w:t>** ANMÄRKNING TILL BESTÄLLARE ** Inkludera en modell om projektets storlek och/eller kvalitet föranleder sådana försiktighetsåtgärder. Följande är ett exempel på hur en modell av ett större projekt kan se ut. När beslut ska fattas om hur omfattande modellen ska vara bör ni ta hänsyn till de viktigaste olika typerna av arbeten i projektet.</w:t>
      </w:r>
    </w:p>
    <w:p w:rsidR="005778E6" w:rsidRDefault="005778E6">
      <w:pPr>
        <w:pStyle w:val="ARCATParagraph"/>
        <w:numPr>
          <w:ilvl w:val="2"/>
          <w:numId w:val="1"/>
        </w:numPr>
        <w:spacing w:before="200"/>
        <w:ind w:left="1152" w:hanging="576"/>
        <w:rPr>
          <w:rFonts w:cs="Times New Roman"/>
          <w:sz w:val="20"/>
        </w:rPr>
      </w:pPr>
      <w:r>
        <w:rPr>
          <w:sz w:val="20"/>
        </w:rPr>
        <w:tab/>
        <w:t>Modell: Tillhandahåll en modell för utvärdering av installationstekniker och utförandetillämpning.</w:t>
      </w:r>
    </w:p>
    <w:p w:rsidR="005778E6" w:rsidRDefault="005778E6">
      <w:pPr>
        <w:pStyle w:val="ARCATSubPara"/>
        <w:numPr>
          <w:ilvl w:val="3"/>
          <w:numId w:val="1"/>
        </w:numPr>
        <w:ind w:left="1728" w:hanging="576"/>
        <w:rPr>
          <w:rFonts w:cs="Times New Roman"/>
          <w:sz w:val="20"/>
        </w:rPr>
      </w:pPr>
      <w:r>
        <w:rPr>
          <w:sz w:val="20"/>
        </w:rPr>
        <w:tab/>
        <w:t>Slutför systemet i områden som arkitekten indikerat.</w:t>
      </w:r>
    </w:p>
    <w:p w:rsidR="005778E6" w:rsidRDefault="005778E6">
      <w:pPr>
        <w:pStyle w:val="ARCATSubPara"/>
        <w:numPr>
          <w:ilvl w:val="3"/>
          <w:numId w:val="1"/>
        </w:numPr>
        <w:ind w:left="1728" w:hanging="576"/>
        <w:rPr>
          <w:rFonts w:cs="Times New Roman"/>
          <w:sz w:val="20"/>
        </w:rPr>
      </w:pPr>
      <w:r>
        <w:rPr>
          <w:sz w:val="20"/>
        </w:rPr>
        <w:tab/>
        <w:t>Fortsätt inte med det kvarvarande arbetet förrän utförande och utseende har godkänts av arkitekten.</w:t>
      </w:r>
    </w:p>
    <w:p w:rsidR="005778E6" w:rsidRDefault="005778E6">
      <w:pPr>
        <w:pStyle w:val="ARCATSubPara"/>
        <w:numPr>
          <w:ilvl w:val="3"/>
          <w:numId w:val="1"/>
        </w:numPr>
        <w:ind w:left="1728" w:hanging="576"/>
        <w:rPr>
          <w:rFonts w:cs="Times New Roman"/>
          <w:sz w:val="20"/>
        </w:rPr>
      </w:pPr>
      <w:r>
        <w:rPr>
          <w:sz w:val="20"/>
        </w:rPr>
        <w:tab/>
        <w:t>Gör om modellområdena efter behov för att tillhandahålla godtagbart arbete.</w:t>
      </w:r>
    </w:p>
    <w:p w:rsidR="005778E6" w:rsidRDefault="005778E6">
      <w:pPr>
        <w:pStyle w:val="ARCATArticle"/>
        <w:numPr>
          <w:ilvl w:val="1"/>
          <w:numId w:val="1"/>
        </w:numPr>
        <w:spacing w:before="200"/>
        <w:ind w:left="576" w:hanging="576"/>
        <w:rPr>
          <w:rFonts w:cs="Times New Roman"/>
          <w:sz w:val="20"/>
        </w:rPr>
      </w:pPr>
      <w:r>
        <w:rPr>
          <w:sz w:val="20"/>
        </w:rPr>
        <w:tab/>
        <w:t>LEVERANS, FÖRVARING OCH HANTERING</w:t>
      </w:r>
    </w:p>
    <w:p w:rsidR="005778E6" w:rsidRDefault="005778E6">
      <w:pPr>
        <w:pStyle w:val="ARCATParagraph"/>
        <w:numPr>
          <w:ilvl w:val="2"/>
          <w:numId w:val="1"/>
        </w:numPr>
        <w:spacing w:before="200"/>
        <w:ind w:left="1152" w:hanging="576"/>
        <w:rPr>
          <w:rFonts w:cs="Times New Roman"/>
          <w:sz w:val="20"/>
        </w:rPr>
      </w:pPr>
      <w:r>
        <w:rPr>
          <w:sz w:val="20"/>
        </w:rPr>
        <w:tab/>
        <w:t>Leverera materialen i tillverkarens ursprungliga, oöppnade, oskadade behållare med oskadade ursprungliga id-etiketter.</w:t>
      </w:r>
    </w:p>
    <w:p w:rsidR="005778E6" w:rsidRDefault="005778E6">
      <w:pPr>
        <w:pStyle w:val="ARCATParagraph"/>
        <w:numPr>
          <w:ilvl w:val="2"/>
          <w:numId w:val="1"/>
        </w:numPr>
        <w:spacing w:before="200"/>
        <w:ind w:left="1152" w:hanging="576"/>
        <w:rPr>
          <w:rFonts w:cs="Times New Roman"/>
          <w:sz w:val="20"/>
        </w:rPr>
      </w:pPr>
      <w:r>
        <w:rPr>
          <w:sz w:val="20"/>
        </w:rPr>
        <w:tab/>
        <w:t>Förvara produkterna i tillverkarens oöppnade förpackningar fram till installationen.</w:t>
      </w:r>
    </w:p>
    <w:p w:rsidR="005778E6" w:rsidRDefault="005778E6">
      <w:pPr>
        <w:pStyle w:val="ARCATParagraph"/>
        <w:numPr>
          <w:ilvl w:val="2"/>
          <w:numId w:val="1"/>
        </w:numPr>
        <w:spacing w:before="200"/>
        <w:ind w:left="1152" w:hanging="576"/>
        <w:rPr>
          <w:rFonts w:cs="Times New Roman"/>
          <w:sz w:val="20"/>
        </w:rPr>
      </w:pPr>
      <w:r>
        <w:rPr>
          <w:sz w:val="20"/>
        </w:rPr>
        <w:tab/>
        <w:t xml:space="preserve">Materialen ska förvaras under omgivningsvillkor och i temperaturen enligt tillverkarens anvisningar. </w:t>
      </w:r>
    </w:p>
    <w:p w:rsidR="005778E6" w:rsidRDefault="005778E6">
      <w:pPr>
        <w:pStyle w:val="ARCATParagraph"/>
        <w:numPr>
          <w:ilvl w:val="2"/>
          <w:numId w:val="1"/>
        </w:numPr>
        <w:spacing w:before="200"/>
        <w:ind w:left="1152" w:hanging="576"/>
        <w:rPr>
          <w:rFonts w:cs="Times New Roman"/>
          <w:sz w:val="20"/>
        </w:rPr>
      </w:pPr>
      <w:r>
        <w:rPr>
          <w:sz w:val="20"/>
        </w:rPr>
        <w:tab/>
        <w:t>Hantera och använd produkter och system enligt tillverkarens anvisningar.</w:t>
      </w:r>
    </w:p>
    <w:p w:rsidR="005778E6" w:rsidRDefault="005778E6">
      <w:pPr>
        <w:pStyle w:val="ARCATArticle"/>
        <w:numPr>
          <w:ilvl w:val="1"/>
          <w:numId w:val="1"/>
        </w:numPr>
        <w:spacing w:before="200"/>
        <w:ind w:left="576" w:hanging="576"/>
        <w:rPr>
          <w:rFonts w:cs="Times New Roman"/>
          <w:sz w:val="20"/>
        </w:rPr>
      </w:pPr>
      <w:r>
        <w:rPr>
          <w:sz w:val="20"/>
        </w:rPr>
        <w:tab/>
        <w:t>PROJEKTVILLKOR</w:t>
      </w:r>
    </w:p>
    <w:p w:rsidR="005778E6" w:rsidRDefault="005778E6">
      <w:pPr>
        <w:pStyle w:val="ARCATParagraph"/>
        <w:numPr>
          <w:ilvl w:val="2"/>
          <w:numId w:val="1"/>
        </w:numPr>
        <w:spacing w:before="200"/>
        <w:ind w:left="1152" w:hanging="576"/>
        <w:rPr>
          <w:rFonts w:cs="Times New Roman"/>
          <w:sz w:val="20"/>
        </w:rPr>
      </w:pPr>
      <w:r>
        <w:rPr>
          <w:sz w:val="20"/>
        </w:rPr>
        <w:tab/>
        <w:t>Håll omgivningsförhållandena (temperatur, luftfuktighet och ventilation) inom de gränser som tillverkaren rekommenderar för bästa resultat. Installera inte produkterna under omgivningsförhållanden som ligger utanför tillverkarens absoluta gränsvärden.</w:t>
      </w:r>
    </w:p>
    <w:p w:rsidR="005778E6" w:rsidRDefault="005778E6">
      <w:pPr>
        <w:pStyle w:val="ARCATArticle"/>
        <w:numPr>
          <w:ilvl w:val="1"/>
          <w:numId w:val="1"/>
        </w:numPr>
        <w:spacing w:before="200"/>
        <w:ind w:left="576" w:hanging="576"/>
        <w:rPr>
          <w:rFonts w:cs="Times New Roman"/>
          <w:sz w:val="20"/>
        </w:rPr>
      </w:pPr>
      <w:r>
        <w:rPr>
          <w:sz w:val="20"/>
        </w:rPr>
        <w:tab/>
        <w:t>GARANTI</w:t>
      </w:r>
    </w:p>
    <w:p w:rsidR="005778E6" w:rsidRDefault="005778E6">
      <w:pPr>
        <w:pStyle w:val="ARCATnote"/>
        <w:rPr>
          <w:rFonts w:cs="Times New Roman"/>
          <w:color w:val="FF0000"/>
        </w:rPr>
      </w:pPr>
      <w:r>
        <w:rPr>
          <w:color w:val="FF0000"/>
        </w:rPr>
        <w:t>** ANMÄRKNING TILL BESTÄLLARE ** Läs tillverkarens dokumentation för information om garantivillkor.</w:t>
      </w:r>
    </w:p>
    <w:p w:rsidR="005778E6" w:rsidRDefault="005778E6">
      <w:pPr>
        <w:pStyle w:val="ARCATParagraph"/>
        <w:numPr>
          <w:ilvl w:val="2"/>
          <w:numId w:val="1"/>
        </w:numPr>
        <w:spacing w:before="200"/>
        <w:ind w:left="1152" w:hanging="576"/>
        <w:rPr>
          <w:rFonts w:cs="Times New Roman"/>
          <w:sz w:val="20"/>
        </w:rPr>
      </w:pPr>
      <w:r>
        <w:rPr>
          <w:sz w:val="20"/>
        </w:rPr>
        <w:tab/>
        <w:t>Alla komponenter, delar och enheter som tillverkaren tillhandahåller och entreprenören installerar ska omfattas av garantier mot defekter i material och utförande under en period på minst 12 månader (delar och arbete), från datumet för ägarens godkännande. En behörig, fabriksutbildad servicerepresentant ska tillhandahålla garantiservice.</w:t>
      </w:r>
    </w:p>
    <w:p w:rsidR="005778E6" w:rsidRDefault="005778E6">
      <w:pPr>
        <w:pStyle w:val="ARCATParagraph"/>
        <w:numPr>
          <w:ilvl w:val="2"/>
          <w:numId w:val="1"/>
        </w:numPr>
        <w:spacing w:before="200"/>
        <w:ind w:left="1152" w:hanging="576"/>
        <w:rPr>
          <w:rFonts w:cs="Times New Roman"/>
          <w:sz w:val="20"/>
        </w:rPr>
      </w:pPr>
      <w:r>
        <w:rPr>
          <w:sz w:val="20"/>
        </w:rPr>
        <w:tab/>
        <w:t>Service/underhåll:</w:t>
      </w:r>
    </w:p>
    <w:p w:rsidR="005778E6" w:rsidRDefault="005778E6">
      <w:pPr>
        <w:pStyle w:val="ARCATSubPara"/>
        <w:numPr>
          <w:ilvl w:val="3"/>
          <w:numId w:val="1"/>
        </w:numPr>
        <w:ind w:left="1728" w:hanging="576"/>
        <w:rPr>
          <w:rFonts w:cs="Times New Roman"/>
          <w:sz w:val="20"/>
        </w:rPr>
      </w:pPr>
      <w:r>
        <w:rPr>
          <w:sz w:val="20"/>
        </w:rPr>
        <w:tab/>
        <w:t>Systemunderhåll och reparationer av defekter i systemet eller i utförandet under garantiperioden ska tillhandahållas av entreprenören utan kostnad (delar och arbete).</w:t>
      </w:r>
    </w:p>
    <w:p w:rsidR="005778E6" w:rsidRDefault="005778E6">
      <w:pPr>
        <w:pStyle w:val="ARCATSubPara"/>
        <w:numPr>
          <w:ilvl w:val="3"/>
          <w:numId w:val="1"/>
        </w:numPr>
        <w:ind w:left="1728" w:hanging="576"/>
        <w:rPr>
          <w:rFonts w:cs="Times New Roman"/>
          <w:sz w:val="20"/>
        </w:rPr>
      </w:pPr>
      <w:r>
        <w:rPr>
          <w:sz w:val="20"/>
        </w:rPr>
        <w:tab/>
        <w:t>Regelbunden testning av systemet ska genomföras månadsvis eller kvartalsvis för att se till att centralapparaten, avkänningsenheterna och telefonlinjerna fungerar.</w:t>
      </w:r>
    </w:p>
    <w:p w:rsidR="005778E6" w:rsidRDefault="005778E6">
      <w:pPr>
        <w:pStyle w:val="ARCATSubPara"/>
        <w:numPr>
          <w:ilvl w:val="3"/>
          <w:numId w:val="1"/>
        </w:numPr>
        <w:ind w:left="1728" w:hanging="576"/>
        <w:rPr>
          <w:rFonts w:cs="Times New Roman"/>
          <w:sz w:val="20"/>
        </w:rPr>
      </w:pPr>
      <w:r>
        <w:rPr>
          <w:sz w:val="20"/>
        </w:rPr>
        <w:tab/>
        <w:t>Installatören ska åtgärda eventuella defekter på systemet inom sex timmar från samtal från ägaren.</w:t>
      </w:r>
    </w:p>
    <w:p w:rsidR="005778E6" w:rsidRDefault="005778E6">
      <w:pPr>
        <w:pStyle w:val="ARCATSubPara"/>
        <w:numPr>
          <w:ilvl w:val="3"/>
          <w:numId w:val="1"/>
        </w:numPr>
        <w:ind w:left="1728" w:hanging="576"/>
        <w:rPr>
          <w:rFonts w:cs="Times New Roman"/>
          <w:sz w:val="20"/>
        </w:rPr>
      </w:pPr>
      <w:r>
        <w:rPr>
          <w:sz w:val="20"/>
        </w:rPr>
        <w:tab/>
        <w:t>Utökade service-/underhållsavtal ska erbjudas av entreprenören under upp till fyra år efter det att garantin löper ut. Avtalet ska kunna förlängas månadsvis, kvartalsvis eller årsvis.</w:t>
      </w:r>
    </w:p>
    <w:p w:rsidR="005778E6" w:rsidRDefault="005778E6">
      <w:pPr>
        <w:pStyle w:val="ARCATPart"/>
        <w:numPr>
          <w:ilvl w:val="0"/>
          <w:numId w:val="1"/>
        </w:numPr>
        <w:spacing w:before="200"/>
        <w:ind w:left="576" w:hanging="576"/>
        <w:rPr>
          <w:rFonts w:cs="Times New Roman"/>
          <w:sz w:val="20"/>
        </w:rPr>
      </w:pPr>
      <w:r>
        <w:rPr>
          <w:sz w:val="20"/>
        </w:rPr>
        <w:t xml:space="preserve">  PRODUKTER</w:t>
      </w:r>
    </w:p>
    <w:p w:rsidR="005778E6" w:rsidRDefault="005778E6">
      <w:pPr>
        <w:pStyle w:val="ARCATArticle"/>
        <w:numPr>
          <w:ilvl w:val="1"/>
          <w:numId w:val="1"/>
        </w:numPr>
        <w:spacing w:before="200"/>
        <w:ind w:left="576" w:hanging="576"/>
        <w:rPr>
          <w:rFonts w:cs="Times New Roman"/>
          <w:sz w:val="20"/>
        </w:rPr>
      </w:pPr>
      <w:r>
        <w:rPr>
          <w:sz w:val="20"/>
        </w:rPr>
        <w:tab/>
        <w:t>TILLVERKARE</w:t>
      </w:r>
    </w:p>
    <w:p w:rsidR="003A379B" w:rsidRDefault="005778E6">
      <w:pPr>
        <w:pStyle w:val="ARCATParagraph"/>
        <w:numPr>
          <w:ilvl w:val="2"/>
          <w:numId w:val="1"/>
        </w:numPr>
        <w:spacing w:before="200"/>
        <w:ind w:left="1152" w:hanging="576"/>
        <w:rPr>
          <w:rFonts w:cs="Times New Roman"/>
          <w:sz w:val="20"/>
        </w:rPr>
      </w:pPr>
      <w:r>
        <w:rPr>
          <w:sz w:val="20"/>
        </w:rPr>
        <w:tab/>
        <w:t xml:space="preserve">Godtagbar tillverkare: </w:t>
      </w:r>
    </w:p>
    <w:p w:rsidR="003A379B" w:rsidRDefault="00197527" w:rsidP="003A379B">
      <w:pPr>
        <w:pStyle w:val="ARCATParagraph"/>
        <w:numPr>
          <w:ilvl w:val="3"/>
          <w:numId w:val="1"/>
        </w:numPr>
        <w:spacing w:before="200"/>
        <w:rPr>
          <w:rFonts w:cs="Times New Roman"/>
          <w:sz w:val="20"/>
        </w:rPr>
      </w:pPr>
      <w:r>
        <w:rPr>
          <w:sz w:val="20"/>
        </w:rPr>
        <w:t xml:space="preserve"> Nordamerika: Bosch Security Systems, Inc., 130 Perinton Parkway; Fairport, NY 14450, USA.  ASD.  Kostnadsfritt tel. (USA): 800-289-0096.  Tel: 585-223-4060.  E-post: </w:t>
      </w:r>
      <w:hyperlink r:id="rId12" w:history="1">
        <w:r>
          <w:rPr>
            <w:color w:val="802020"/>
            <w:sz w:val="20"/>
            <w:u w:val="single"/>
          </w:rPr>
          <w:t>begär information (presales.support@us.bosch.com)</w:t>
        </w:r>
      </w:hyperlink>
      <w:r>
        <w:rPr>
          <w:sz w:val="20"/>
        </w:rPr>
        <w:t xml:space="preserve">.  Webb: </w:t>
      </w:r>
      <w:hyperlink r:id="rId13" w:history="1">
        <w:r>
          <w:rPr>
            <w:color w:val="802020"/>
            <w:sz w:val="20"/>
            <w:u w:val="single"/>
          </w:rPr>
          <w:t>www.boschsecurity.us</w:t>
        </w:r>
      </w:hyperlink>
      <w:r>
        <w:rPr>
          <w:sz w:val="20"/>
        </w:rPr>
        <w:t>.</w:t>
      </w:r>
    </w:p>
    <w:p w:rsidR="003A379B" w:rsidRDefault="00197527" w:rsidP="007219E2">
      <w:pPr>
        <w:pStyle w:val="ARCATParagraph"/>
        <w:numPr>
          <w:ilvl w:val="3"/>
          <w:numId w:val="1"/>
        </w:numPr>
        <w:spacing w:before="200"/>
        <w:rPr>
          <w:rFonts w:cs="Times New Roman"/>
          <w:sz w:val="20"/>
        </w:rPr>
      </w:pPr>
      <w:r>
        <w:rPr>
          <w:sz w:val="20"/>
        </w:rPr>
        <w:t xml:space="preserve"> Europa: Bosch Security Systems B.V., Torenallee 49, 5617 BA Eindhoven, Nederländerna. Tel: + 31 40 2577 284; </w:t>
      </w:r>
      <w:hyperlink r:id="rId14" w:history="1">
        <w:r>
          <w:t>emea.securitysystems@bosch.com</w:t>
        </w:r>
      </w:hyperlink>
      <w:r>
        <w:rPr>
          <w:sz w:val="20"/>
        </w:rPr>
        <w:t xml:space="preserve">; </w:t>
      </w:r>
      <w:hyperlink r:id="rId15" w:tgtFrame="_blank" w:history="1">
        <w:r>
          <w:rPr>
            <w:sz w:val="20"/>
          </w:rPr>
          <w:t>www.boschsecurity.com</w:t>
        </w:r>
      </w:hyperlink>
    </w:p>
    <w:p w:rsidR="003A379B" w:rsidRPr="003A379B" w:rsidRDefault="003A379B" w:rsidP="003A379B">
      <w:pPr>
        <w:pStyle w:val="ARCATParagraph"/>
        <w:spacing w:before="200"/>
        <w:ind w:left="900"/>
        <w:rPr>
          <w:rFonts w:cs="Times New Roman"/>
          <w:sz w:val="20"/>
        </w:rPr>
      </w:pPr>
    </w:p>
    <w:p w:rsidR="005778E6" w:rsidRDefault="005778E6">
      <w:pPr>
        <w:pStyle w:val="ARCATnote"/>
        <w:rPr>
          <w:rFonts w:cs="Times New Roman"/>
          <w:color w:val="FF0000"/>
        </w:rPr>
      </w:pPr>
      <w:r>
        <w:rPr>
          <w:color w:val="FF0000"/>
        </w:rPr>
        <w:t>** ANMÄRKNING TILL BESTÄLLARE ** Radera en av följande två stycken. Samordna med kraven från Division 1 avsnittet om produktalternativ och utbyten.</w:t>
      </w:r>
    </w:p>
    <w:p w:rsidR="005778E6" w:rsidRDefault="005778E6">
      <w:pPr>
        <w:pStyle w:val="ARCATParagraph"/>
        <w:numPr>
          <w:ilvl w:val="2"/>
          <w:numId w:val="1"/>
        </w:numPr>
        <w:spacing w:before="200"/>
        <w:ind w:left="1152" w:hanging="576"/>
        <w:rPr>
          <w:rFonts w:cs="Times New Roman"/>
          <w:sz w:val="20"/>
        </w:rPr>
      </w:pPr>
      <w:r>
        <w:rPr>
          <w:sz w:val="20"/>
        </w:rPr>
        <w:tab/>
        <w:t>Utbyten: Inte tillåtna.</w:t>
      </w:r>
    </w:p>
    <w:p w:rsidR="005778E6" w:rsidRDefault="005778E6">
      <w:pPr>
        <w:pStyle w:val="ARCATParagraph"/>
        <w:numPr>
          <w:ilvl w:val="2"/>
          <w:numId w:val="1"/>
        </w:numPr>
        <w:spacing w:before="200"/>
        <w:ind w:left="1152" w:hanging="576"/>
        <w:rPr>
          <w:rFonts w:cs="Times New Roman"/>
          <w:sz w:val="20"/>
        </w:rPr>
      </w:pPr>
      <w:r>
        <w:rPr>
          <w:sz w:val="20"/>
        </w:rPr>
        <w:tab/>
        <w:t>Begäran om utbyten bedöms i enlighet med villkoren i avsnitt 01600.</w:t>
      </w:r>
    </w:p>
    <w:p w:rsidR="005778E6" w:rsidRDefault="005778E6">
      <w:pPr>
        <w:pStyle w:val="ARCATArticle"/>
        <w:numPr>
          <w:ilvl w:val="1"/>
          <w:numId w:val="1"/>
        </w:numPr>
        <w:spacing w:before="200"/>
        <w:ind w:left="576" w:hanging="576"/>
        <w:rPr>
          <w:rFonts w:cs="Times New Roman"/>
          <w:sz w:val="20"/>
        </w:rPr>
      </w:pPr>
      <w:r>
        <w:rPr>
          <w:sz w:val="20"/>
        </w:rPr>
        <w:tab/>
        <w:t>ALLMÄN BESKRIVNING</w:t>
      </w:r>
    </w:p>
    <w:p w:rsidR="005778E6" w:rsidRDefault="005778E6">
      <w:pPr>
        <w:pStyle w:val="ARCATParagraph"/>
        <w:numPr>
          <w:ilvl w:val="2"/>
          <w:numId w:val="1"/>
        </w:numPr>
        <w:spacing w:before="200"/>
        <w:ind w:left="1152" w:hanging="576"/>
        <w:rPr>
          <w:rFonts w:cs="Times New Roman"/>
          <w:sz w:val="20"/>
        </w:rPr>
      </w:pPr>
      <w:r>
        <w:rPr>
          <w:sz w:val="20"/>
        </w:rPr>
        <w:tab/>
        <w:t xml:space="preserve">Centralapparat och funktioner: </w:t>
      </w:r>
    </w:p>
    <w:p w:rsidR="005778E6" w:rsidRDefault="005778E6" w:rsidP="005778E6">
      <w:pPr>
        <w:pStyle w:val="ARCATnote"/>
        <w:rPr>
          <w:rFonts w:cs="Times New Roman"/>
          <w:color w:val="FF0000"/>
        </w:rPr>
      </w:pPr>
      <w:r>
        <w:rPr>
          <w:color w:val="FF0000"/>
        </w:rPr>
        <w:t xml:space="preserve">** ANMÄRKNING TILL BESTÄLLARE ** Välj tillämplig centralapparat. Radera övriga. </w:t>
      </w:r>
    </w:p>
    <w:p w:rsidR="005778E6" w:rsidRDefault="005778E6" w:rsidP="005778E6">
      <w:pPr>
        <w:pStyle w:val="ARCATSubPara"/>
        <w:numPr>
          <w:ilvl w:val="3"/>
          <w:numId w:val="1"/>
        </w:numPr>
        <w:ind w:left="1728" w:hanging="576"/>
      </w:pPr>
      <w:r>
        <w:rPr>
          <w:sz w:val="20"/>
        </w:rPr>
        <w:tab/>
        <w:t>DACS-centralapparaten ska vara Bosch Security Systems, Inc. modell B9512G bestående av ett helintegrerat system för inbrottsskydd och brandskydd för bostäder.  Centralapparaten ska ha stöd för följande:</w:t>
      </w:r>
    </w:p>
    <w:p w:rsidR="005778E6" w:rsidRDefault="005778E6" w:rsidP="00894760">
      <w:pPr>
        <w:pStyle w:val="ARCATSubSub1"/>
        <w:numPr>
          <w:ilvl w:val="4"/>
          <w:numId w:val="1"/>
        </w:numPr>
        <w:ind w:left="2250" w:hanging="576"/>
        <w:rPr>
          <w:rFonts w:cs="Times New Roman"/>
          <w:sz w:val="20"/>
        </w:rPr>
      </w:pPr>
      <w:r>
        <w:rPr>
          <w:sz w:val="20"/>
        </w:rPr>
        <w:tab/>
        <w:t>Det digitala larmkommunikationssystemet (DACS) kan användas som ett kombinerat system för inbrottsskydd och kommersiellt brandlarm enligt koden.  Med helt integrerade funktioner mot inbrott och brand behöver användare bara interagera med ett system istället för två</w:t>
      </w:r>
    </w:p>
    <w:p w:rsidR="005778E6" w:rsidRDefault="005778E6" w:rsidP="00894760">
      <w:pPr>
        <w:pStyle w:val="ARCATSubSub1"/>
        <w:numPr>
          <w:ilvl w:val="4"/>
          <w:numId w:val="1"/>
        </w:numPr>
        <w:ind w:left="2250" w:hanging="576"/>
        <w:rPr>
          <w:rFonts w:cs="Times New Roman"/>
          <w:sz w:val="20"/>
        </w:rPr>
      </w:pPr>
      <w:r>
        <w:rPr>
          <w:sz w:val="20"/>
        </w:rPr>
        <w:tab/>
        <w:t>Telefonlinjemodul som tillval, kan programmeras för signalering och övervakning.</w:t>
      </w:r>
    </w:p>
    <w:p w:rsidR="005778E6" w:rsidRDefault="005778E6" w:rsidP="00894760">
      <w:pPr>
        <w:pStyle w:val="ARCATSubSub1"/>
        <w:numPr>
          <w:ilvl w:val="4"/>
          <w:numId w:val="1"/>
        </w:numPr>
        <w:ind w:left="2250" w:hanging="576"/>
        <w:rPr>
          <w:rFonts w:cs="Times New Roman"/>
          <w:sz w:val="20"/>
        </w:rPr>
      </w:pPr>
      <w:r>
        <w:rPr>
          <w:sz w:val="20"/>
        </w:rPr>
        <w:tab/>
        <w:t>Inbyggd Conettix IP-baserad kommunikation ger larmtransport och -kontroll som är snabb och säker.</w:t>
      </w:r>
    </w:p>
    <w:p w:rsidR="005778E6" w:rsidRDefault="005778E6" w:rsidP="00894760">
      <w:pPr>
        <w:pStyle w:val="ARCATSubSub1"/>
        <w:numPr>
          <w:ilvl w:val="4"/>
          <w:numId w:val="1"/>
        </w:numPr>
        <w:ind w:left="2250" w:hanging="576"/>
        <w:rPr>
          <w:rFonts w:cs="Times New Roman"/>
          <w:sz w:val="20"/>
        </w:rPr>
      </w:pPr>
      <w:r>
        <w:rPr>
          <w:sz w:val="20"/>
        </w:rPr>
        <w:tab/>
        <w:t>32 programmerbara områden med perimeter- och inomhuspartitionering.</w:t>
      </w:r>
    </w:p>
    <w:p w:rsidR="005778E6" w:rsidRDefault="005778E6" w:rsidP="00894760">
      <w:pPr>
        <w:pStyle w:val="ARCATSubSub1"/>
        <w:numPr>
          <w:ilvl w:val="4"/>
          <w:numId w:val="1"/>
        </w:numPr>
        <w:ind w:left="2250" w:hanging="576"/>
        <w:rPr>
          <w:rFonts w:cs="Times New Roman"/>
          <w:sz w:val="20"/>
        </w:rPr>
      </w:pPr>
      <w:r>
        <w:rPr>
          <w:sz w:val="20"/>
        </w:rPr>
        <w:tab/>
        <w:t>8 inbyggda, fast ansluta sektioner med utökningsmöjlighet till totalt 599 som använder en kombination av fast ansluta och trådlösa sektioner.</w:t>
      </w:r>
    </w:p>
    <w:p w:rsidR="005778E6" w:rsidRDefault="005778E6" w:rsidP="00894760">
      <w:pPr>
        <w:pStyle w:val="ARCATSubSub1"/>
        <w:numPr>
          <w:ilvl w:val="4"/>
          <w:numId w:val="1"/>
        </w:numPr>
        <w:ind w:left="2250" w:hanging="576"/>
        <w:rPr>
          <w:rFonts w:cs="Times New Roman"/>
          <w:sz w:val="20"/>
        </w:rPr>
      </w:pPr>
      <w:r>
        <w:rPr>
          <w:sz w:val="20"/>
        </w:rPr>
        <w:tab/>
        <w:t>Kompatibilitet med grafisk färgpekskärm, 2-raders alfanumerisk kapacitiv beröring, LCD av ATM-typ eller 2-raders larmmanöverpaneler av LCD-typ.</w:t>
      </w:r>
    </w:p>
    <w:p w:rsidR="005778E6" w:rsidRDefault="005778E6" w:rsidP="00894760">
      <w:pPr>
        <w:pStyle w:val="ARCATSubSub1"/>
        <w:numPr>
          <w:ilvl w:val="4"/>
          <w:numId w:val="1"/>
        </w:numPr>
        <w:ind w:left="2250" w:hanging="576"/>
        <w:rPr>
          <w:rFonts w:cs="Times New Roman"/>
          <w:sz w:val="20"/>
        </w:rPr>
      </w:pPr>
      <w:r>
        <w:rPr>
          <w:sz w:val="20"/>
        </w:rPr>
        <w:tab/>
        <w:t>Lokal programmering eller fjärrprogrammering, test- och diagnostikfunktioner via en dator som kör fjärrprogrammeringsprogram (RPS).</w:t>
      </w:r>
    </w:p>
    <w:p w:rsidR="005F0E00" w:rsidRDefault="005F0E00" w:rsidP="00894760">
      <w:pPr>
        <w:pStyle w:val="ARCATSubSub1"/>
        <w:numPr>
          <w:ilvl w:val="4"/>
          <w:numId w:val="1"/>
        </w:numPr>
        <w:ind w:left="2250" w:hanging="576"/>
        <w:rPr>
          <w:rFonts w:cs="Times New Roman"/>
          <w:sz w:val="20"/>
        </w:rPr>
      </w:pPr>
      <w:r>
        <w:rPr>
          <w:sz w:val="20"/>
        </w:rPr>
        <w:t xml:space="preserve"> </w:t>
        <w:tab/>
        <w:t xml:space="preserve">Systemet ska omfatta en inbyggd USB-port för lokal programmering och diagnostik via en dator som kör fjärrprogrammeringsprogram (RPS) och en kabel med kontakterna USB 2.0-hane till USB 2.0-hane där inga ytterligare maskinvarumoduler krävs.</w:t>
      </w:r>
    </w:p>
    <w:p w:rsidR="00BD66D0" w:rsidRDefault="00CE6E4D" w:rsidP="00894760">
      <w:pPr>
        <w:pStyle w:val="ARCATSubSub1"/>
        <w:numPr>
          <w:ilvl w:val="4"/>
          <w:numId w:val="1"/>
        </w:numPr>
        <w:ind w:left="2250" w:hanging="576"/>
        <w:rPr>
          <w:rFonts w:cs="Times New Roman"/>
          <w:sz w:val="20"/>
        </w:rPr>
      </w:pPr>
      <w:r>
        <w:rPr>
          <w:sz w:val="20"/>
        </w:rPr>
        <w:tab/>
        <w:t>Systemet ska ha stöd för styrning via en Apple iOS-enhet och/eller en Android-enhet. Funktioner ska omfatta aktivering, inaktivering och kontroll av utgångar och dörrar samt visning av anslutna IP-kameror. Denna applikation ska ansluta direkt till DACS via internet, Wi-Fi eller mobil kommunikation och får inte kräva att en extern server eller ett network operations center (noc) används.</w:t>
      </w:r>
    </w:p>
    <w:p w:rsidR="008B1FAA" w:rsidRDefault="00894760" w:rsidP="00894760">
      <w:pPr>
        <w:pStyle w:val="ARCATSubSub1"/>
        <w:numPr>
          <w:ilvl w:val="4"/>
          <w:numId w:val="1"/>
        </w:numPr>
        <w:ind w:left="2250" w:hanging="576"/>
        <w:rPr>
          <w:rFonts w:cs="Times New Roman"/>
          <w:sz w:val="20"/>
        </w:rPr>
      </w:pPr>
      <w:r>
        <w:rPr>
          <w:sz w:val="20"/>
        </w:rPr>
        <w:t xml:space="preserve"> </w:t>
        <w:tab/>
        <w:t xml:space="preserve">Det digitala larmkommunikationssystemet har stöd för integrering med upp till 16 IP-videokameror från Bosch via den inbyggda Ethernet-anslutningen, där kamerorna kan fungera för både in- och utdata.</w:t>
      </w:r>
    </w:p>
    <w:p w:rsidR="00ED7968" w:rsidRDefault="00066B8D" w:rsidP="00894760">
      <w:pPr>
        <w:pStyle w:val="ARCATSubSub1"/>
        <w:numPr>
          <w:ilvl w:val="4"/>
          <w:numId w:val="1"/>
        </w:numPr>
        <w:ind w:left="2250" w:hanging="576"/>
        <w:rPr>
          <w:rFonts w:cs="Times New Roman"/>
          <w:sz w:val="20"/>
        </w:rPr>
      </w:pPr>
      <w:r>
        <w:rPr>
          <w:sz w:val="20"/>
        </w:rPr>
        <w:tab/>
        <w:t>Det digitala larmkommunikationssystemet ska ha stöd för integrering med Bosch videohanteringssystem (BVMS) via den inbyggda Ethernet-adaptern.</w:t>
      </w:r>
    </w:p>
    <w:p w:rsidR="00894760" w:rsidRDefault="00066B8D" w:rsidP="00894760">
      <w:pPr>
        <w:pStyle w:val="ARCATSubSub1"/>
        <w:numPr>
          <w:ilvl w:val="4"/>
          <w:numId w:val="1"/>
        </w:numPr>
        <w:ind w:left="2250" w:hanging="576"/>
        <w:rPr>
          <w:rFonts w:cs="Times New Roman"/>
          <w:sz w:val="20"/>
        </w:rPr>
      </w:pPr>
      <w:r>
        <w:rPr>
          <w:sz w:val="20"/>
        </w:rPr>
        <w:tab/>
        <w:t>Det digitala larmkommunikationssystemet ska ha stöd för upp till 32 anpassade funktioner där installatören kan kombinera upp till 6 funktioner i ett kommando. Dessa anpassade funktioner ska styras via kommandon på manöverpanelen, sektionsaktivering, fjärrkontrollknapp eller programmerbart schema</w:t>
      </w:r>
    </w:p>
    <w:p w:rsidR="00894760" w:rsidRDefault="00894760" w:rsidP="00894760">
      <w:pPr>
        <w:pStyle w:val="ARCATSubSub1"/>
        <w:numPr>
          <w:ilvl w:val="4"/>
          <w:numId w:val="1"/>
        </w:numPr>
        <w:ind w:left="2250" w:hanging="576"/>
        <w:rPr>
          <w:rFonts w:cs="Times New Roman"/>
          <w:sz w:val="20"/>
        </w:rPr>
      </w:pPr>
      <w:r>
        <w:rPr>
          <w:sz w:val="20"/>
        </w:rPr>
        <w:t xml:space="preserve"> </w:t>
        <w:tab/>
        <w:t xml:space="preserve">Det digitala larmkommunikationssystemet ska ha stöd för upp till 32 snabbkommandon där installatören kan definiera vilka kommandon som är tillgängliga på varje manöverpanel.</w:t>
      </w:r>
    </w:p>
    <w:p w:rsidR="00BD66D0" w:rsidRDefault="00894760" w:rsidP="00894760">
      <w:pPr>
        <w:pStyle w:val="ARCATSubSub1"/>
        <w:numPr>
          <w:ilvl w:val="4"/>
          <w:numId w:val="1"/>
        </w:numPr>
        <w:ind w:left="2250" w:hanging="576"/>
        <w:rPr>
          <w:rFonts w:cs="Times New Roman"/>
          <w:sz w:val="20"/>
        </w:rPr>
      </w:pPr>
      <w:r>
        <w:rPr>
          <w:sz w:val="20"/>
        </w:rPr>
        <w:t xml:space="preserve"> </w:t>
        <w:tab/>
        <w:t xml:space="preserve">Systemet ska har stöd för flera språk som kan tilldelas per manöverpanel. Systemet ska har stöd för flera språk som kan tilldelas per manöverpanel. Stödda språk måste omfatta </w:t>
      </w:r>
      <w:bookmarkStart w:id="0" w:name="_GoBack"/>
      <w:r>
        <w:rPr>
          <w:sz w:val="20"/>
        </w:rPr>
        <w:t>engelska</w:t>
      </w:r>
      <w:bookmarkEnd w:id="0"/>
      <w:r>
        <w:rPr>
          <w:sz w:val="20"/>
        </w:rPr>
        <w:t>, latinamerikansk spanska, portugisiska, kanadensisk franska, ungerska, grekiska, italienska, polska, tyska, nederländska, svenska och/eller kinesiska.</w:t>
      </w:r>
    </w:p>
    <w:p w:rsidR="002E139C" w:rsidRPr="00BD66D0" w:rsidRDefault="00894760" w:rsidP="00894760">
      <w:pPr>
        <w:pStyle w:val="ARCATSubSub1"/>
        <w:numPr>
          <w:ilvl w:val="4"/>
          <w:numId w:val="1"/>
        </w:numPr>
        <w:ind w:left="2250" w:hanging="576"/>
        <w:rPr>
          <w:rFonts w:cs="Times New Roman"/>
          <w:sz w:val="20"/>
        </w:rPr>
      </w:pPr>
      <w:r>
        <w:rPr>
          <w:sz w:val="20"/>
        </w:rPr>
        <w:t xml:space="preserve"> </w:t>
        <w:tab/>
        <w:t xml:space="preserve">Det digitala larmkommunikationssystemet ska ha stöd för uppgradering av den fasta programvaran för systemets fasta programvara för centralapparaten och kringutrustningen så att framtida uppdateringar är möjliga.</w:t>
      </w:r>
    </w:p>
    <w:p w:rsidR="005778E6" w:rsidRDefault="005778E6" w:rsidP="00894760">
      <w:pPr>
        <w:pStyle w:val="ARCATSubSub1"/>
        <w:numPr>
          <w:ilvl w:val="4"/>
          <w:numId w:val="1"/>
        </w:numPr>
        <w:ind w:left="2250" w:hanging="576"/>
        <w:rPr>
          <w:rFonts w:cs="Times New Roman"/>
          <w:sz w:val="20"/>
        </w:rPr>
      </w:pPr>
      <w:r>
        <w:rPr>
          <w:sz w:val="20"/>
        </w:rPr>
        <w:tab/>
        <w:t xml:space="preserve">Inbyggd realtidsklocka, -kalender, testtimer och programmerbar schemaläggningsfunktion för relästyrning och automatisk körning av systemfunktioner baserat på en tid/händelse. </w:t>
      </w:r>
    </w:p>
    <w:p w:rsidR="005778E6" w:rsidRDefault="005778E6" w:rsidP="005778E6">
      <w:pPr>
        <w:pStyle w:val="ARCATSubSub1"/>
        <w:numPr>
          <w:ilvl w:val="4"/>
          <w:numId w:val="1"/>
        </w:numPr>
        <w:ind w:left="2304" w:hanging="576"/>
        <w:rPr>
          <w:rFonts w:cs="Times New Roman"/>
          <w:sz w:val="20"/>
        </w:rPr>
      </w:pPr>
      <w:r>
        <w:rPr>
          <w:sz w:val="20"/>
        </w:rPr>
        <w:tab/>
        <w:t>Tillhandahålla 1,4 ampere för standbydrift och 2,0 ampere för larmström, båda vid 12 V likström.</w:t>
      </w:r>
    </w:p>
    <w:p w:rsidR="005778E6" w:rsidRDefault="005778E6" w:rsidP="005778E6">
      <w:pPr>
        <w:pStyle w:val="ARCATSubSub1"/>
        <w:numPr>
          <w:ilvl w:val="4"/>
          <w:numId w:val="1"/>
        </w:numPr>
        <w:ind w:left="2304" w:hanging="576"/>
        <w:rPr>
          <w:rFonts w:cs="Times New Roman"/>
          <w:sz w:val="20"/>
        </w:rPr>
      </w:pPr>
      <w:r>
        <w:rPr>
          <w:sz w:val="20"/>
        </w:rPr>
        <w:tab/>
        <w:t>3 konfigurerbara form ‘C’ reläutgångar med våt kontakt som kan utökas till upp till ytterligare 472 reläutgångar med torr kontakt.</w:t>
      </w:r>
    </w:p>
    <w:p w:rsidR="005778E6" w:rsidRDefault="005778E6" w:rsidP="005778E6">
      <w:pPr>
        <w:pStyle w:val="ARCATSubSub1"/>
        <w:numPr>
          <w:ilvl w:val="4"/>
          <w:numId w:val="1"/>
        </w:numPr>
        <w:ind w:left="2304" w:hanging="576"/>
        <w:rPr>
          <w:rFonts w:cs="Times New Roman"/>
          <w:sz w:val="20"/>
        </w:rPr>
      </w:pPr>
      <w:r>
        <w:rPr>
          <w:sz w:val="20"/>
        </w:rPr>
        <w:tab/>
        <w:t xml:space="preserve">Inbyggd batteriladdare med skydd mot omvänd ström, batteriövervakning och skydd mot djupurladdning av batteri. </w:t>
      </w:r>
    </w:p>
    <w:p w:rsidR="005778E6" w:rsidRDefault="005778E6" w:rsidP="005778E6">
      <w:pPr>
        <w:pStyle w:val="ARCATSubSub1"/>
        <w:numPr>
          <w:ilvl w:val="4"/>
          <w:numId w:val="1"/>
        </w:numPr>
        <w:ind w:left="2304" w:hanging="576"/>
        <w:rPr>
          <w:rFonts w:cs="Times New Roman"/>
          <w:sz w:val="20"/>
        </w:rPr>
      </w:pPr>
      <w:r>
        <w:rPr>
          <w:sz w:val="20"/>
        </w:rPr>
        <w:tab/>
        <w:t>Övervakning av kringutrustning och kommunikationsgränssnitt.</w:t>
      </w:r>
    </w:p>
    <w:p w:rsidR="005778E6" w:rsidRDefault="005778E6" w:rsidP="005778E6">
      <w:pPr>
        <w:pStyle w:val="ARCATnote"/>
        <w:rPr>
          <w:rFonts w:cs="Times New Roman"/>
          <w:color w:val="FF0000"/>
        </w:rPr>
      </w:pPr>
      <w:r>
        <w:tab/>
      </w:r>
      <w:r>
        <w:rPr>
          <w:color w:val="FF0000"/>
        </w:rPr>
        <w:t xml:space="preserve">** ANMÄRKNING TILL BESTÄLLARE ** Expansionssektioner är tillval.  Radera om inget behov finns. </w:t>
      </w:r>
    </w:p>
    <w:p w:rsidR="005778E6" w:rsidRDefault="005778E6">
      <w:pPr>
        <w:pStyle w:val="ARCATParagraph"/>
        <w:numPr>
          <w:ilvl w:val="2"/>
          <w:numId w:val="1"/>
        </w:numPr>
        <w:spacing w:before="200"/>
        <w:ind w:left="1152" w:hanging="576"/>
        <w:rPr>
          <w:rFonts w:cs="Times New Roman"/>
          <w:sz w:val="20"/>
        </w:rPr>
      </w:pPr>
      <w:r>
        <w:rPr>
          <w:sz w:val="20"/>
        </w:rPr>
        <w:tab/>
        <w:t xml:space="preserve">Sektionsfunktioner och expansion: </w:t>
      </w:r>
    </w:p>
    <w:p w:rsidR="005778E6" w:rsidRPr="0053599D" w:rsidRDefault="005778E6" w:rsidP="005778E6">
      <w:pPr>
        <w:pStyle w:val="ARCATSubPara"/>
        <w:numPr>
          <w:ilvl w:val="3"/>
          <w:numId w:val="1"/>
        </w:numPr>
        <w:ind w:left="1728" w:hanging="576"/>
        <w:rPr>
          <w:rFonts w:cs="Times New Roman"/>
          <w:sz w:val="20"/>
        </w:rPr>
      </w:pPr>
      <w:r>
        <w:rPr>
          <w:sz w:val="20"/>
        </w:rPr>
        <w:tab/>
        <w:t xml:space="preserve">Varje sektion i systemet ska kunna programmeras för att ge följande typ av respons i systemet: </w:t>
      </w:r>
    </w:p>
    <w:p w:rsidR="005778E6" w:rsidRDefault="005778E6" w:rsidP="005778E6">
      <w:pPr>
        <w:pStyle w:val="ARCATSubSub1"/>
        <w:numPr>
          <w:ilvl w:val="4"/>
          <w:numId w:val="1"/>
        </w:numPr>
        <w:ind w:left="2304" w:hanging="576"/>
        <w:rPr>
          <w:rFonts w:cs="Times New Roman"/>
          <w:sz w:val="20"/>
        </w:rPr>
      </w:pPr>
      <w:r>
        <w:rPr>
          <w:sz w:val="20"/>
        </w:rPr>
        <w:tab/>
        <w:t>Alltid på (24-timmars respons).</w:t>
      </w:r>
    </w:p>
    <w:p w:rsidR="005778E6" w:rsidRDefault="005778E6" w:rsidP="005778E6">
      <w:pPr>
        <w:pStyle w:val="ARCATSubSub1"/>
        <w:numPr>
          <w:ilvl w:val="4"/>
          <w:numId w:val="1"/>
        </w:numPr>
        <w:ind w:left="2304" w:hanging="576"/>
        <w:rPr>
          <w:rFonts w:cs="Times New Roman"/>
          <w:sz w:val="20"/>
        </w:rPr>
      </w:pPr>
      <w:r>
        <w:rPr>
          <w:sz w:val="20"/>
        </w:rPr>
        <w:tab/>
        <w:t>På när systemet är huvudaktiverat.</w:t>
      </w:r>
    </w:p>
    <w:p w:rsidR="005778E6" w:rsidRDefault="005778E6" w:rsidP="005778E6">
      <w:pPr>
        <w:pStyle w:val="ARCATSubSub1"/>
        <w:numPr>
          <w:ilvl w:val="4"/>
          <w:numId w:val="1"/>
        </w:numPr>
        <w:ind w:left="2304" w:hanging="576"/>
        <w:rPr>
          <w:rFonts w:cs="Times New Roman"/>
          <w:sz w:val="20"/>
        </w:rPr>
      </w:pPr>
      <w:r>
        <w:rPr>
          <w:sz w:val="20"/>
        </w:rPr>
        <w:tab/>
        <w:t>Endast när systemet är perimeteraktiverat.</w:t>
      </w:r>
    </w:p>
    <w:p w:rsidR="005778E6" w:rsidRDefault="005778E6" w:rsidP="005778E6">
      <w:pPr>
        <w:pStyle w:val="ARCATSubSub1"/>
        <w:numPr>
          <w:ilvl w:val="4"/>
          <w:numId w:val="1"/>
        </w:numPr>
        <w:ind w:left="2304" w:hanging="576"/>
        <w:rPr>
          <w:rFonts w:cs="Times New Roman"/>
          <w:sz w:val="20"/>
        </w:rPr>
      </w:pPr>
      <w:r>
        <w:rPr>
          <w:sz w:val="20"/>
        </w:rPr>
        <w:tab/>
        <w:t>Visas/visas inte på ACC när sektionen är aktiverad.</w:t>
      </w:r>
    </w:p>
    <w:p w:rsidR="005778E6" w:rsidRDefault="005778E6" w:rsidP="005778E6">
      <w:pPr>
        <w:pStyle w:val="ARCATSubSub1"/>
        <w:numPr>
          <w:ilvl w:val="4"/>
          <w:numId w:val="1"/>
        </w:numPr>
        <w:ind w:left="2304" w:hanging="576"/>
        <w:rPr>
          <w:rFonts w:cs="Times New Roman"/>
          <w:sz w:val="20"/>
        </w:rPr>
      </w:pPr>
      <w:r>
        <w:rPr>
          <w:sz w:val="20"/>
        </w:rPr>
        <w:tab/>
        <w:t>Avger/avger inte någon varningssignal vid inpassering.</w:t>
      </w:r>
    </w:p>
    <w:p w:rsidR="005778E6" w:rsidRDefault="005778E6" w:rsidP="005778E6">
      <w:pPr>
        <w:pStyle w:val="ARCATSubSub1"/>
        <w:numPr>
          <w:ilvl w:val="4"/>
          <w:numId w:val="1"/>
        </w:numPr>
        <w:ind w:left="2304" w:hanging="576"/>
        <w:rPr>
          <w:rFonts w:cs="Times New Roman"/>
          <w:sz w:val="20"/>
        </w:rPr>
      </w:pPr>
      <w:r>
        <w:rPr>
          <w:sz w:val="20"/>
        </w:rPr>
        <w:tab/>
        <w:t>Avger/avger inte ljudlarm.</w:t>
      </w:r>
    </w:p>
    <w:p w:rsidR="005778E6" w:rsidRDefault="005778E6" w:rsidP="005778E6">
      <w:pPr>
        <w:pStyle w:val="ARCATSubSub1"/>
        <w:numPr>
          <w:ilvl w:val="4"/>
          <w:numId w:val="1"/>
        </w:numPr>
        <w:ind w:left="2304" w:hanging="576"/>
        <w:rPr>
          <w:rFonts w:cs="Times New Roman"/>
          <w:sz w:val="20"/>
        </w:rPr>
      </w:pPr>
      <w:r>
        <w:rPr>
          <w:sz w:val="20"/>
        </w:rPr>
        <w:tab/>
        <w:t>Sektionen kan förbikopplas/inte förbikopplas.</w:t>
      </w:r>
    </w:p>
    <w:p w:rsidR="005778E6" w:rsidRDefault="005778E6" w:rsidP="005778E6">
      <w:pPr>
        <w:pStyle w:val="ARCATSubSub1"/>
        <w:numPr>
          <w:ilvl w:val="4"/>
          <w:numId w:val="1"/>
        </w:numPr>
        <w:ind w:left="2304" w:hanging="576"/>
        <w:rPr>
          <w:rFonts w:cs="Times New Roman"/>
          <w:sz w:val="20"/>
        </w:rPr>
      </w:pPr>
      <w:r>
        <w:rPr>
          <w:sz w:val="20"/>
        </w:rPr>
        <w:tab/>
        <w:t>Larmverifiering med programmerbar verifieringstid.</w:t>
      </w:r>
    </w:p>
    <w:p w:rsidR="008B1FAA" w:rsidRDefault="005778E6" w:rsidP="005778E6">
      <w:pPr>
        <w:pStyle w:val="ARCATSubSub1"/>
        <w:numPr>
          <w:ilvl w:val="4"/>
          <w:numId w:val="1"/>
        </w:numPr>
        <w:ind w:left="2304" w:hanging="576"/>
        <w:rPr>
          <w:rFonts w:cs="Times New Roman"/>
          <w:sz w:val="20"/>
        </w:rPr>
      </w:pPr>
      <w:r>
        <w:rPr>
          <w:sz w:val="20"/>
        </w:rPr>
        <w:tab/>
        <w:t>Brandlarmssektion</w:t>
      </w:r>
    </w:p>
    <w:p w:rsidR="005778E6" w:rsidRDefault="00066B8D" w:rsidP="005778E6">
      <w:pPr>
        <w:pStyle w:val="ARCATSubSub1"/>
        <w:numPr>
          <w:ilvl w:val="4"/>
          <w:numId w:val="1"/>
        </w:numPr>
        <w:ind w:left="2304" w:hanging="576"/>
        <w:rPr>
          <w:rFonts w:cs="Times New Roman"/>
          <w:sz w:val="20"/>
        </w:rPr>
      </w:pPr>
      <w:r>
        <w:rPr>
          <w:sz w:val="20"/>
        </w:rPr>
        <w:tab/>
        <w:t>Reläaktivering efter sektion.</w:t>
      </w:r>
    </w:p>
    <w:p w:rsidR="005778E6" w:rsidRDefault="005778E6" w:rsidP="005778E6">
      <w:pPr>
        <w:pStyle w:val="ARCATSubSub1"/>
        <w:numPr>
          <w:ilvl w:val="4"/>
          <w:numId w:val="1"/>
        </w:numPr>
        <w:ind w:left="2304" w:hanging="576"/>
        <w:rPr>
          <w:rFonts w:cs="Times New Roman"/>
          <w:sz w:val="20"/>
        </w:rPr>
      </w:pPr>
      <w:r>
        <w:rPr>
          <w:sz w:val="20"/>
        </w:rPr>
        <w:tab/>
        <w:t>Tillhandahåller/tillhandahåller inte "watch point"-funktioner.</w:t>
      </w:r>
    </w:p>
    <w:p w:rsidR="005778E6" w:rsidRDefault="005778E6" w:rsidP="005778E6">
      <w:pPr>
        <w:pStyle w:val="ARCATSubSub1"/>
        <w:numPr>
          <w:ilvl w:val="4"/>
          <w:numId w:val="1"/>
        </w:numPr>
        <w:ind w:left="2304" w:hanging="576"/>
        <w:rPr>
          <w:rFonts w:cs="Times New Roman"/>
          <w:sz w:val="20"/>
        </w:rPr>
      </w:pPr>
      <w:r>
        <w:rPr>
          <w:sz w:val="20"/>
        </w:rPr>
        <w:tab/>
        <w:t>Tillhandahåller larmbegränsning.</w:t>
      </w:r>
    </w:p>
    <w:p w:rsidR="005778E6" w:rsidRDefault="005778E6" w:rsidP="005778E6">
      <w:pPr>
        <w:pStyle w:val="ARCATSubSub1"/>
        <w:numPr>
          <w:ilvl w:val="4"/>
          <w:numId w:val="1"/>
        </w:numPr>
        <w:ind w:left="2304" w:hanging="576"/>
        <w:rPr>
          <w:rFonts w:cs="Times New Roman"/>
          <w:sz w:val="20"/>
        </w:rPr>
      </w:pPr>
      <w:r>
        <w:rPr>
          <w:sz w:val="20"/>
        </w:rPr>
        <w:tab/>
        <w:t>Fördröjer rapport om förbikoppling.</w:t>
      </w:r>
    </w:p>
    <w:p w:rsidR="005778E6" w:rsidRDefault="005778E6" w:rsidP="005778E6">
      <w:pPr>
        <w:pStyle w:val="ARCATSubSub1"/>
        <w:numPr>
          <w:ilvl w:val="4"/>
          <w:numId w:val="1"/>
        </w:numPr>
        <w:ind w:left="2304" w:hanging="576"/>
        <w:rPr>
          <w:rFonts w:cs="Times New Roman"/>
          <w:sz w:val="20"/>
        </w:rPr>
      </w:pPr>
      <w:r>
        <w:rPr>
          <w:sz w:val="20"/>
        </w:rPr>
        <w:tab/>
        <w:t>Kan återgå till systemet efter tvångsaktivering följd av återställning.</w:t>
      </w:r>
    </w:p>
    <w:p w:rsidR="005778E6" w:rsidRDefault="005778E6" w:rsidP="005778E6">
      <w:pPr>
        <w:pStyle w:val="ARCATSubSub1"/>
        <w:numPr>
          <w:ilvl w:val="4"/>
          <w:numId w:val="1"/>
        </w:numPr>
        <w:ind w:left="2304" w:hanging="576"/>
        <w:rPr>
          <w:rFonts w:cs="Times New Roman"/>
          <w:sz w:val="20"/>
        </w:rPr>
      </w:pPr>
      <w:r>
        <w:rPr>
          <w:sz w:val="20"/>
        </w:rPr>
        <w:tab/>
        <w:t xml:space="preserve">Kan återgå till systemet efter förbikoppling följd av återställning. </w:t>
      </w:r>
    </w:p>
    <w:p w:rsidR="002E139C" w:rsidRDefault="00894760" w:rsidP="002E139C">
      <w:pPr>
        <w:pStyle w:val="ARCATSubSub1"/>
        <w:numPr>
          <w:ilvl w:val="4"/>
          <w:numId w:val="1"/>
        </w:numPr>
        <w:rPr>
          <w:rFonts w:cs="Times New Roman"/>
          <w:sz w:val="20"/>
        </w:rPr>
      </w:pPr>
      <w:r>
        <w:rPr>
          <w:sz w:val="20"/>
        </w:rPr>
        <w:t xml:space="preserve"> </w:t>
        <w:tab/>
        <w:t xml:space="preserve">Aktivering med nyckelbrytare (bibehållen eller tillfällig)</w:t>
      </w:r>
    </w:p>
    <w:p w:rsidR="002E139C" w:rsidRDefault="00894760" w:rsidP="002E139C">
      <w:pPr>
        <w:pStyle w:val="ARCATSubSub1"/>
        <w:numPr>
          <w:ilvl w:val="4"/>
          <w:numId w:val="1"/>
        </w:numPr>
        <w:rPr>
          <w:rFonts w:cs="Times New Roman"/>
          <w:sz w:val="20"/>
        </w:rPr>
      </w:pPr>
      <w:r>
        <w:rPr>
          <w:sz w:val="20"/>
        </w:rPr>
        <w:t xml:space="preserve"> </w:t>
        <w:tab/>
        <w:t xml:space="preserve">Aktivera med anpassad funktion</w:t>
      </w:r>
    </w:p>
    <w:p w:rsidR="002E139C" w:rsidRDefault="00894760" w:rsidP="002E139C">
      <w:pPr>
        <w:pStyle w:val="ARCATSubSub1"/>
        <w:numPr>
          <w:ilvl w:val="4"/>
          <w:numId w:val="1"/>
        </w:numPr>
        <w:rPr>
          <w:rFonts w:cs="Times New Roman"/>
          <w:sz w:val="20"/>
        </w:rPr>
      </w:pPr>
      <w:r>
        <w:rPr>
          <w:sz w:val="20"/>
        </w:rPr>
        <w:t xml:space="preserve"> </w:t>
        <w:tab/>
        <w:t xml:space="preserve">Aktivera efter en utgång</w:t>
      </w:r>
    </w:p>
    <w:p w:rsidR="00ED7968" w:rsidRDefault="00894760" w:rsidP="00ED7968">
      <w:pPr>
        <w:pStyle w:val="ARCATSubSub1"/>
        <w:numPr>
          <w:ilvl w:val="4"/>
          <w:numId w:val="1"/>
        </w:numPr>
        <w:rPr>
          <w:rFonts w:cs="Times New Roman"/>
          <w:sz w:val="20"/>
        </w:rPr>
      </w:pPr>
      <w:r>
        <w:rPr>
          <w:sz w:val="20"/>
        </w:rPr>
        <w:t xml:space="preserve"> </w:t>
        <w:tab/>
        <w:t xml:space="preserve">Gaslarm</w:t>
      </w:r>
    </w:p>
    <w:p w:rsidR="00ED7968" w:rsidRDefault="00066B8D" w:rsidP="00066B8D">
      <w:pPr>
        <w:pStyle w:val="ARCATSubPara"/>
        <w:numPr>
          <w:ilvl w:val="3"/>
          <w:numId w:val="1"/>
        </w:numPr>
        <w:ind w:left="1728" w:hanging="576"/>
        <w:rPr>
          <w:rFonts w:cs="Times New Roman"/>
          <w:sz w:val="20"/>
        </w:rPr>
      </w:pPr>
      <w:r>
        <w:rPr>
          <w:sz w:val="20"/>
        </w:rPr>
        <w:tab/>
        <w:t>Systemet ska ha stöd för en programmerbar funktion för fördröjningsövervakning för övervakning av sektioner under frånkopplade perioder. Dessa sektioner kan programmeras att ignorera status från en till 60 minuter och aktiveras endast vid en onormal fördröjning för sektionen för den aktuella tidsperioden.</w:t>
      </w:r>
    </w:p>
    <w:p w:rsidR="00ED7968" w:rsidRDefault="00066B8D" w:rsidP="00066B8D">
      <w:pPr>
        <w:pStyle w:val="ARCATSubPara"/>
        <w:numPr>
          <w:ilvl w:val="3"/>
          <w:numId w:val="1"/>
        </w:numPr>
        <w:ind w:left="1728" w:hanging="576"/>
        <w:rPr>
          <w:rFonts w:cs="Times New Roman"/>
          <w:sz w:val="20"/>
        </w:rPr>
      </w:pPr>
      <w:r>
        <w:rPr>
          <w:sz w:val="20"/>
        </w:rPr>
        <w:tab/>
        <w:t>Systemet ska ha stöd för en programmerbar funktion för fördröjningssvar för övervakning av sektioner under tillkopplade eller frånkopplade perioder. Dessa sektioner kan programmeras att ignorera status från en till 60 minuter och aktiveras endast vid en onormal fördröjning för sektionen för den aktuella tidsperioden.</w:t>
      </w:r>
    </w:p>
    <w:p w:rsidR="009523E2" w:rsidRPr="00ED7968" w:rsidRDefault="00066B8D" w:rsidP="00066B8D">
      <w:pPr>
        <w:pStyle w:val="ARCATSubPara"/>
        <w:numPr>
          <w:ilvl w:val="3"/>
          <w:numId w:val="1"/>
        </w:numPr>
        <w:ind w:left="1728" w:hanging="576"/>
        <w:rPr>
          <w:rFonts w:cs="Times New Roman"/>
          <w:sz w:val="20"/>
        </w:rPr>
      </w:pPr>
      <w:r>
        <w:rPr>
          <w:sz w:val="20"/>
        </w:rPr>
        <w:tab/>
        <w:t>Systemet ska ha stöd för virtuella sektioner och utgångar för anpassad programmering av händelser</w:t>
      </w:r>
    </w:p>
    <w:p w:rsidR="005778E6" w:rsidRPr="00401359" w:rsidRDefault="005778E6" w:rsidP="005778E6">
      <w:pPr>
        <w:pStyle w:val="ARCATSubPara"/>
        <w:numPr>
          <w:ilvl w:val="3"/>
          <w:numId w:val="1"/>
        </w:numPr>
        <w:ind w:left="1728" w:hanging="576"/>
        <w:rPr>
          <w:rFonts w:cs="Times New Roman"/>
          <w:sz w:val="20"/>
        </w:rPr>
      </w:pPr>
      <w:r>
        <w:rPr>
          <w:sz w:val="20"/>
        </w:rPr>
        <w:tab/>
        <w:t>Det digitala larmkommunikationssystemet ska ha stöd för att skapa sektionsgrupper. Med sektionsgrupper avses kombinationen av sektioner till separat identifierbara och separat uppmärksammade områden (programmerbar text).</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ha stöd för varierande sektionssvarstider via programmering.  Sektionssvarstider programmeras inom ett intervall på 300 millisekunder till 4,5 sekunder.</w:t>
      </w:r>
    </w:p>
    <w:p w:rsidR="005778E6" w:rsidRDefault="005778E6" w:rsidP="005778E6">
      <w:pPr>
        <w:pStyle w:val="ARCATnote"/>
        <w:rPr>
          <w:rFonts w:cs="Times New Roman"/>
          <w:color w:val="FF0000"/>
        </w:rPr>
      </w:pPr>
      <w:r>
        <w:rPr>
          <w:color w:val="FF0000"/>
        </w:rPr>
        <w:t xml:space="preserve">** ANMÄRKNING TILL BESTÄLLARE ** B9512G. Radera om inget behov finns. </w:t>
      </w:r>
    </w:p>
    <w:p w:rsidR="003B032B" w:rsidRDefault="005778E6">
      <w:pPr>
        <w:pStyle w:val="ARCATSubPara"/>
        <w:numPr>
          <w:ilvl w:val="3"/>
          <w:numId w:val="1"/>
        </w:numPr>
        <w:ind w:left="1728" w:hanging="576"/>
        <w:rPr>
          <w:rFonts w:cs="Times New Roman"/>
          <w:sz w:val="20"/>
        </w:rPr>
      </w:pPr>
      <w:r>
        <w:rPr>
          <w:sz w:val="20"/>
        </w:rPr>
        <w:tab/>
        <w:t xml:space="preserve">Det digitala larmkommunikationssystemet (DACS) ska kunna utökas till upp till 599 separat identifierbara sektioner, varav 8 är inbyggda och 472 är externt anslutna med kabel, trådlöst eller med adressering. </w:t>
      </w:r>
    </w:p>
    <w:p w:rsidR="003B032B" w:rsidRDefault="008C2EC4" w:rsidP="003B032B">
      <w:pPr>
        <w:pStyle w:val="ARCATSubSub1"/>
        <w:numPr>
          <w:ilvl w:val="4"/>
          <w:numId w:val="1"/>
        </w:numPr>
        <w:ind w:left="2304" w:hanging="576"/>
        <w:rPr>
          <w:rFonts w:cs="Times New Roman"/>
          <w:sz w:val="20"/>
        </w:rPr>
      </w:pPr>
      <w:r>
        <w:rPr>
          <w:sz w:val="20"/>
        </w:rPr>
        <w:t xml:space="preserve">       De 8 inbyggda sektionerna ska ha stöd för matad klass B-funktion som använder en slingmatad gränssnittsmodul.</w:t>
      </w:r>
    </w:p>
    <w:p w:rsidR="008C2EC4" w:rsidRDefault="003B032B" w:rsidP="008C2EC4">
      <w:pPr>
        <w:pStyle w:val="ARCATSubSub1"/>
        <w:numPr>
          <w:ilvl w:val="4"/>
          <w:numId w:val="1"/>
        </w:numPr>
        <w:ind w:left="2304" w:hanging="576"/>
        <w:rPr>
          <w:rFonts w:cs="Times New Roman"/>
          <w:sz w:val="20"/>
        </w:rPr>
      </w:pPr>
      <w:r>
        <w:rPr>
          <w:sz w:val="20"/>
        </w:rPr>
        <w:t xml:space="preserve">       Sektionsexpansionsmoduler (kabelanslutna eller trådlösa) ska kunna fjärrlokaliseras till centralapparaten med ett maximalt avstånd på 300 meter.</w:t>
      </w:r>
    </w:p>
    <w:p w:rsidR="008B1FAA" w:rsidRPr="008C2EC4" w:rsidRDefault="008C2EC4" w:rsidP="008C2EC4">
      <w:pPr>
        <w:pStyle w:val="ARCATSubSub1"/>
        <w:numPr>
          <w:ilvl w:val="4"/>
          <w:numId w:val="1"/>
        </w:numPr>
        <w:ind w:left="2304" w:hanging="576"/>
        <w:rPr>
          <w:rFonts w:cs="Times New Roman"/>
          <w:sz w:val="20"/>
        </w:rPr>
      </w:pPr>
      <w:r>
        <w:rPr>
          <w:sz w:val="20"/>
        </w:rPr>
        <w:t xml:space="preserve">        Adresserbara moduler ska kunna placeras upp till 150 meter från centralapparaten.</w:t>
      </w:r>
    </w:p>
    <w:p w:rsidR="005778E6" w:rsidRDefault="005778E6">
      <w:pPr>
        <w:pStyle w:val="ARCATnote"/>
        <w:rPr>
          <w:rFonts w:cs="Times New Roman"/>
          <w:color w:val="FF0000"/>
        </w:rPr>
      </w:pPr>
      <w:r>
        <w:rPr>
          <w:color w:val="FF0000"/>
        </w:rPr>
        <w:t>** ANMÄRKNING TILL BESTÄLLARE ** B9512G. Radera om inget behov finns.</w:t>
      </w:r>
    </w:p>
    <w:p w:rsidR="002B6A01" w:rsidRDefault="005778E6">
      <w:pPr>
        <w:pStyle w:val="ARCATSubPara"/>
        <w:numPr>
          <w:ilvl w:val="3"/>
          <w:numId w:val="1"/>
        </w:numPr>
        <w:ind w:left="1728" w:hanging="576"/>
        <w:rPr>
          <w:rFonts w:cs="Times New Roman"/>
          <w:sz w:val="20"/>
        </w:rPr>
      </w:pPr>
      <w:r>
        <w:rPr>
          <w:sz w:val="20"/>
        </w:rPr>
        <w:tab/>
        <w:t xml:space="preserve">Det digitala larmkommunikationssystemet ska kunna utökas till 99 separat identifierbara sektioner, varav 8 inbyggda och 91 externa, adresserbara sektioner anslutna till multiplex-ryggradsnät via kabelanslutna moduler och/eller trådlösa receivrar.  </w:t>
      </w:r>
    </w:p>
    <w:p w:rsidR="002B6A01" w:rsidRDefault="008C2EC4" w:rsidP="008C2EC4">
      <w:pPr>
        <w:pStyle w:val="ARCATSubSub1"/>
        <w:numPr>
          <w:ilvl w:val="4"/>
          <w:numId w:val="1"/>
        </w:numPr>
        <w:ind w:left="2304" w:hanging="576"/>
        <w:rPr>
          <w:rFonts w:cs="Times New Roman"/>
          <w:sz w:val="20"/>
        </w:rPr>
      </w:pPr>
      <w:r>
        <w:rPr>
          <w:sz w:val="20"/>
        </w:rPr>
        <w:t xml:space="preserve">       De 8 inbyggda sektionerna ska ha stöd för matad klass B-funktion som använder en slingmatad gränssnittsmodul.</w:t>
      </w:r>
    </w:p>
    <w:p w:rsidR="008C2EC4" w:rsidRDefault="002B6A01" w:rsidP="008C2EC4">
      <w:pPr>
        <w:pStyle w:val="ARCATSubSub1"/>
        <w:numPr>
          <w:ilvl w:val="4"/>
          <w:numId w:val="1"/>
        </w:numPr>
        <w:ind w:left="2304" w:hanging="576"/>
        <w:rPr>
          <w:rFonts w:cs="Times New Roman"/>
          <w:sz w:val="20"/>
        </w:rPr>
      </w:pPr>
      <w:r>
        <w:rPr>
          <w:sz w:val="20"/>
        </w:rPr>
        <w:t xml:space="preserve">       Sektionsexpansionsmoduler (kabelanslutna eller trådlösa) ska kunna fjärrlokaliseras till centralapparaten med ett maximalt avstånd på 300 meter.</w:t>
      </w:r>
    </w:p>
    <w:p w:rsidR="005778E6" w:rsidRPr="008C2EC4" w:rsidRDefault="008C2EC4" w:rsidP="008C2EC4">
      <w:pPr>
        <w:pStyle w:val="ARCATSubSub1"/>
        <w:numPr>
          <w:ilvl w:val="4"/>
          <w:numId w:val="1"/>
        </w:numPr>
        <w:ind w:left="2304" w:hanging="576"/>
        <w:rPr>
          <w:rFonts w:cs="Times New Roman"/>
          <w:sz w:val="20"/>
        </w:rPr>
      </w:pPr>
      <w:r>
        <w:rPr>
          <w:sz w:val="20"/>
        </w:rPr>
        <w:t xml:space="preserve">        Adresserbara moduler ska kunna placeras upp till 150 meter från centralapparaten.</w:t>
        <w:tab/>
      </w:r>
    </w:p>
    <w:p w:rsidR="005778E6" w:rsidRDefault="005778E6">
      <w:pPr>
        <w:pStyle w:val="ARCATParagraph"/>
        <w:numPr>
          <w:ilvl w:val="2"/>
          <w:numId w:val="1"/>
        </w:numPr>
        <w:spacing w:before="200"/>
        <w:ind w:left="1152" w:hanging="576"/>
        <w:rPr>
          <w:rFonts w:cs="Times New Roman"/>
          <w:sz w:val="20"/>
        </w:rPr>
      </w:pPr>
      <w:r>
        <w:rPr>
          <w:sz w:val="20"/>
        </w:rPr>
        <w:tab/>
        <w:t xml:space="preserve">Områden/konton: </w:t>
      </w:r>
    </w:p>
    <w:p w:rsidR="005778E6" w:rsidRDefault="005778E6" w:rsidP="005778E6">
      <w:pPr>
        <w:pStyle w:val="ARCATnote"/>
        <w:rPr>
          <w:rFonts w:cs="Times New Roman"/>
          <w:color w:val="FF0000"/>
        </w:rPr>
      </w:pPr>
      <w:r>
        <w:tab/>
      </w:r>
      <w:r>
        <w:rPr>
          <w:color w:val="FF0000"/>
        </w:rPr>
        <w:t xml:space="preserve">** ANMÄRKNING TILL BESTÄLLARE ** B9512G. Radera om inget behov finns. </w:t>
      </w:r>
    </w:p>
    <w:p w:rsidR="005778E6" w:rsidRPr="000E6CBF" w:rsidRDefault="005778E6" w:rsidP="005778E6">
      <w:pPr>
        <w:pStyle w:val="ARCATSubPara"/>
        <w:numPr>
          <w:ilvl w:val="3"/>
          <w:numId w:val="1"/>
        </w:numPr>
        <w:ind w:left="1728" w:hanging="576"/>
        <w:rPr>
          <w:rFonts w:cs="Times New Roman"/>
          <w:color w:val="FF0000"/>
        </w:rPr>
      </w:pPr>
      <w:r>
        <w:rPr>
          <w:sz w:val="20"/>
        </w:rPr>
        <w:tab/>
        <w:t xml:space="preserve">Det digitala larmkommunikationssystemet ska ha stöd för 32 oberoende områden. Vart och ett av dessa 32 områden ska ha anpassad text kopplad till det aktiverade läget, det inaktiverade läget och aktiva sektioner. </w:t>
      </w:r>
    </w:p>
    <w:p w:rsidR="005778E6" w:rsidRPr="008C2EC4" w:rsidRDefault="000E6CBF" w:rsidP="000E6CBF">
      <w:pPr>
        <w:pStyle w:val="ARCATSubPara"/>
        <w:numPr>
          <w:ilvl w:val="3"/>
          <w:numId w:val="1"/>
        </w:numPr>
        <w:ind w:left="1728" w:hanging="576"/>
        <w:rPr>
          <w:rFonts w:cs="Times New Roman"/>
          <w:sz w:val="20"/>
        </w:rPr>
      </w:pPr>
      <w:r>
        <w:rPr>
          <w:color w:val="FF0000"/>
        </w:rPr>
        <w:t xml:space="preserve"> </w:t>
        <w:tab/>
      </w:r>
      <w:r>
        <w:rPr>
          <w:sz w:val="20"/>
        </w:rPr>
        <w:t>Det digitala larmkommunikationssystemet ska kunna tilldela konto-id 1 till 4 till områdena, beroende på fördelningen av områden per konto.</w:t>
      </w:r>
    </w:p>
    <w:p w:rsidR="005778E6" w:rsidRDefault="005778E6" w:rsidP="005778E6">
      <w:pPr>
        <w:pStyle w:val="ARCATSubPara"/>
        <w:numPr>
          <w:ilvl w:val="3"/>
          <w:numId w:val="1"/>
        </w:numPr>
        <w:ind w:left="1728" w:hanging="576"/>
        <w:rPr>
          <w:rFonts w:cs="Times New Roman"/>
          <w:sz w:val="20"/>
        </w:rPr>
      </w:pPr>
      <w:r>
        <w:rPr>
          <w:sz w:val="20"/>
        </w:rPr>
        <w:tab/>
      </w:r>
      <w:r>
        <w:rPr>
          <w:color w:val="FF0000"/>
          <w:sz w:val="20"/>
        </w:rPr>
        <w:tab/>
      </w:r>
      <w:r>
        <w:rPr>
          <w:sz w:val="20"/>
        </w:rPr>
        <w:t>Det digitala larmkommunikationssystemet ska kunna tilldela konto-id 1 till 2 till områdena, beroende på fördelningen av områden per konto.</w:t>
      </w:r>
    </w:p>
    <w:p w:rsidR="005778E6" w:rsidRDefault="005778E6" w:rsidP="005778E6">
      <w:pPr>
        <w:pStyle w:val="ARCATSubPara"/>
        <w:numPr>
          <w:ilvl w:val="3"/>
          <w:numId w:val="1"/>
        </w:numPr>
        <w:ind w:left="1728" w:hanging="576"/>
        <w:rPr>
          <w:rFonts w:cs="Times New Roman"/>
          <w:sz w:val="20"/>
        </w:rPr>
      </w:pPr>
      <w:r>
        <w:rPr>
          <w:sz w:val="20"/>
        </w:rPr>
        <w:tab/>
        <w:t>Alla områden måste kunna aktivera Master (alla) och/eller Perimeter (del) (exklusive fördefinierat interiörskydd).</w:t>
      </w:r>
    </w:p>
    <w:p w:rsidR="005778E6" w:rsidRDefault="005778E6" w:rsidP="005778E6">
      <w:pPr>
        <w:pStyle w:val="ARCATSubPara"/>
        <w:numPr>
          <w:ilvl w:val="3"/>
          <w:numId w:val="1"/>
        </w:numPr>
        <w:ind w:left="1728" w:hanging="576"/>
        <w:rPr>
          <w:rFonts w:cs="Times New Roman"/>
          <w:sz w:val="20"/>
        </w:rPr>
      </w:pPr>
      <w:r>
        <w:rPr>
          <w:sz w:val="20"/>
        </w:rPr>
        <w:tab/>
        <w:t xml:space="preserve">Det digitala larmkommunikationssystemet ska kunna logiskt gruppera en eller flera sektioner till ett område eller flera sektioner till två eller fler områden. </w:t>
      </w:r>
    </w:p>
    <w:p w:rsidR="005778E6" w:rsidRDefault="005778E6" w:rsidP="005778E6">
      <w:pPr>
        <w:pStyle w:val="ARCATSubPara"/>
        <w:numPr>
          <w:ilvl w:val="3"/>
          <w:numId w:val="1"/>
        </w:numPr>
        <w:ind w:left="1728" w:hanging="576"/>
        <w:rPr>
          <w:rFonts w:cs="Times New Roman"/>
          <w:sz w:val="20"/>
        </w:rPr>
      </w:pPr>
      <w:r>
        <w:rPr>
          <w:sz w:val="20"/>
        </w:rPr>
        <w:tab/>
        <w:t xml:space="preserve">Alla områden ska kunna konfigureras så att de kan aktiveras av specifika användare när ett programmerbart antal enheter påverkas eller förbikopplas. </w:t>
      </w:r>
    </w:p>
    <w:p w:rsidR="005778E6" w:rsidRDefault="005778E6" w:rsidP="005778E6">
      <w:pPr>
        <w:pStyle w:val="ARCATSubPara"/>
        <w:numPr>
          <w:ilvl w:val="3"/>
          <w:numId w:val="1"/>
        </w:numPr>
        <w:ind w:left="1728" w:hanging="576"/>
        <w:rPr>
          <w:rFonts w:cs="Times New Roman"/>
          <w:sz w:val="20"/>
        </w:rPr>
      </w:pPr>
      <w:r>
        <w:rPr>
          <w:sz w:val="20"/>
        </w:rPr>
        <w:tab/>
        <w:t xml:space="preserve">Områden ska kunna styras separat av motsvarande ACC. </w:t>
      </w:r>
    </w:p>
    <w:p w:rsidR="005778E6" w:rsidRDefault="005778E6" w:rsidP="005778E6">
      <w:pPr>
        <w:pStyle w:val="ARCATSubPara"/>
        <w:numPr>
          <w:ilvl w:val="3"/>
          <w:numId w:val="1"/>
        </w:numPr>
        <w:ind w:left="1728" w:hanging="576"/>
        <w:rPr>
          <w:rFonts w:cs="Times New Roman"/>
          <w:sz w:val="20"/>
        </w:rPr>
      </w:pPr>
      <w:r>
        <w:rPr>
          <w:sz w:val="20"/>
        </w:rPr>
        <w:tab/>
        <w:t>Områden ska kunna tilldelas oberoende kontonummer för att definiera signalerings-, styrnings och rapportfunktioner.</w:t>
      </w:r>
    </w:p>
    <w:p w:rsidR="005778E6" w:rsidRDefault="005778E6" w:rsidP="005778E6">
      <w:pPr>
        <w:pStyle w:val="ARCATSubPara"/>
        <w:numPr>
          <w:ilvl w:val="3"/>
          <w:numId w:val="1"/>
        </w:numPr>
        <w:ind w:left="1728" w:hanging="576"/>
        <w:rPr>
          <w:rFonts w:cs="Times New Roman"/>
          <w:sz w:val="20"/>
        </w:rPr>
      </w:pPr>
      <w:r>
        <w:rPr>
          <w:sz w:val="20"/>
        </w:rPr>
        <w:tab/>
        <w:t xml:space="preserve">Det digitala larmkommunikationssystemet ska kunna länka flera områden till ett delat område som kan styras automatiskt (entré eller lobby). </w:t>
      </w:r>
    </w:p>
    <w:p w:rsidR="005778E6" w:rsidRPr="003C5E3C" w:rsidRDefault="005778E6" w:rsidP="005778E6">
      <w:pPr>
        <w:pStyle w:val="ARCATSubPara"/>
        <w:numPr>
          <w:ilvl w:val="3"/>
          <w:numId w:val="1"/>
        </w:numPr>
        <w:ind w:left="1728" w:hanging="576"/>
        <w:rPr>
          <w:rFonts w:cs="Times New Roman"/>
          <w:sz w:val="20"/>
        </w:rPr>
      </w:pPr>
      <w:r>
        <w:rPr>
          <w:sz w:val="20"/>
        </w:rPr>
        <w:tab/>
        <w:t>Det digitala larmkommunikationssystemet ska ha stöd för villkorlig områdesaktivering, beroende på status hos andra områden (huvud- eller underordnad). Alla områden kan konfigureras för perimeter- och interiöraktivering utan att kräva ett separat område för denna funktion.</w:t>
      </w:r>
    </w:p>
    <w:p w:rsidR="005778E6" w:rsidRDefault="005778E6" w:rsidP="005778E6">
      <w:pPr>
        <w:pStyle w:val="ARCATnote"/>
        <w:rPr>
          <w:rFonts w:cs="Times New Roman"/>
          <w:color w:val="FF0000"/>
        </w:rPr>
      </w:pPr>
      <w:r>
        <w:rPr>
          <w:color w:val="FF0000"/>
        </w:rPr>
        <w:t xml:space="preserve">** ANMÄRKNING TILL BESTÄLLARE ** Utökning av utgångsrelä är frivilligt.  Radera om inget behov finns. </w:t>
      </w:r>
    </w:p>
    <w:p w:rsidR="005778E6" w:rsidRDefault="005778E6" w:rsidP="005778E6">
      <w:pPr>
        <w:pStyle w:val="ARCATParagraph"/>
        <w:numPr>
          <w:ilvl w:val="2"/>
          <w:numId w:val="1"/>
        </w:numPr>
        <w:spacing w:before="200"/>
        <w:ind w:left="1152" w:hanging="576"/>
        <w:rPr>
          <w:rFonts w:cs="Times New Roman"/>
          <w:sz w:val="20"/>
        </w:rPr>
      </w:pPr>
      <w:r>
        <w:rPr>
          <w:sz w:val="20"/>
        </w:rPr>
        <w:tab/>
        <w:t>Utökning av utgångsrelä: Det digitala larmkommunikationssystemet ska ha stöd för utökning av utgångsreläer med hjälp av reläexpansionsmoduler. Oberoende styrning av reläfunktioner efter område ska kunna genomföras med hjälp av programmeringstilldelningar.</w:t>
      </w:r>
    </w:p>
    <w:p w:rsidR="005778E6" w:rsidRDefault="005778E6" w:rsidP="005778E6">
      <w:pPr>
        <w:pStyle w:val="ARCATnote"/>
        <w:rPr>
          <w:rFonts w:cs="Times New Roman"/>
          <w:color w:val="FF0000"/>
        </w:rPr>
      </w:pPr>
      <w:r>
        <w:rPr>
          <w:color w:val="FF0000"/>
        </w:rPr>
        <w:t xml:space="preserve">** ANMÄRKNING TILL BESTÄLLARE ** B9512G. Radera om inget behov finns. </w:t>
      </w:r>
    </w:p>
    <w:p w:rsidR="005778E6" w:rsidRPr="003D0798" w:rsidRDefault="005778E6" w:rsidP="005778E6">
      <w:pPr>
        <w:pStyle w:val="ARCATSubPara"/>
        <w:numPr>
          <w:ilvl w:val="3"/>
          <w:numId w:val="1"/>
        </w:numPr>
        <w:ind w:left="1728" w:hanging="576"/>
        <w:rPr>
          <w:rFonts w:cs="Times New Roman"/>
          <w:sz w:val="20"/>
        </w:rPr>
      </w:pPr>
      <w:r>
        <w:rPr>
          <w:sz w:val="20"/>
        </w:rPr>
        <w:tab/>
        <w:t>Det digitala larmkommunikationssystemet ska kunna aktivera 472 ytterligare reläutgångar för hjälpfunktioner baserade på klassificering (område vs. hela centralapparaten).  Utgångsexpansionsmoduler ska kunna placeras upp till 300 meter från centralapparaten.  8 reläer (form C) ska tillhandahållas per modul med 8 reläer</w:t>
      </w:r>
    </w:p>
    <w:p w:rsidR="005778E6" w:rsidRDefault="005778E6" w:rsidP="005778E6">
      <w:pPr>
        <w:pStyle w:val="ARCATSubPara"/>
        <w:numPr>
          <w:ilvl w:val="3"/>
          <w:numId w:val="1"/>
        </w:numPr>
        <w:ind w:left="1728" w:hanging="576"/>
        <w:rPr>
          <w:rFonts w:cs="Times New Roman"/>
          <w:sz w:val="20"/>
        </w:rPr>
      </w:pPr>
      <w:r>
        <w:rPr>
          <w:sz w:val="20"/>
        </w:rPr>
        <w:tab/>
      </w:r>
    </w:p>
    <w:p w:rsidR="005778E6" w:rsidRPr="003D0798" w:rsidRDefault="005778E6" w:rsidP="005778E6">
      <w:pPr>
        <w:pStyle w:val="ARCATnote"/>
        <w:rPr>
          <w:rFonts w:cs="Times New Roman"/>
          <w:color w:val="FF0000"/>
        </w:rPr>
      </w:pPr>
      <w:r>
        <w:rPr>
          <w:color w:val="FF0000"/>
        </w:rPr>
        <w:t>** ANMÄRKNING TILL BESTÄLLARE ** B8512G. Radera om inget behov finns.</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kunna aktivera 64 ytterligare reläutgångar för hjälpfunktioner baserade på klassificering (område vs. hela centralapparaten). Utgångsexpansionsmoduler ska kunna placeras upp till 300 meter från centralapparaten.  8 reläer (form C) ska tillhandahållas per modul med 8 reläer</w:t>
      </w:r>
    </w:p>
    <w:p w:rsidR="005778E6" w:rsidRPr="000B4AA1" w:rsidRDefault="005778E6" w:rsidP="005778E6">
      <w:pPr>
        <w:pStyle w:val="ARCATSubPara"/>
        <w:numPr>
          <w:ilvl w:val="3"/>
          <w:numId w:val="1"/>
        </w:numPr>
        <w:ind w:left="1728" w:hanging="576"/>
        <w:rPr>
          <w:rFonts w:cs="Times New Roman"/>
          <w:sz w:val="20"/>
        </w:rPr>
      </w:pPr>
      <w:r>
        <w:rPr>
          <w:sz w:val="20"/>
        </w:rPr>
        <w:tab/>
        <w:tab/>
        <w:t xml:space="preserve">Det digitala larmkommunikationssystemet ska kunna styra reläer och automatiskt utföra systemfunktioner utifrån ett tids-/händelsebaserad schemaläggningsprogram. Programmet kan vara baserat på timme, veckodag eller datum i månaden. </w:t>
      </w:r>
    </w:p>
    <w:p w:rsidR="005778E6" w:rsidRDefault="005778E6" w:rsidP="005778E6">
      <w:pPr>
        <w:pStyle w:val="ARCATSubPara"/>
        <w:numPr>
          <w:ilvl w:val="3"/>
          <w:numId w:val="1"/>
        </w:numPr>
        <w:ind w:left="1728" w:hanging="576"/>
        <w:rPr>
          <w:rFonts w:cs="Times New Roman"/>
          <w:sz w:val="20"/>
        </w:rPr>
      </w:pPr>
      <w:r>
        <w:rPr>
          <w:sz w:val="20"/>
        </w:rPr>
        <w:tab/>
        <w:t>Reläer och andra utgångarna kan programmeras att följa upp till 14 andra områdestillstånd eller upp till 12 apparattillstånd. Reläer kan även programmeras att följa enskilda sektioner eller sektionsgrupper.</w:t>
      </w:r>
    </w:p>
    <w:p w:rsidR="005778E6" w:rsidRPr="00F54630" w:rsidRDefault="005778E6" w:rsidP="005778E6">
      <w:pPr>
        <w:pStyle w:val="ARCATSubPara"/>
        <w:numPr>
          <w:ilvl w:val="3"/>
          <w:numId w:val="1"/>
        </w:numPr>
        <w:ind w:left="1728" w:hanging="576"/>
        <w:rPr>
          <w:rFonts w:cs="Times New Roman"/>
          <w:sz w:val="20"/>
        </w:rPr>
      </w:pPr>
      <w:r>
        <w:rPr>
          <w:sz w:val="20"/>
        </w:rPr>
        <w:tab/>
        <w:t>Det digitala larmkommunikationssystemet ska ha stöd för fem olika typer av valbara larm: fast ljud, pulserande ljud, California Standard och Temporal Code 3 och Temporal Code 4.</w:t>
      </w:r>
    </w:p>
    <w:p w:rsidR="005778E6" w:rsidRPr="003D0798" w:rsidRDefault="005778E6" w:rsidP="005778E6">
      <w:pPr>
        <w:pStyle w:val="ARCATParagraph"/>
        <w:numPr>
          <w:ilvl w:val="2"/>
          <w:numId w:val="1"/>
        </w:numPr>
        <w:spacing w:before="200"/>
        <w:ind w:left="1152" w:hanging="576"/>
        <w:rPr>
          <w:rFonts w:cs="Times New Roman"/>
          <w:sz w:val="20"/>
        </w:rPr>
      </w:pPr>
      <w:r>
        <w:rPr>
          <w:sz w:val="20"/>
        </w:rPr>
        <w:tab/>
        <w:t>Schemaläggning: Det digitala larmkommunikationssystemet ska ha schemaläggningsfunktioner med följande egenskaper:</w:t>
      </w:r>
    </w:p>
    <w:p w:rsidR="005778E6" w:rsidRPr="00F54630" w:rsidRDefault="005778E6" w:rsidP="005778E6">
      <w:pPr>
        <w:pStyle w:val="ARCATSubPara"/>
        <w:numPr>
          <w:ilvl w:val="3"/>
          <w:numId w:val="1"/>
        </w:numPr>
        <w:ind w:left="1728" w:hanging="576"/>
        <w:rPr>
          <w:rFonts w:cs="Times New Roman"/>
          <w:sz w:val="20"/>
        </w:rPr>
      </w:pPr>
      <w:r>
        <w:rPr>
          <w:sz w:val="20"/>
        </w:rPr>
        <w:tab/>
        <w:t xml:space="preserve">Till-/frånkoppling av specifika områden baserat på öppna/stängda fönster. </w:t>
      </w:r>
    </w:p>
    <w:p w:rsidR="005778E6" w:rsidRPr="00F54630" w:rsidRDefault="005778E6" w:rsidP="005778E6">
      <w:pPr>
        <w:pStyle w:val="ARCATSubPara"/>
        <w:numPr>
          <w:ilvl w:val="3"/>
          <w:numId w:val="1"/>
        </w:numPr>
        <w:ind w:left="1728" w:hanging="576"/>
        <w:rPr>
          <w:rFonts w:cs="Times New Roman"/>
          <w:sz w:val="20"/>
        </w:rPr>
      </w:pPr>
      <w:r>
        <w:rPr>
          <w:sz w:val="20"/>
        </w:rPr>
        <w:tab/>
        <w:t xml:space="preserve">Förbikoppla/häva förbikoppling av sektioner. </w:t>
      </w:r>
    </w:p>
    <w:p w:rsidR="005778E6" w:rsidRPr="00F54630" w:rsidRDefault="005778E6" w:rsidP="005778E6">
      <w:pPr>
        <w:pStyle w:val="ARCATSubPara"/>
        <w:numPr>
          <w:ilvl w:val="3"/>
          <w:numId w:val="1"/>
        </w:numPr>
        <w:ind w:left="1728" w:hanging="576"/>
        <w:rPr>
          <w:rFonts w:cs="Times New Roman"/>
          <w:sz w:val="20"/>
        </w:rPr>
      </w:pPr>
      <w:r>
        <w:rPr>
          <w:sz w:val="20"/>
        </w:rPr>
        <w:tab/>
        <w:t xml:space="preserve">Aktivera/avaktivera reläer. </w:t>
      </w:r>
    </w:p>
    <w:p w:rsidR="005778E6" w:rsidRPr="00F54630" w:rsidRDefault="005778E6" w:rsidP="005778E6">
      <w:pPr>
        <w:pStyle w:val="ARCATSubPara"/>
        <w:numPr>
          <w:ilvl w:val="3"/>
          <w:numId w:val="1"/>
        </w:numPr>
        <w:ind w:left="1728" w:hanging="576"/>
        <w:rPr>
          <w:rFonts w:cs="Times New Roman"/>
          <w:sz w:val="20"/>
        </w:rPr>
      </w:pPr>
      <w:r>
        <w:rPr>
          <w:sz w:val="20"/>
        </w:rPr>
        <w:tab/>
        <w:t xml:space="preserve">Skicka testrapporter. </w:t>
      </w:r>
    </w:p>
    <w:p w:rsidR="005778E6" w:rsidRPr="00F54630" w:rsidRDefault="005778E6" w:rsidP="005778E6">
      <w:pPr>
        <w:pStyle w:val="ARCATSubPara"/>
        <w:numPr>
          <w:ilvl w:val="3"/>
          <w:numId w:val="1"/>
        </w:numPr>
        <w:ind w:left="1728" w:hanging="576"/>
        <w:rPr>
          <w:rFonts w:cs="Times New Roman"/>
          <w:sz w:val="20"/>
        </w:rPr>
      </w:pPr>
      <w:r>
        <w:rPr>
          <w:sz w:val="20"/>
        </w:rPr>
        <w:tab/>
        <w:t>Upp till fyra programmerbara semesterscheman på vardera 366 dagar (omfattar skottår).  Utifrån helginställningarna kan olika tidsfönster för öppet/stängt och andra systemfunktioner utföras.</w:t>
      </w:r>
    </w:p>
    <w:p w:rsidR="005778E6" w:rsidRPr="00F54630" w:rsidRDefault="005778E6" w:rsidP="005778E6">
      <w:pPr>
        <w:pStyle w:val="ARCATSubPara"/>
        <w:numPr>
          <w:ilvl w:val="3"/>
          <w:numId w:val="1"/>
        </w:numPr>
        <w:ind w:left="1728" w:hanging="576"/>
        <w:rPr>
          <w:rFonts w:cs="Times New Roman"/>
          <w:sz w:val="20"/>
        </w:rPr>
      </w:pPr>
      <w:r>
        <w:rPr>
          <w:sz w:val="20"/>
        </w:rPr>
        <w:tab/>
        <w:t xml:space="preserve">Automatisk justering av systemklockan för sommartid. </w:t>
      </w:r>
    </w:p>
    <w:p w:rsidR="005778E6" w:rsidRPr="000B4AA1" w:rsidRDefault="005778E6" w:rsidP="000B4AA1">
      <w:pPr>
        <w:pStyle w:val="ARCATSubPara"/>
        <w:spacing w:before="200"/>
        <w:ind w:left="1152"/>
        <w:rPr>
          <w:rFonts w:cs="Times New Roman"/>
          <w:sz w:val="20"/>
        </w:rPr>
      </w:pPr>
    </w:p>
    <w:p w:rsidR="005778E6" w:rsidRDefault="005778E6" w:rsidP="005778E6">
      <w:pPr>
        <w:pStyle w:val="ARCATParagraph"/>
        <w:numPr>
          <w:ilvl w:val="2"/>
          <w:numId w:val="1"/>
        </w:numPr>
        <w:spacing w:before="200"/>
        <w:ind w:left="1152" w:hanging="576"/>
        <w:rPr>
          <w:rFonts w:cs="Times New Roman"/>
          <w:sz w:val="20"/>
        </w:rPr>
      </w:pPr>
      <w:r>
        <w:rPr>
          <w:sz w:val="20"/>
        </w:rPr>
        <w:tab/>
        <w:t xml:space="preserve">Larmmanöverpaneler: </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ha stöd för anslutning till upp till 32 larmkommandocentraler (ACC, Alarm Command Center) som var och en kan visa anpassade texter på engelska, latinamerikansk spanska, portugisiska, kanadensisk franska, ungerska, grekiska, italienska, polska, tyska, nederländska, svenska och/eller kinesiska på en LCD-skärm.</w:t>
      </w:r>
    </w:p>
    <w:p w:rsidR="008F7827" w:rsidRDefault="008F7827" w:rsidP="008F7827">
      <w:pPr>
        <w:pStyle w:val="ARCATnote"/>
        <w:rPr>
          <w:rFonts w:cs="Times New Roman"/>
          <w:color w:val="FF0000"/>
        </w:rPr>
      </w:pPr>
      <w:r>
        <w:rPr>
          <w:color w:val="FF0000"/>
        </w:rPr>
        <w:t xml:space="preserve">** ANMÄRKNING TILL BESTÄLLARE ** Radera om inget behov finns. </w:t>
      </w:r>
    </w:p>
    <w:p w:rsidR="008F7827" w:rsidRDefault="008F7827" w:rsidP="005778E6">
      <w:pPr>
        <w:pStyle w:val="ARCATSubPara"/>
        <w:numPr>
          <w:ilvl w:val="3"/>
          <w:numId w:val="1"/>
        </w:numPr>
        <w:ind w:left="1728" w:hanging="576"/>
        <w:rPr>
          <w:rFonts w:cs="Times New Roman"/>
          <w:sz w:val="20"/>
        </w:rPr>
      </w:pPr>
      <w:r>
        <w:rPr>
          <w:sz w:val="20"/>
        </w:rPr>
        <w:t xml:space="preserve">       Larmmanöverpaneler ska ha stöd för visning och konfiguration av systemparametrar, inklusive:</w:t>
      </w:r>
    </w:p>
    <w:p w:rsidR="00C0393E" w:rsidRDefault="008F7827" w:rsidP="008F7827">
      <w:pPr>
        <w:pStyle w:val="ARCATSubSub1"/>
        <w:numPr>
          <w:ilvl w:val="4"/>
          <w:numId w:val="1"/>
        </w:numPr>
        <w:ind w:left="2304" w:hanging="576"/>
        <w:rPr>
          <w:rFonts w:cs="Times New Roman"/>
          <w:sz w:val="20"/>
        </w:rPr>
      </w:pPr>
      <w:r>
        <w:rPr>
          <w:sz w:val="20"/>
        </w:rPr>
        <w:t xml:space="preserve">  Nätverksparametrar:</w:t>
      </w:r>
    </w:p>
    <w:p w:rsidR="008F7827" w:rsidRDefault="00C0393E" w:rsidP="00C0393E">
      <w:pPr>
        <w:pStyle w:val="ARCATSubSub1"/>
        <w:numPr>
          <w:ilvl w:val="5"/>
          <w:numId w:val="1"/>
        </w:numPr>
        <w:ind w:left="2340" w:hanging="270"/>
        <w:rPr>
          <w:rFonts w:cs="Times New Roman"/>
          <w:sz w:val="20"/>
        </w:rPr>
      </w:pPr>
      <w:r>
        <w:rPr>
          <w:sz w:val="20"/>
        </w:rPr>
        <w:t xml:space="preserve">  DHCP aktivering/avaktivering för vald nätverksmodul.</w:t>
      </w:r>
    </w:p>
    <w:p w:rsidR="008F7827" w:rsidRDefault="008F7827" w:rsidP="00C0393E">
      <w:pPr>
        <w:pStyle w:val="ARCATSubSub1"/>
        <w:numPr>
          <w:ilvl w:val="5"/>
          <w:numId w:val="1"/>
        </w:numPr>
        <w:ind w:left="2340" w:hanging="270"/>
        <w:rPr>
          <w:rFonts w:cs="Times New Roman"/>
          <w:sz w:val="20"/>
        </w:rPr>
      </w:pPr>
      <w:r>
        <w:rPr>
          <w:sz w:val="20"/>
        </w:rPr>
        <w:t xml:space="preserve">  UPnP aktivering/avaktivering för vald nätverksmodul.</w:t>
      </w:r>
    </w:p>
    <w:p w:rsidR="00D70818" w:rsidRDefault="00D70818" w:rsidP="00C0393E">
      <w:pPr>
        <w:pStyle w:val="ARCATSubSub1"/>
        <w:numPr>
          <w:ilvl w:val="5"/>
          <w:numId w:val="1"/>
        </w:numPr>
        <w:ind w:left="2340" w:hanging="270"/>
        <w:rPr>
          <w:rFonts w:cs="Times New Roman"/>
          <w:sz w:val="20"/>
        </w:rPr>
      </w:pPr>
      <w:r>
        <w:rPr>
          <w:sz w:val="20"/>
        </w:rPr>
        <w:t xml:space="preserve">  IP-adress för vald nätverksmodul</w:t>
      </w:r>
    </w:p>
    <w:p w:rsidR="00D70818" w:rsidRPr="00D70818" w:rsidRDefault="00D70818" w:rsidP="00C0393E">
      <w:pPr>
        <w:pStyle w:val="ARCATSubSub1"/>
        <w:numPr>
          <w:ilvl w:val="5"/>
          <w:numId w:val="1"/>
        </w:numPr>
        <w:ind w:left="2340" w:hanging="270"/>
        <w:rPr>
          <w:rFonts w:cs="Times New Roman"/>
          <w:sz w:val="20"/>
        </w:rPr>
      </w:pPr>
      <w:r>
        <w:rPr>
          <w:sz w:val="20"/>
        </w:rPr>
        <w:t xml:space="preserve">  Nätmask för den valda nätverksmodulen.</w:t>
      </w:r>
    </w:p>
    <w:p w:rsidR="00D70818" w:rsidRPr="00D70818" w:rsidRDefault="00D70818" w:rsidP="00C0393E">
      <w:pPr>
        <w:pStyle w:val="ARCATSubSub1"/>
        <w:numPr>
          <w:ilvl w:val="5"/>
          <w:numId w:val="1"/>
        </w:numPr>
        <w:ind w:left="2340" w:hanging="270"/>
        <w:rPr>
          <w:rFonts w:cs="Times New Roman"/>
          <w:sz w:val="20"/>
        </w:rPr>
      </w:pPr>
      <w:r>
        <w:rPr>
          <w:sz w:val="20"/>
        </w:rPr>
        <w:t xml:space="preserve">  Standardgateway för den valda nätverksmodulen.</w:t>
      </w:r>
    </w:p>
    <w:p w:rsidR="00D70818" w:rsidRDefault="00C0393E" w:rsidP="00C0393E">
      <w:pPr>
        <w:pStyle w:val="ARCATSubSub1"/>
        <w:numPr>
          <w:ilvl w:val="5"/>
          <w:numId w:val="1"/>
        </w:numPr>
        <w:ind w:left="2340" w:hanging="270"/>
        <w:rPr>
          <w:rFonts w:cs="Times New Roman"/>
          <w:sz w:val="20"/>
        </w:rPr>
      </w:pPr>
      <w:r>
        <w:rPr>
          <w:sz w:val="20"/>
        </w:rPr>
        <w:t xml:space="preserve">  Portnummer för den valda nätverksmodulen – modulens portnummer ska ligga mellan 0 och 65 535.</w:t>
      </w:r>
    </w:p>
    <w:p w:rsidR="00C0393E" w:rsidRPr="00C0393E" w:rsidRDefault="00D70818" w:rsidP="00C0393E">
      <w:pPr>
        <w:pStyle w:val="ARCATSubSub1"/>
        <w:numPr>
          <w:ilvl w:val="5"/>
          <w:numId w:val="1"/>
        </w:numPr>
        <w:ind w:left="2340" w:hanging="270"/>
        <w:rPr>
          <w:rFonts w:cs="Times New Roman"/>
          <w:sz w:val="20"/>
        </w:rPr>
      </w:pPr>
      <w:r>
        <w:rPr>
          <w:sz w:val="20"/>
        </w:rPr>
        <w:t xml:space="preserve">  DNS-serveradress för den valda modulens IP-adress för DNS-server</w:t>
      </w:r>
    </w:p>
    <w:p w:rsidR="00D70818" w:rsidRDefault="00C0393E" w:rsidP="00C0393E">
      <w:pPr>
        <w:pStyle w:val="ARCATSubSub1"/>
        <w:numPr>
          <w:ilvl w:val="5"/>
          <w:numId w:val="1"/>
        </w:numPr>
        <w:ind w:left="2340" w:hanging="270"/>
        <w:rPr>
          <w:rFonts w:cs="Times New Roman"/>
          <w:sz w:val="20"/>
        </w:rPr>
      </w:pPr>
      <w:r>
        <w:rPr>
          <w:sz w:val="20"/>
        </w:rPr>
        <w:t xml:space="preserve">  DNS-värdnamn för den valda modulen. DNS-värdnamnet ska innehålla upp till 63 tecken. </w:t>
      </w:r>
    </w:p>
    <w:p w:rsidR="00C0393E" w:rsidRDefault="00C0393E" w:rsidP="00C0393E">
      <w:pPr>
        <w:pStyle w:val="ARCATSubSub1"/>
        <w:numPr>
          <w:ilvl w:val="5"/>
          <w:numId w:val="1"/>
        </w:numPr>
        <w:ind w:left="2340" w:hanging="270"/>
        <w:rPr>
          <w:rFonts w:cs="Times New Roman"/>
          <w:sz w:val="20"/>
        </w:rPr>
      </w:pPr>
      <w:r>
        <w:rPr>
          <w:sz w:val="20"/>
        </w:rPr>
        <w:t xml:space="preserve">  AES-krypteringsnyckelstorlek – aktivera/avaktivera kryptering genom att välja AES-krypteringsnyckelstorlek för den valda nätverksmodulen.</w:t>
      </w:r>
    </w:p>
    <w:p w:rsidR="00C0393E" w:rsidRDefault="00C0393E" w:rsidP="00C0393E">
      <w:pPr>
        <w:pStyle w:val="ARCATSubSub1"/>
        <w:numPr>
          <w:ilvl w:val="5"/>
          <w:numId w:val="1"/>
        </w:numPr>
        <w:ind w:left="2340" w:hanging="270"/>
        <w:rPr>
          <w:rFonts w:cs="Times New Roman"/>
          <w:sz w:val="20"/>
        </w:rPr>
      </w:pPr>
      <w:r>
        <w:rPr>
          <w:sz w:val="20"/>
        </w:rPr>
        <w:t xml:space="preserve"> AES-krypteringsnyckelsträng – användaren ska kunna visa, lägga till och ändra AES-krypteringssträngen utifrån den nyckelstorlek som tidigare konfigurerats för den valda nätverksmodulen.</w:t>
      </w:r>
    </w:p>
    <w:p w:rsidR="00C0393E" w:rsidRDefault="00C0393E" w:rsidP="00C0393E">
      <w:pPr>
        <w:pStyle w:val="ARCATSubSub1"/>
        <w:ind w:left="2070"/>
        <w:rPr>
          <w:rFonts w:cs="Times New Roman"/>
          <w:sz w:val="20"/>
        </w:rPr>
      </w:pPr>
    </w:p>
    <w:p w:rsidR="00C0393E" w:rsidRDefault="00C0393E" w:rsidP="00C0393E">
      <w:pPr>
        <w:pStyle w:val="ARCATSubSub1"/>
        <w:numPr>
          <w:ilvl w:val="4"/>
          <w:numId w:val="1"/>
        </w:numPr>
        <w:ind w:left="2304" w:hanging="576"/>
        <w:rPr>
          <w:rFonts w:cs="Times New Roman"/>
          <w:sz w:val="20"/>
        </w:rPr>
      </w:pPr>
      <w:r>
        <w:rPr>
          <w:sz w:val="20"/>
        </w:rPr>
        <w:t xml:space="preserve">  Sektionsparametrar:</w:t>
      </w:r>
    </w:p>
    <w:p w:rsidR="00C0393E" w:rsidRDefault="00C0393E" w:rsidP="00C0393E">
      <w:pPr>
        <w:pStyle w:val="ARCATSubSub1"/>
        <w:numPr>
          <w:ilvl w:val="5"/>
          <w:numId w:val="1"/>
        </w:numPr>
        <w:ind w:left="2340" w:hanging="270"/>
        <w:rPr>
          <w:rFonts w:cs="Times New Roman"/>
          <w:sz w:val="20"/>
        </w:rPr>
      </w:pPr>
      <w:r>
        <w:rPr>
          <w:sz w:val="20"/>
        </w:rPr>
        <w:t xml:space="preserve">  Sektionsval mellan en och det största antalet sektioner i centralapparaten.</w:t>
      </w:r>
    </w:p>
    <w:p w:rsidR="00C0393E" w:rsidRDefault="00C0393E" w:rsidP="00C0393E">
      <w:pPr>
        <w:pStyle w:val="ARCATSubSub1"/>
        <w:numPr>
          <w:ilvl w:val="5"/>
          <w:numId w:val="1"/>
        </w:numPr>
        <w:ind w:left="2340" w:hanging="270"/>
        <w:rPr>
          <w:rFonts w:cs="Times New Roman"/>
          <w:sz w:val="20"/>
        </w:rPr>
      </w:pPr>
      <w:r>
        <w:rPr>
          <w:sz w:val="20"/>
        </w:rPr>
        <w:t xml:space="preserve">  Sektionsregistrering som medger systemsvar från en specifik fysisk sektion på alla enskilda expansionsmoduler. Inbyggda eller sektionsexpansionsmoduler (kabelanslutna eller trådlösa) </w:t>
      </w:r>
    </w:p>
    <w:p w:rsidR="009F7F53" w:rsidRDefault="009F7F53" w:rsidP="00C0393E">
      <w:pPr>
        <w:pStyle w:val="ARCATSubSub1"/>
        <w:numPr>
          <w:ilvl w:val="5"/>
          <w:numId w:val="1"/>
        </w:numPr>
        <w:ind w:left="2340" w:hanging="270"/>
        <w:rPr>
          <w:rFonts w:cs="Times New Roman"/>
          <w:sz w:val="20"/>
        </w:rPr>
      </w:pPr>
      <w:r>
        <w:rPr>
          <w:sz w:val="20"/>
        </w:rPr>
        <w:t xml:space="preserve">  Trådlösa sektioner ska kunna registreras i systemet via en automatisk registreringsfunktion.</w:t>
      </w:r>
    </w:p>
    <w:p w:rsidR="001F5934" w:rsidRDefault="001F5934" w:rsidP="001F5934">
      <w:pPr>
        <w:pStyle w:val="ARCATSubSub1"/>
        <w:ind w:left="2070"/>
        <w:rPr>
          <w:rFonts w:cs="Times New Roman"/>
          <w:sz w:val="20"/>
        </w:rPr>
      </w:pPr>
    </w:p>
    <w:p w:rsidR="00BE0D76" w:rsidRDefault="00BE0D76" w:rsidP="00BE0D76">
      <w:pPr>
        <w:pStyle w:val="ARCATSubSub1"/>
        <w:numPr>
          <w:ilvl w:val="4"/>
          <w:numId w:val="1"/>
        </w:numPr>
        <w:ind w:left="1980" w:hanging="252"/>
        <w:rPr>
          <w:rFonts w:cs="Times New Roman"/>
          <w:sz w:val="20"/>
        </w:rPr>
      </w:pPr>
      <w:r>
        <w:rPr>
          <w:sz w:val="20"/>
        </w:rPr>
        <w:t xml:space="preserve">  Händelsedirigerande parametrar som medger programmering av upp till 4 rapportdirigerande grupper samt konfigurering av primära och sekundära vägar.</w:t>
      </w:r>
    </w:p>
    <w:p w:rsidR="000219F9" w:rsidRDefault="005778E6" w:rsidP="00A519CD">
      <w:pPr>
        <w:pStyle w:val="ARCATParagraph"/>
        <w:numPr>
          <w:ilvl w:val="2"/>
          <w:numId w:val="1"/>
        </w:numPr>
        <w:spacing w:before="200"/>
        <w:ind w:left="1152" w:hanging="576"/>
        <w:rPr>
          <w:rFonts w:cs="Times New Roman"/>
          <w:sz w:val="20"/>
        </w:rPr>
      </w:pPr>
      <w:r>
        <w:rPr>
          <w:sz w:val="20"/>
        </w:rPr>
        <w:tab/>
        <w:t>Användarpasserkoder och behörighet: Passerkoder ska kunna programmeras med behörighetsnivåer så att användare kan använda specifika eller alla områden.</w:t>
      </w:r>
    </w:p>
    <w:p w:rsidR="004B3139" w:rsidRPr="00750FD9" w:rsidRDefault="004B3139" w:rsidP="004B3139">
      <w:pPr>
        <w:pStyle w:val="ARCATnote"/>
        <w:rPr>
          <w:rFonts w:cs="Times New Roman"/>
          <w:color w:val="FF0000"/>
        </w:rPr>
      </w:pPr>
      <w:r>
        <w:rPr>
          <w:color w:val="FF0000"/>
        </w:rPr>
        <w:t>** ANMÄRKNING TILL BESTÄLLARE ** B9512G, radera om inget behov finns.</w:t>
      </w:r>
    </w:p>
    <w:p w:rsidR="000219F9" w:rsidRDefault="004B3139">
      <w:pPr>
        <w:pStyle w:val="ARCATSubPara"/>
        <w:numPr>
          <w:ilvl w:val="3"/>
          <w:numId w:val="1"/>
        </w:numPr>
        <w:ind w:left="1728" w:hanging="576"/>
        <w:rPr>
          <w:rFonts w:cs="Times New Roman"/>
          <w:sz w:val="20"/>
        </w:rPr>
      </w:pPr>
      <w:r>
        <w:rPr>
          <w:color w:val="FF0000"/>
        </w:rPr>
        <w:t xml:space="preserve">      </w:t>
      </w:r>
      <w:r>
        <w:rPr>
          <w:sz w:val="20"/>
        </w:rPr>
        <w:t>Stöd ska finnas för upp till 2 000 olika passerkoder</w:t>
      </w:r>
    </w:p>
    <w:p w:rsidR="005778E6" w:rsidRDefault="005778E6" w:rsidP="005778E6">
      <w:pPr>
        <w:pStyle w:val="ARCATnote"/>
        <w:rPr>
          <w:rFonts w:cs="Times New Roman"/>
          <w:color w:val="FF0000"/>
        </w:rPr>
      </w:pPr>
      <w:r>
        <w:rPr>
          <w:color w:val="FF0000"/>
        </w:rPr>
        <w:t>** ANMÄRKNING TILL BESTÄLLARE ** B8512G. Radera om inget behov finns.</w:t>
      </w:r>
    </w:p>
    <w:p w:rsidR="005778E6" w:rsidRDefault="005778E6" w:rsidP="005778E6">
      <w:pPr>
        <w:pStyle w:val="ARCATSubPara"/>
        <w:numPr>
          <w:ilvl w:val="3"/>
          <w:numId w:val="1"/>
        </w:numPr>
        <w:ind w:left="1728" w:hanging="576"/>
        <w:rPr>
          <w:rFonts w:cs="Times New Roman"/>
          <w:sz w:val="20"/>
        </w:rPr>
      </w:pPr>
      <w:r>
        <w:rPr>
          <w:sz w:val="20"/>
        </w:rPr>
        <w:tab/>
        <w:t xml:space="preserve">Stöd ska finnas för upp till 500 olika passerkoder. </w:t>
      </w:r>
    </w:p>
    <w:p w:rsidR="005778E6" w:rsidRDefault="005778E6">
      <w:pPr>
        <w:pStyle w:val="ARCATSubPara"/>
        <w:numPr>
          <w:ilvl w:val="3"/>
          <w:numId w:val="1"/>
        </w:numPr>
        <w:ind w:left="1728" w:hanging="576"/>
        <w:rPr>
          <w:rFonts w:cs="Times New Roman"/>
          <w:sz w:val="20"/>
        </w:rPr>
      </w:pPr>
      <w:r>
        <w:rPr>
          <w:sz w:val="20"/>
        </w:rPr>
        <w:tab/>
        <w:t xml:space="preserve">Varje passerkod ska bestå av 3 till 6 siffror (variabelt) och tilldelade ett 32 tecken långt användarnamn </w:t>
      </w:r>
    </w:p>
    <w:p w:rsidR="005778E6" w:rsidRPr="00AE1C71" w:rsidRDefault="005778E6" w:rsidP="005778E6">
      <w:pPr>
        <w:pStyle w:val="ARCATSubPara"/>
        <w:numPr>
          <w:ilvl w:val="3"/>
          <w:numId w:val="1"/>
        </w:numPr>
        <w:ind w:left="1728" w:hanging="576"/>
        <w:rPr>
          <w:rFonts w:cs="Times New Roman"/>
          <w:sz w:val="20"/>
        </w:rPr>
      </w:pPr>
      <w:r>
        <w:rPr>
          <w:sz w:val="20"/>
        </w:rPr>
        <w:tab/>
        <w:tab/>
        <w:t>Användaråtkomst till systemfunktioner ska kunna konfigureras utifrån 14 individuellt programmerbara behörighetsnivåer som tilldelas användarens passerkod.  Systemet ska dessutom kunna tilldela olika behörigheter för de olika områdena till användarens passerkod. En servicepasserkod kan tilldelas servicepersonal så att de får begränsad åtkomst till systemfunktioner. Användarprogrammerbara/-aktiverade funktioner omfattar:</w:t>
      </w:r>
    </w:p>
    <w:p w:rsidR="005778E6" w:rsidRDefault="005778E6" w:rsidP="005778E6">
      <w:pPr>
        <w:pStyle w:val="ARCATSubSub1"/>
        <w:numPr>
          <w:ilvl w:val="4"/>
          <w:numId w:val="1"/>
        </w:numPr>
        <w:ind w:left="2304" w:hanging="576"/>
        <w:rPr>
          <w:rFonts w:cs="Times New Roman"/>
          <w:sz w:val="20"/>
        </w:rPr>
      </w:pPr>
      <w:r>
        <w:rPr>
          <w:sz w:val="20"/>
        </w:rPr>
        <w:tab/>
        <w:t>Tillkoppling av systemet: alla områden, endast ett eller flera specifika områden, skalskydd direkt, skalskydd fördröjt, del av perimeter, övervakningsläge och aktivera systemet med en hotlägespasserkod.</w:t>
      </w:r>
    </w:p>
    <w:p w:rsidR="005778E6" w:rsidRDefault="005778E6" w:rsidP="005778E6">
      <w:pPr>
        <w:pStyle w:val="ARCATSubSub1"/>
        <w:numPr>
          <w:ilvl w:val="4"/>
          <w:numId w:val="1"/>
        </w:numPr>
        <w:ind w:left="2304" w:hanging="576"/>
        <w:rPr>
          <w:rFonts w:cs="Times New Roman"/>
          <w:sz w:val="20"/>
        </w:rPr>
      </w:pPr>
      <w:r>
        <w:rPr>
          <w:sz w:val="20"/>
        </w:rPr>
        <w:tab/>
        <w:t>Frånkoppling av systemet: alla områden, ett eller flera specifika områden och frånkoppling med en hotlägespasserkod.</w:t>
      </w:r>
    </w:p>
    <w:p w:rsidR="005778E6" w:rsidRDefault="005778E6" w:rsidP="005778E6">
      <w:pPr>
        <w:pStyle w:val="ARCATSubSub1"/>
        <w:numPr>
          <w:ilvl w:val="4"/>
          <w:numId w:val="1"/>
        </w:numPr>
        <w:ind w:left="2304" w:hanging="576"/>
        <w:rPr>
          <w:rFonts w:cs="Times New Roman"/>
          <w:sz w:val="20"/>
        </w:rPr>
      </w:pPr>
      <w:r>
        <w:rPr>
          <w:sz w:val="20"/>
        </w:rPr>
        <w:tab/>
        <w:t>Visa systemstatus: Felpunkter, händelseminne, förbikopplade sektioner, områdesstatus och sektionsstatus.</w:t>
      </w:r>
    </w:p>
    <w:p w:rsidR="005778E6" w:rsidRDefault="005778E6" w:rsidP="005778E6">
      <w:pPr>
        <w:pStyle w:val="ARCATSubSub1"/>
        <w:numPr>
          <w:ilvl w:val="4"/>
          <w:numId w:val="1"/>
        </w:numPr>
        <w:ind w:left="2304" w:hanging="576"/>
        <w:rPr>
          <w:rFonts w:cs="Times New Roman"/>
          <w:sz w:val="20"/>
        </w:rPr>
      </w:pPr>
      <w:r>
        <w:rPr>
          <w:sz w:val="20"/>
        </w:rPr>
        <w:tab/>
        <w:t xml:space="preserve">Implementeringsfunktioner: förbikoppla en sektion, häv förbikoppling av en sektion, återställ sensorer, tysta sirener, aktivera reläer, initiera fjärrprogrammeringsfunktionen lokalt för att möjliggöra programmering av systemet från en fjärransluten plats. </w:t>
      </w:r>
    </w:p>
    <w:p w:rsidR="005778E6" w:rsidRDefault="005778E6" w:rsidP="005778E6">
      <w:pPr>
        <w:pStyle w:val="ARCATSubSub1"/>
        <w:numPr>
          <w:ilvl w:val="4"/>
          <w:numId w:val="1"/>
        </w:numPr>
        <w:ind w:left="2304" w:hanging="576"/>
        <w:rPr>
          <w:rFonts w:cs="Times New Roman"/>
          <w:sz w:val="20"/>
        </w:rPr>
      </w:pPr>
      <w:r>
        <w:rPr>
          <w:sz w:val="20"/>
        </w:rPr>
        <w:tab/>
        <w:t>Testa systemet: lokalt gångtest, gångtest för service, brandtest, skicka rapport till fjärransluten digital larmsändarmottagare för att kontrollera telefonlänken och programmera tid och datum för nästa testrapportöverföring.</w:t>
      </w:r>
    </w:p>
    <w:p w:rsidR="005778E6" w:rsidRDefault="005778E6" w:rsidP="005778E6">
      <w:pPr>
        <w:pStyle w:val="ARCATSubSub1"/>
        <w:numPr>
          <w:ilvl w:val="4"/>
          <w:numId w:val="1"/>
        </w:numPr>
        <w:ind w:left="2304" w:hanging="576"/>
        <w:rPr>
          <w:rFonts w:cs="Times New Roman"/>
          <w:sz w:val="20"/>
        </w:rPr>
      </w:pPr>
      <w:r>
        <w:rPr>
          <w:sz w:val="20"/>
        </w:rPr>
        <w:tab/>
        <w:t>Ändra systemparametrar: ACC skärmljusstyrka, systemtid och -datum och lägga till/radera/ändra passerkoder.</w:t>
      </w:r>
    </w:p>
    <w:p w:rsidR="005778E6" w:rsidRDefault="005778E6" w:rsidP="005778E6">
      <w:pPr>
        <w:pStyle w:val="ARCATSubSub1"/>
        <w:numPr>
          <w:ilvl w:val="4"/>
          <w:numId w:val="1"/>
        </w:numPr>
        <w:ind w:left="2304" w:hanging="576"/>
        <w:rPr>
          <w:rFonts w:cs="Times New Roman"/>
          <w:sz w:val="20"/>
        </w:rPr>
      </w:pPr>
      <w:r>
        <w:rPr>
          <w:sz w:val="20"/>
        </w:rPr>
        <w:tab/>
        <w:t>Utöka systemets stängningstid.</w:t>
      </w:r>
    </w:p>
    <w:p w:rsidR="005778E6" w:rsidRDefault="005778E6" w:rsidP="005778E6">
      <w:pPr>
        <w:pStyle w:val="ARCATSubSub1"/>
        <w:numPr>
          <w:ilvl w:val="4"/>
          <w:numId w:val="1"/>
        </w:numPr>
        <w:ind w:left="2304" w:hanging="576"/>
        <w:rPr>
          <w:rFonts w:cs="Times New Roman"/>
          <w:sz w:val="20"/>
        </w:rPr>
      </w:pPr>
      <w:r>
        <w:rPr>
          <w:sz w:val="20"/>
        </w:rPr>
        <w:tab/>
        <w:t>Överföra speciella meddelanden och aktivera ljudsignaler och visuella signaler.</w:t>
      </w:r>
    </w:p>
    <w:p w:rsidR="005778E6" w:rsidRDefault="005778E6" w:rsidP="005778E6">
      <w:pPr>
        <w:pStyle w:val="ARCATSubSub1"/>
        <w:numPr>
          <w:ilvl w:val="4"/>
          <w:numId w:val="1"/>
        </w:numPr>
        <w:ind w:left="2304" w:hanging="576"/>
        <w:rPr>
          <w:rFonts w:cs="Times New Roman"/>
          <w:sz w:val="20"/>
        </w:rPr>
      </w:pPr>
      <w:r>
        <w:rPr>
          <w:sz w:val="20"/>
        </w:rPr>
        <w:tab/>
        <w:t>Utföra flera kommandon/ACC-knapptryckningar från ett enda meny-/kommandolistobjekt. Denna funktion ska kunna ha en 32 tecken lång (alfanumerisk) titel för identifiering på ACC-displayen.</w:t>
      </w:r>
    </w:p>
    <w:p w:rsidR="005778E6" w:rsidRDefault="005778E6" w:rsidP="005778E6">
      <w:pPr>
        <w:pStyle w:val="ARCATSubSub1"/>
        <w:numPr>
          <w:ilvl w:val="4"/>
          <w:numId w:val="1"/>
        </w:numPr>
        <w:ind w:left="2304" w:hanging="576"/>
        <w:rPr>
          <w:rFonts w:cs="Times New Roman"/>
          <w:sz w:val="20"/>
        </w:rPr>
      </w:pPr>
      <w:r>
        <w:rPr>
          <w:sz w:val="20"/>
        </w:rPr>
        <w:tab/>
        <w:t>Redigering av tids-/händelsebaserad schemaläggning på ACC.</w:t>
      </w:r>
    </w:p>
    <w:p w:rsidR="005778E6" w:rsidRDefault="005778E6" w:rsidP="005778E6">
      <w:pPr>
        <w:pStyle w:val="ARCATSubSub1"/>
        <w:numPr>
          <w:ilvl w:val="4"/>
          <w:numId w:val="1"/>
        </w:numPr>
        <w:ind w:left="2304" w:hanging="576"/>
        <w:rPr>
          <w:rFonts w:cs="Times New Roman"/>
          <w:sz w:val="20"/>
        </w:rPr>
      </w:pPr>
      <w:r>
        <w:rPr>
          <w:sz w:val="20"/>
        </w:rPr>
        <w:tab/>
        <w:t>Det digitala larmkommunikationssystemet ska ha en servicemeny där användare kan implementera funktioner som att visa och skriva ut systemloggen, visa systemversionen för den fasta programvaran och ändra standardtextdisplayerna från anpassade till standardtexter och tillbaka för felsökning.</w:t>
      </w:r>
    </w:p>
    <w:p w:rsidR="005778E6" w:rsidRDefault="005778E6" w:rsidP="005778E6">
      <w:pPr>
        <w:pStyle w:val="ARCATSubPara"/>
        <w:numPr>
          <w:ilvl w:val="3"/>
          <w:numId w:val="1"/>
        </w:numPr>
        <w:ind w:left="1728" w:hanging="576"/>
        <w:rPr>
          <w:rFonts w:cs="Times New Roman"/>
          <w:sz w:val="20"/>
        </w:rPr>
      </w:pPr>
      <w:r>
        <w:rPr>
          <w:sz w:val="20"/>
        </w:rPr>
        <w:tab/>
        <w:t>Det ska vara möjligt för användare att ändra sina egna passerkoder i det digitala larmkommunikationssystemet via larmmanöverpanelen (ACC).  Administratörer ska kunna ändra användarpasserkoder och behörighetstilldelningar efter område för andra användare från ACC</w:t>
      </w:r>
      <w:r>
        <w:rPr>
          <w:rFonts w:ascii="Bosch Office Sans"/>
        </w:rPr>
        <w:t>.</w:t>
      </w:r>
      <w:r>
        <w:rPr>
          <w:sz w:val="20"/>
        </w:rPr>
        <w:t xml:space="preserve"> </w:t>
      </w:r>
    </w:p>
    <w:p w:rsidR="00BD66D0" w:rsidRDefault="005778E6" w:rsidP="008C2EC4">
      <w:pPr>
        <w:pStyle w:val="ARCATSubPara"/>
        <w:numPr>
          <w:ilvl w:val="3"/>
          <w:numId w:val="1"/>
        </w:numPr>
        <w:ind w:left="1728" w:hanging="576"/>
        <w:rPr>
          <w:rFonts w:cs="Times New Roman"/>
          <w:sz w:val="20"/>
        </w:rPr>
      </w:pPr>
      <w:r>
        <w:rPr>
          <w:sz w:val="20"/>
        </w:rPr>
        <w:tab/>
        <w:t xml:space="preserve">Det digitala larmkommunikationssystemet ska innehålla en programmerbar funktion för passerkod som följer så att användare kan koppla till eller från endast det område de går in i med ett enkelt kommando eller styra alla områden från en ACC. </w:t>
      </w:r>
    </w:p>
    <w:p w:rsidR="00352E9D" w:rsidRPr="000A5A61" w:rsidRDefault="00352E9D" w:rsidP="000A5A61">
      <w:pPr>
        <w:pStyle w:val="ARCATSubPara"/>
        <w:numPr>
          <w:ilvl w:val="2"/>
          <w:numId w:val="1"/>
        </w:numPr>
        <w:ind w:left="1170" w:hanging="720"/>
        <w:rPr>
          <w:rFonts w:cs="Times New Roman"/>
          <w:sz w:val="20"/>
        </w:rPr>
      </w:pPr>
      <w:r>
        <w:rPr>
          <w:sz w:val="20"/>
        </w:rPr>
        <w:tab/>
        <w:t>Åtkomstkontroll: Det digitala larmkommunikationssystemet ska ha stöd för dörrstyrningsmodulen B901.</w:t>
      </w:r>
    </w:p>
    <w:p w:rsidR="00352E9D" w:rsidRDefault="00352E9D" w:rsidP="00352E9D">
      <w:pPr>
        <w:pStyle w:val="ARCATnote"/>
        <w:rPr>
          <w:rFonts w:cs="Times New Roman"/>
          <w:color w:val="FF0000"/>
        </w:rPr>
      </w:pPr>
      <w:r>
        <w:rPr>
          <w:color w:val="FF0000"/>
        </w:rPr>
        <w:t xml:space="preserve">** ANMÄRKNING TILL BESTÄLLARE ** B9512G. Radera om inget behov finns. </w:t>
      </w:r>
    </w:p>
    <w:p w:rsidR="00352E9D" w:rsidRDefault="00352E9D" w:rsidP="00352E9D">
      <w:pPr>
        <w:pStyle w:val="ARCATSubPara"/>
        <w:numPr>
          <w:ilvl w:val="3"/>
          <w:numId w:val="1"/>
        </w:numPr>
        <w:rPr>
          <w:rFonts w:cs="Times New Roman"/>
          <w:sz w:val="20"/>
        </w:rPr>
      </w:pPr>
      <w:r>
        <w:rPr>
          <w:sz w:val="20"/>
        </w:rPr>
        <w:tab/>
        <w:t>Det digitala larmkommunikationssystemet ska ha stöd för upp till 32 dörrstyrningsmoduler för styrning av 32 dörrar. Varje dörrstyrningsenhet ska kunna programmeras via det digitala larmkommunikationssystemet lokalt eller via RPS.</w:t>
      </w:r>
    </w:p>
    <w:p w:rsidR="00352E9D" w:rsidRDefault="00352E9D" w:rsidP="00352E9D">
      <w:pPr>
        <w:pStyle w:val="ARCATnote"/>
        <w:rPr>
          <w:rFonts w:cs="Times New Roman"/>
          <w:color w:val="FF0000"/>
        </w:rPr>
      </w:pPr>
      <w:r>
        <w:rPr>
          <w:color w:val="FF0000"/>
        </w:rPr>
        <w:t>** ANMÄRKNING TILL BESTÄLLARE ** B8512G. Radera om inget behov finns.</w:t>
      </w:r>
    </w:p>
    <w:p w:rsidR="00352E9D" w:rsidRDefault="00352E9D" w:rsidP="00352E9D">
      <w:pPr>
        <w:pStyle w:val="ARCATSubPara"/>
        <w:numPr>
          <w:ilvl w:val="3"/>
          <w:numId w:val="1"/>
        </w:numPr>
        <w:rPr>
          <w:rFonts w:cs="Times New Roman"/>
          <w:sz w:val="20"/>
        </w:rPr>
      </w:pPr>
      <w:r>
        <w:rPr>
          <w:sz w:val="20"/>
        </w:rPr>
        <w:tab/>
        <w:t>Det digitala larmkommunikationssystemet ska ha stöd för upp till 8 dörrstyrningsmoduler D9210C för styrning av 8 dörrar.</w:t>
      </w:r>
    </w:p>
    <w:p w:rsidR="00352E9D" w:rsidRDefault="00352E9D" w:rsidP="00352E9D">
      <w:pPr>
        <w:pStyle w:val="ARCATSubPara"/>
        <w:numPr>
          <w:ilvl w:val="3"/>
          <w:numId w:val="1"/>
        </w:numPr>
        <w:rPr>
          <w:rFonts w:cs="Times New Roman"/>
          <w:sz w:val="20"/>
        </w:rPr>
      </w:pPr>
      <w:r>
        <w:rPr>
          <w:sz w:val="20"/>
        </w:rPr>
        <w:tab/>
        <w:t>Det digitala larmkommunikationssystemet ska använda 26-bitars eller 37-bitars data specifik för kort/kodbricka för att identifiera användaren. Kortdata får inte förkortas när användaren identifieras.</w:t>
      </w:r>
    </w:p>
    <w:p w:rsidR="00352E9D" w:rsidRDefault="00352E9D" w:rsidP="00352E9D">
      <w:pPr>
        <w:pStyle w:val="ARCATSubPara"/>
        <w:numPr>
          <w:ilvl w:val="3"/>
          <w:numId w:val="1"/>
        </w:numPr>
        <w:rPr>
          <w:rFonts w:cs="Times New Roman"/>
          <w:sz w:val="20"/>
        </w:rPr>
      </w:pPr>
      <w:r>
        <w:rPr>
          <w:sz w:val="20"/>
        </w:rPr>
        <w:tab/>
        <w:t>Dörrstyrningsmodulen ska kunna konfigureras oberoende av de andra dörrarna.  Dörrstyrningsenheter ska ha följande funktioner:</w:t>
      </w:r>
    </w:p>
    <w:p w:rsidR="00352E9D" w:rsidRDefault="00352E9D" w:rsidP="00352E9D">
      <w:pPr>
        <w:pStyle w:val="ARCATSubSub1"/>
        <w:numPr>
          <w:ilvl w:val="4"/>
          <w:numId w:val="1"/>
        </w:numPr>
        <w:rPr>
          <w:rFonts w:cs="Times New Roman"/>
          <w:sz w:val="20"/>
        </w:rPr>
      </w:pPr>
      <w:r>
        <w:rPr>
          <w:sz w:val="20"/>
        </w:rPr>
        <w:tab/>
        <w:t xml:space="preserve">Övervakad kabelanslutning till normalt öppna eller normalt slutna kontakter. </w:t>
      </w:r>
    </w:p>
    <w:p w:rsidR="00352E9D" w:rsidRDefault="00352E9D" w:rsidP="00352E9D">
      <w:pPr>
        <w:pStyle w:val="ARCATSubSub1"/>
        <w:numPr>
          <w:ilvl w:val="4"/>
          <w:numId w:val="1"/>
        </w:numPr>
        <w:rPr>
          <w:rFonts w:cs="Times New Roman"/>
          <w:sz w:val="20"/>
        </w:rPr>
      </w:pPr>
      <w:r>
        <w:rPr>
          <w:sz w:val="20"/>
        </w:rPr>
        <w:tab/>
        <w:t>14 programmerbara nivåer av tillträdesbehörighet</w:t>
      </w:r>
    </w:p>
    <w:p w:rsidR="00352E9D" w:rsidRDefault="00352E9D" w:rsidP="00352E9D">
      <w:pPr>
        <w:pStyle w:val="ARCATSubSub1"/>
        <w:numPr>
          <w:ilvl w:val="4"/>
          <w:numId w:val="1"/>
        </w:numPr>
        <w:rPr>
          <w:rFonts w:cs="Times New Roman"/>
          <w:sz w:val="20"/>
        </w:rPr>
      </w:pPr>
      <w:r>
        <w:rPr>
          <w:sz w:val="20"/>
        </w:rPr>
        <w:tab/>
        <w:t xml:space="preserve">Programmerbar inpassering/utpassering med styrning av dörrlås och förbikoppling.  När dörren öppnas kan det avsluta en programmerbar larmsignal. Dörrkontakten förbikopplas när giltigt tillträde beviljas via den aktuella dörren. </w:t>
      </w:r>
    </w:p>
    <w:p w:rsidR="00352E9D" w:rsidRDefault="00352E9D" w:rsidP="00352E9D">
      <w:pPr>
        <w:pStyle w:val="ARCATSubSub1"/>
        <w:numPr>
          <w:ilvl w:val="4"/>
          <w:numId w:val="1"/>
        </w:numPr>
        <w:rPr>
          <w:rFonts w:cs="Times New Roman"/>
          <w:sz w:val="20"/>
        </w:rPr>
      </w:pPr>
      <w:r>
        <w:rPr>
          <w:sz w:val="20"/>
        </w:rPr>
        <w:tab/>
        <w:t xml:space="preserve">En utpasseringsbegäran och en separat inpasseringsbegäran med övervakad ingång. En programmerbar funktion som står för förbikoppling av dörren vid utpasseringsbegäran utan att låsutgången aktiveras. </w:t>
      </w:r>
    </w:p>
    <w:p w:rsidR="00352E9D" w:rsidRDefault="00352E9D" w:rsidP="00352E9D">
      <w:pPr>
        <w:pStyle w:val="ARCATSubSub1"/>
        <w:numPr>
          <w:ilvl w:val="4"/>
          <w:numId w:val="1"/>
        </w:numPr>
        <w:rPr>
          <w:rFonts w:cs="Times New Roman"/>
          <w:sz w:val="20"/>
        </w:rPr>
      </w:pPr>
      <w:r>
        <w:rPr>
          <w:sz w:val="20"/>
        </w:rPr>
        <w:tab/>
        <w:t xml:space="preserve">Larmsignal som kan programmeras att aktiveras om dörren hålls öppen längre än en programmerbar tid.  ACC kan dessutom visa en varning om att dörren stängs. </w:t>
      </w:r>
    </w:p>
    <w:p w:rsidR="00352E9D" w:rsidRDefault="00352E9D" w:rsidP="00352E9D">
      <w:pPr>
        <w:pStyle w:val="ARCATSubSub1"/>
        <w:numPr>
          <w:ilvl w:val="4"/>
          <w:numId w:val="1"/>
        </w:numPr>
        <w:rPr>
          <w:rFonts w:cs="Times New Roman"/>
          <w:sz w:val="20"/>
        </w:rPr>
      </w:pPr>
      <w:r>
        <w:rPr>
          <w:sz w:val="20"/>
        </w:rPr>
        <w:tab/>
        <w:t xml:space="preserve">Dörren kan programmeras att aktivera ett larm eller fel om dörren lämnas öppen. Det digitala larmkommunikationssystemet ska kunna överföra en indikering om dörr som lämnats öppen till DACR. </w:t>
      </w:r>
    </w:p>
    <w:p w:rsidR="00352E9D" w:rsidRDefault="00352E9D" w:rsidP="00352E9D">
      <w:pPr>
        <w:pStyle w:val="ARCATSubSub1"/>
        <w:numPr>
          <w:ilvl w:val="4"/>
          <w:numId w:val="1"/>
        </w:numPr>
        <w:rPr>
          <w:rFonts w:cs="Times New Roman"/>
          <w:sz w:val="20"/>
        </w:rPr>
      </w:pPr>
      <w:r>
        <w:rPr>
          <w:sz w:val="20"/>
        </w:rPr>
        <w:tab/>
        <w:t xml:space="preserve">Dörrlåset ska kunna programmeras så att dörren låses upp automatiskt om området är helt frånkopplat och låses inte upp automatiskt om området är delvis frånkopplat. </w:t>
      </w:r>
    </w:p>
    <w:p w:rsidR="00352E9D" w:rsidRDefault="00352E9D" w:rsidP="00352E9D">
      <w:pPr>
        <w:pStyle w:val="ARCATSubPara"/>
        <w:numPr>
          <w:ilvl w:val="3"/>
          <w:numId w:val="1"/>
        </w:numPr>
        <w:rPr>
          <w:rFonts w:cs="Times New Roman"/>
          <w:sz w:val="20"/>
        </w:rPr>
      </w:pPr>
      <w:r>
        <w:rPr>
          <w:sz w:val="20"/>
        </w:rPr>
        <w:tab/>
        <w:t>Det digitala larmkommunikationssystemet ska kunna programmeras, utifrån tid, att registrera händelser för beviljat och nekat tillträde per dörr.</w:t>
      </w:r>
    </w:p>
    <w:p w:rsidR="00352E9D" w:rsidRDefault="00352E9D" w:rsidP="00352E9D">
      <w:pPr>
        <w:pStyle w:val="ARCATSubPara"/>
        <w:numPr>
          <w:ilvl w:val="3"/>
          <w:numId w:val="1"/>
        </w:numPr>
        <w:rPr>
          <w:rFonts w:cs="Times New Roman"/>
          <w:sz w:val="20"/>
        </w:rPr>
      </w:pPr>
      <w:r>
        <w:rPr>
          <w:sz w:val="20"/>
        </w:rPr>
        <w:tab/>
        <w:t xml:space="preserve">I det digitala larmkommunikationssystemet ska varje behörighetsprofil kunna ange om användaren med denna behörighet ska få tillgång till området baserat på om området är helt frånkopplat, in/ut-tillkopplats eller helt tillkopplat. </w:t>
      </w:r>
    </w:p>
    <w:p w:rsidR="00352E9D" w:rsidRDefault="00352E9D" w:rsidP="00352E9D">
      <w:pPr>
        <w:pStyle w:val="ARCATSubPara"/>
        <w:numPr>
          <w:ilvl w:val="3"/>
          <w:numId w:val="1"/>
        </w:numPr>
        <w:rPr>
          <w:rFonts w:cs="Times New Roman"/>
          <w:sz w:val="20"/>
        </w:rPr>
      </w:pPr>
      <w:r>
        <w:rPr>
          <w:sz w:val="20"/>
        </w:rPr>
        <w:tab/>
        <w:t xml:space="preserve">Det digitala larmkommunikationssystemet ska kunna automatiskt frånkoppla området eller ändra det tillkopplade läget i området från helt tillkopplat till in/ut-tillkopplat baserat på behörighetsnivån hos användaren och områden eller tillkoppla ett specifikt område från en specifik läsare. </w:t>
      </w:r>
    </w:p>
    <w:p w:rsidR="00352E9D" w:rsidRDefault="00352E9D" w:rsidP="00352E9D">
      <w:pPr>
        <w:pStyle w:val="ARCATSubPara"/>
        <w:numPr>
          <w:ilvl w:val="3"/>
          <w:numId w:val="1"/>
        </w:numPr>
        <w:rPr>
          <w:rFonts w:cs="Times New Roman"/>
          <w:sz w:val="20"/>
        </w:rPr>
      </w:pPr>
      <w:r>
        <w:rPr>
          <w:sz w:val="20"/>
        </w:rPr>
        <w:tab/>
        <w:t>Tilldelade användare ska kunna styra dörren manuellt från en ACC genom att ställa in dörren på Normal drift, Manuellt låst eller Skyddad (giltiga kort fungerar inte).</w:t>
      </w:r>
    </w:p>
    <w:p w:rsidR="00352E9D" w:rsidRDefault="00352E9D" w:rsidP="00352E9D">
      <w:pPr>
        <w:pStyle w:val="ARCATSubPara"/>
        <w:numPr>
          <w:ilvl w:val="3"/>
          <w:numId w:val="1"/>
        </w:numPr>
        <w:rPr>
          <w:rFonts w:cs="Times New Roman"/>
          <w:sz w:val="20"/>
        </w:rPr>
      </w:pPr>
      <w:r>
        <w:rPr>
          <w:sz w:val="20"/>
        </w:rPr>
        <w:tab/>
        <w:t>Det digitala larmkommunikationssystemet ska logga åtkomstkontrollhändelser och ha stöd för programmering för överföring av händelserna till primära och/eller sekundära DACR, inklusive dörr- och användar-id.</w:t>
      </w:r>
    </w:p>
    <w:p w:rsidR="00352E9D" w:rsidRPr="008C2EC4" w:rsidRDefault="00352E9D" w:rsidP="000A5A61">
      <w:pPr>
        <w:pStyle w:val="ARCATSubPara"/>
        <w:rPr>
          <w:rFonts w:cs="Times New Roman"/>
          <w:sz w:val="20"/>
        </w:rPr>
      </w:pPr>
    </w:p>
    <w:p w:rsidR="005778E6" w:rsidRDefault="005778E6">
      <w:pPr>
        <w:pStyle w:val="ARCATParagraph"/>
        <w:numPr>
          <w:ilvl w:val="2"/>
          <w:numId w:val="1"/>
        </w:numPr>
        <w:spacing w:before="200"/>
        <w:ind w:left="1152" w:hanging="576"/>
        <w:rPr>
          <w:rFonts w:cs="Times New Roman"/>
          <w:sz w:val="20"/>
        </w:rPr>
      </w:pPr>
      <w:r>
        <w:rPr>
          <w:sz w:val="20"/>
        </w:rPr>
        <w:tab/>
        <w:t xml:space="preserve">Kommunikation: det digitala larmkommunikationssystemet ska kunna rapportera systemhändelser och övervakningsrapporter, inklusive larm, fel, saknade moduler, återställningar, systemstatus, strömavbrott, batteristatus till primära och sekundära externa DACR.  Det ska finnas stöd för följande funktioner. </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kunna kommunicera via uppringda, analoga telefonlinjer, via lokalt nätverk/WAN-nätverk/internet med kabelansluten nätverksgränssnittsmodul eller via ett mobilnätverk som använder en CDMA-mobilgränssnittsmodul.</w:t>
      </w:r>
    </w:p>
    <w:p w:rsidR="005778E6" w:rsidRDefault="005778E6" w:rsidP="005778E6">
      <w:pPr>
        <w:pStyle w:val="ARCATSubPara"/>
        <w:numPr>
          <w:ilvl w:val="3"/>
          <w:numId w:val="1"/>
        </w:numPr>
        <w:ind w:left="1728" w:hanging="576"/>
        <w:rPr>
          <w:rFonts w:cs="Times New Roman"/>
          <w:sz w:val="20"/>
        </w:rPr>
      </w:pPr>
      <w:r>
        <w:rPr>
          <w:sz w:val="20"/>
        </w:rPr>
        <w:tab/>
        <w:t>Kommunikationsformatet Bosch Modem4 ska användas för bästa systemprestanda.  Formatet Modem4 ger maximal datainformation till mottagaren för larm, fel, återställningar, förbikopplingar, reläaktivering, öppningar/stängningar och åtkomst med kort.  Den detaljerade informationen omfattar sektionsnummer med text, kringutrustningsenhetsnummer, användarnummer med text samt områdesinformation.  Som alternativt format kan SIA DC09 eller Kontakt-ID användas, men de innehåller mindre detaljerad information som sektion eller användartext.</w:t>
      </w:r>
    </w:p>
    <w:p w:rsidR="005F0E00" w:rsidRDefault="000B4AA1" w:rsidP="005778E6">
      <w:pPr>
        <w:pStyle w:val="ARCATSubPara"/>
        <w:numPr>
          <w:ilvl w:val="3"/>
          <w:numId w:val="1"/>
        </w:numPr>
        <w:ind w:left="1728" w:hanging="576"/>
        <w:rPr>
          <w:rFonts w:cs="Times New Roman"/>
          <w:sz w:val="20"/>
        </w:rPr>
      </w:pPr>
      <w:r>
        <w:rPr>
          <w:sz w:val="20"/>
        </w:rPr>
        <w:t xml:space="preserve"> </w:t>
        <w:tab/>
        <w:t xml:space="preserve">Det digitala larmkommunikationssystemet ska kunna skicka textmeddelanden (sms) till kompatibla enheter utan krav på att dessa meddelanden skickas till ett övervakningscenter </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kunna kommunicera med upp till 8 olika DACR med upp till 4 olika telefonnummer, upp till 24 siffror långa och/eller 4 webbadresser/IP-adresser via ett nätverk.</w:t>
      </w:r>
    </w:p>
    <w:p w:rsidR="005778E6" w:rsidRPr="00AE1C71" w:rsidRDefault="005778E6" w:rsidP="005778E6">
      <w:pPr>
        <w:pStyle w:val="ARCATSubPara"/>
        <w:numPr>
          <w:ilvl w:val="3"/>
          <w:numId w:val="1"/>
        </w:numPr>
        <w:ind w:left="1728" w:hanging="576"/>
        <w:rPr>
          <w:rFonts w:cs="Times New Roman"/>
          <w:sz w:val="20"/>
        </w:rPr>
      </w:pPr>
      <w:r>
        <w:rPr>
          <w:sz w:val="20"/>
        </w:rPr>
        <w:tab/>
        <w:tab/>
        <w:t>Det digitala larmkommunikationssystemet ska rapportera till en kommersiell larmcentral som använder en Bosch D6600 Receiver/Gateway eller en Bosch D6100i Receiver som använder Modem4 som förstahandsformat eller Kontakt-ID som alternativt format.</w:t>
      </w:r>
    </w:p>
    <w:p w:rsidR="005778E6" w:rsidRDefault="005778E6" w:rsidP="005778E6">
      <w:pPr>
        <w:pStyle w:val="ARCATSubPara"/>
        <w:numPr>
          <w:ilvl w:val="3"/>
          <w:numId w:val="1"/>
        </w:numPr>
        <w:ind w:left="1728" w:hanging="576"/>
        <w:rPr>
          <w:rFonts w:cs="Times New Roman"/>
          <w:sz w:val="20"/>
        </w:rPr>
      </w:pPr>
      <w:r>
        <w:rPr>
          <w:sz w:val="20"/>
        </w:rPr>
        <w:tab/>
        <w:t>Den digitala larmsändarmottagaren ska tillhandahålla den överföringsinformation som skickas från det digitala larmkommunikationssystemet som omfattar larm, fel, återställningar, förbikopplingar, reläaktivering, öppningar/stängningar och åtkomst med kort.  Vid användning av formatet ModemIIIa² omfattar den detaljerade informationen sektionsnummer med text, kringutrustningsenhetsnummer, användarnummer med text samt områdesinformation.</w:t>
      </w:r>
    </w:p>
    <w:p w:rsidR="005778E6" w:rsidRDefault="005778E6" w:rsidP="005778E6">
      <w:pPr>
        <w:pStyle w:val="ARCATSubPara"/>
        <w:numPr>
          <w:ilvl w:val="3"/>
          <w:numId w:val="1"/>
        </w:numPr>
        <w:ind w:left="1728" w:hanging="576"/>
        <w:rPr>
          <w:rFonts w:cs="Times New Roman"/>
          <w:sz w:val="20"/>
        </w:rPr>
      </w:pPr>
      <w:r>
        <w:rPr>
          <w:sz w:val="20"/>
        </w:rPr>
        <w:tab/>
        <w:tab/>
        <w:t>Det digitala larmkommunikationssystemets rapporter ska klassificeras efter händelse till elva underkategorier eller rapportgrupper. Varje grupp motsvarar liknande typer av händelser. Enskilda händelser i varje grupp ska selektivt aktiveras eller avaktiveras för överföring. De elva rapportgrupperna är följande:</w:t>
      </w:r>
    </w:p>
    <w:p w:rsidR="005778E6" w:rsidRDefault="005778E6" w:rsidP="005778E6">
      <w:pPr>
        <w:pStyle w:val="ARCATSubSub1"/>
        <w:numPr>
          <w:ilvl w:val="4"/>
          <w:numId w:val="1"/>
        </w:numPr>
        <w:ind w:left="2304" w:hanging="576"/>
        <w:rPr>
          <w:rFonts w:cs="Times New Roman"/>
          <w:sz w:val="20"/>
        </w:rPr>
      </w:pPr>
      <w:r>
        <w:rPr>
          <w:sz w:val="20"/>
        </w:rPr>
        <w:tab/>
        <w:t>Brandlarmsrapporter.</w:t>
      </w:r>
    </w:p>
    <w:p w:rsidR="005778E6" w:rsidRDefault="005778E6" w:rsidP="005778E6">
      <w:pPr>
        <w:pStyle w:val="ARCATSubSub1"/>
        <w:numPr>
          <w:ilvl w:val="4"/>
          <w:numId w:val="1"/>
        </w:numPr>
        <w:ind w:left="2304" w:hanging="576"/>
        <w:rPr>
          <w:rFonts w:cs="Times New Roman"/>
          <w:sz w:val="20"/>
        </w:rPr>
      </w:pPr>
      <w:r>
        <w:rPr>
          <w:sz w:val="20"/>
        </w:rPr>
        <w:tab/>
        <w:t>Inbrottslarmrapporter.</w:t>
      </w:r>
    </w:p>
    <w:p w:rsidR="005778E6" w:rsidRDefault="005778E6" w:rsidP="005778E6">
      <w:pPr>
        <w:pStyle w:val="ARCATSubSub1"/>
        <w:numPr>
          <w:ilvl w:val="4"/>
          <w:numId w:val="1"/>
        </w:numPr>
        <w:ind w:left="2304" w:hanging="576"/>
        <w:rPr>
          <w:rFonts w:cs="Times New Roman"/>
          <w:sz w:val="20"/>
        </w:rPr>
      </w:pPr>
      <w:r>
        <w:rPr>
          <w:sz w:val="20"/>
        </w:rPr>
        <w:tab/>
        <w:t>Användarrapporter.</w:t>
      </w:r>
    </w:p>
    <w:p w:rsidR="005778E6" w:rsidRDefault="005778E6" w:rsidP="005778E6">
      <w:pPr>
        <w:pStyle w:val="ARCATSubSub1"/>
        <w:numPr>
          <w:ilvl w:val="4"/>
          <w:numId w:val="1"/>
        </w:numPr>
        <w:ind w:left="2304" w:hanging="576"/>
        <w:rPr>
          <w:rFonts w:cs="Times New Roman"/>
          <w:sz w:val="20"/>
        </w:rPr>
      </w:pPr>
      <w:r>
        <w:rPr>
          <w:sz w:val="20"/>
        </w:rPr>
        <w:tab/>
        <w:t>Testrapporter.</w:t>
      </w:r>
    </w:p>
    <w:p w:rsidR="005778E6" w:rsidRDefault="005778E6" w:rsidP="005778E6">
      <w:pPr>
        <w:pStyle w:val="ARCATSubSub1"/>
        <w:numPr>
          <w:ilvl w:val="4"/>
          <w:numId w:val="1"/>
        </w:numPr>
        <w:ind w:left="2304" w:hanging="576"/>
        <w:rPr>
          <w:rFonts w:cs="Times New Roman"/>
          <w:sz w:val="20"/>
        </w:rPr>
      </w:pPr>
      <w:r>
        <w:rPr>
          <w:sz w:val="20"/>
        </w:rPr>
        <w:tab/>
        <w:t>Diagnostikrapporter.</w:t>
      </w:r>
    </w:p>
    <w:p w:rsidR="005778E6" w:rsidRDefault="005778E6" w:rsidP="005778E6">
      <w:pPr>
        <w:pStyle w:val="ARCATSubSub1"/>
        <w:numPr>
          <w:ilvl w:val="4"/>
          <w:numId w:val="1"/>
        </w:numPr>
        <w:ind w:left="2304" w:hanging="576"/>
        <w:rPr>
          <w:rFonts w:cs="Times New Roman"/>
          <w:sz w:val="20"/>
        </w:rPr>
      </w:pPr>
      <w:r>
        <w:rPr>
          <w:sz w:val="20"/>
        </w:rPr>
        <w:tab/>
        <w:t>Relärapporter.</w:t>
      </w:r>
    </w:p>
    <w:p w:rsidR="005778E6" w:rsidRDefault="005778E6" w:rsidP="005778E6">
      <w:pPr>
        <w:pStyle w:val="ARCATSubSub1"/>
        <w:numPr>
          <w:ilvl w:val="4"/>
          <w:numId w:val="1"/>
        </w:numPr>
        <w:ind w:left="2304" w:hanging="576"/>
        <w:rPr>
          <w:rFonts w:cs="Times New Roman"/>
          <w:sz w:val="20"/>
        </w:rPr>
      </w:pPr>
      <w:r>
        <w:rPr>
          <w:sz w:val="20"/>
        </w:rPr>
        <w:tab/>
        <w:t>Rapporter om automatiska funktioner.</w:t>
      </w:r>
    </w:p>
    <w:p w:rsidR="005778E6" w:rsidRDefault="005778E6" w:rsidP="005778E6">
      <w:pPr>
        <w:pStyle w:val="ARCATSubSub1"/>
        <w:numPr>
          <w:ilvl w:val="4"/>
          <w:numId w:val="1"/>
        </w:numPr>
        <w:ind w:left="2304" w:hanging="576"/>
        <w:rPr>
          <w:rFonts w:cs="Times New Roman"/>
          <w:sz w:val="20"/>
        </w:rPr>
      </w:pPr>
      <w:r>
        <w:rPr>
          <w:sz w:val="20"/>
        </w:rPr>
        <w:tab/>
        <w:t>RPS-rapporter.</w:t>
      </w:r>
    </w:p>
    <w:p w:rsidR="005778E6" w:rsidRDefault="005778E6" w:rsidP="005778E6">
      <w:pPr>
        <w:pStyle w:val="ARCATSubSub1"/>
        <w:numPr>
          <w:ilvl w:val="4"/>
          <w:numId w:val="1"/>
        </w:numPr>
        <w:ind w:left="2304" w:hanging="576"/>
        <w:rPr>
          <w:rFonts w:cs="Times New Roman"/>
          <w:sz w:val="20"/>
        </w:rPr>
      </w:pPr>
      <w:r>
        <w:rPr>
          <w:sz w:val="20"/>
        </w:rPr>
        <w:tab/>
        <w:t>Sektionsrapporter.</w:t>
      </w:r>
    </w:p>
    <w:p w:rsidR="005778E6" w:rsidRDefault="005778E6" w:rsidP="005778E6">
      <w:pPr>
        <w:pStyle w:val="ARCATSubSub1"/>
        <w:numPr>
          <w:ilvl w:val="4"/>
          <w:numId w:val="1"/>
        </w:numPr>
        <w:ind w:left="2304" w:hanging="576"/>
        <w:rPr>
          <w:rFonts w:cs="Times New Roman"/>
          <w:sz w:val="20"/>
        </w:rPr>
      </w:pPr>
      <w:r>
        <w:tab/>
      </w:r>
      <w:r>
        <w:rPr>
          <w:sz w:val="20"/>
        </w:rPr>
        <w:t xml:space="preserve">Rapporter om användarändringar. </w:t>
      </w:r>
    </w:p>
    <w:p w:rsidR="005778E6" w:rsidRPr="00D724AF" w:rsidRDefault="005778E6" w:rsidP="005778E6">
      <w:pPr>
        <w:pStyle w:val="ARCATSubSub1"/>
        <w:numPr>
          <w:ilvl w:val="4"/>
          <w:numId w:val="1"/>
        </w:numPr>
        <w:ind w:left="2304" w:hanging="576"/>
        <w:rPr>
          <w:rFonts w:cs="Times New Roman"/>
          <w:sz w:val="20"/>
        </w:rPr>
      </w:pPr>
      <w:r>
        <w:rPr>
          <w:sz w:val="20"/>
        </w:rPr>
        <w:tab/>
        <w:t>Tillträdesrapporter.</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kunna verifiera integriteten hos sökvägen för fjärrkommunikation och växla till alternativa sökvägar om ett kommunikationsfel uppstår.</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kunna fungera obevakat där programmerings- och konfigurationsuppdateringar överförs automatiskt via fjärrprogrammeringsprogrammet (RPS).  Dessa uppdateringar kan initieras från centralapparaten eller fjärrdatorn via RPS.</w:t>
      </w:r>
    </w:p>
    <w:p w:rsidR="005778E6" w:rsidRDefault="005778E6" w:rsidP="005778E6">
      <w:pPr>
        <w:pStyle w:val="ARCATParagraph"/>
        <w:numPr>
          <w:ilvl w:val="2"/>
          <w:numId w:val="1"/>
        </w:numPr>
        <w:spacing w:before="200"/>
        <w:ind w:left="1152" w:hanging="576"/>
        <w:rPr>
          <w:rFonts w:cs="Times New Roman"/>
          <w:sz w:val="20"/>
        </w:rPr>
      </w:pPr>
      <w:r>
        <w:rPr>
          <w:sz w:val="20"/>
        </w:rPr>
        <w:tab/>
        <w:t>Nätverkskommunikation: Det digitala larmkommunikationssystemet ska ha funktioner för nätverkskommunikation via lokalt nätverk, WAN-nätverk, intranät eller internet.  Systemet ska omfatta övervakning av nätverkskommunikationen med hjälp av konfigurerbara periodiska hjärtslag till den digitala larmsändarmottagaren (DACR).  Den digitala larmsändarmottagare ska meddela kommunikationsavbrott från ett nätverksanslutet system efter en programmerbar tidsram sedan den senaste kommunikationen. Meddelandealternativet ska kunna programmeras och innehålla lokal signalering eller indikering till automatiseringsprogramvara.</w:t>
      </w:r>
    </w:p>
    <w:p w:rsidR="005778E6" w:rsidRDefault="005778E6" w:rsidP="005778E6">
      <w:pPr>
        <w:pStyle w:val="ARCATSubPara"/>
        <w:numPr>
          <w:ilvl w:val="3"/>
          <w:numId w:val="1"/>
        </w:numPr>
        <w:ind w:left="1710" w:hanging="576"/>
        <w:rPr>
          <w:rFonts w:cs="Times New Roman"/>
          <w:sz w:val="20"/>
        </w:rPr>
      </w:pPr>
      <w:r>
        <w:rPr>
          <w:sz w:val="20"/>
        </w:rPr>
        <w:tab/>
        <w:t>Nätverksgränssnittsmodulen ska ha stöd för DHCP (Dynamic Host Communication Protocol) för att hämta en IP-adress.</w:t>
      </w:r>
    </w:p>
    <w:p w:rsidR="00F938B2" w:rsidRDefault="00F938B2" w:rsidP="000B4AA1">
      <w:pPr>
        <w:pStyle w:val="ARCATSubPara"/>
        <w:ind w:left="1134"/>
        <w:rPr>
          <w:sz w:val="20"/>
        </w:rPr>
      </w:pPr>
    </w:p>
    <w:p w:rsidR="00F938B2" w:rsidRPr="00F938B2" w:rsidRDefault="005778E6" w:rsidP="00F938B2">
      <w:pPr>
        <w:pStyle w:val="ARCATSubPara"/>
        <w:numPr>
          <w:ilvl w:val="3"/>
          <w:numId w:val="1"/>
        </w:numPr>
        <w:ind w:left="1710" w:hanging="576"/>
        <w:rPr>
          <w:rFonts w:cs="Times New Roman"/>
          <w:sz w:val="20"/>
        </w:rPr>
      </w:pPr>
      <w:r>
        <w:rPr>
          <w:sz w:val="20"/>
        </w:rPr>
        <w:tab/>
        <w:t>Systemet ska ha stöd för en autentiseringsmetod mellan centralapparaten och mottagaren för att säkerställa att centralapparaten inte har komprometterats eller bytts ut.</w:t>
      </w:r>
    </w:p>
    <w:p w:rsidR="005778E6" w:rsidRPr="00D06135" w:rsidRDefault="005778E6" w:rsidP="005778E6">
      <w:pPr>
        <w:pStyle w:val="ARCATSubPara"/>
        <w:numPr>
          <w:ilvl w:val="3"/>
          <w:numId w:val="1"/>
        </w:numPr>
        <w:ind w:left="1710" w:hanging="576"/>
        <w:rPr>
          <w:rFonts w:cs="Times New Roman"/>
          <w:sz w:val="20"/>
        </w:rPr>
      </w:pPr>
      <w:r>
        <w:tab/>
      </w:r>
      <w:r>
        <w:rPr>
          <w:sz w:val="20"/>
        </w:rPr>
        <w:t>Nätverksgränssnittsmodulerna ska kunna ha stöd för kryptering med som minst 256-bitars AES-kryptering (Rijndael) certifierad av NIST (National Institute of Standards and Technology) med metoden CBC (Cipher Block Chaining).</w:t>
      </w:r>
    </w:p>
    <w:p w:rsidR="005778E6" w:rsidRPr="00D06135" w:rsidRDefault="005778E6" w:rsidP="005778E6">
      <w:pPr>
        <w:pStyle w:val="ARCATSubPara"/>
        <w:numPr>
          <w:ilvl w:val="3"/>
          <w:numId w:val="1"/>
        </w:numPr>
        <w:ind w:left="1710" w:hanging="576"/>
      </w:pPr>
      <w:r>
        <w:rPr>
          <w:sz w:val="20"/>
        </w:rPr>
        <w:tab/>
        <w:t>Nätverksgränssnittsmodulen ska ha stöd för en 10/100BaseT-anslutning till ett Ethernet-nätverk.</w:t>
      </w:r>
    </w:p>
    <w:p w:rsidR="005778E6" w:rsidRPr="00E70CFD" w:rsidRDefault="005778E6" w:rsidP="005778E6">
      <w:pPr>
        <w:pStyle w:val="ARCATSubPara"/>
        <w:numPr>
          <w:ilvl w:val="3"/>
          <w:numId w:val="1"/>
        </w:numPr>
        <w:ind w:left="1710" w:hanging="576"/>
      </w:pPr>
      <w:r>
        <w:rPr>
          <w:sz w:val="20"/>
        </w:rPr>
        <w:tab/>
        <w:t>Centralapparaten ska ha funktioner för nätverkskommunikation med en programmerbar pollningstid att skicka periodiska hjärtslag till mottagaren, programmerbar Kvitt-väntetider och programmerbar omförsökstid.  I den situation där en kommunikationsväg misslyckas ska centralapparaten kunna försöka genomföra reservkommunikation via en tillgänglig kommunikationsmetod till samma mottagare eller en reservmottagare.</w:t>
      </w:r>
    </w:p>
    <w:p w:rsidR="005778E6" w:rsidRDefault="005778E6" w:rsidP="005778E6">
      <w:pPr>
        <w:pStyle w:val="ARCATSubSub1"/>
        <w:numPr>
          <w:ilvl w:val="4"/>
          <w:numId w:val="1"/>
        </w:numPr>
        <w:ind w:left="2304" w:hanging="576"/>
        <w:rPr>
          <w:rFonts w:cs="Times New Roman"/>
          <w:sz w:val="20"/>
        </w:rPr>
      </w:pPr>
      <w:r>
        <w:rPr>
          <w:sz w:val="20"/>
        </w:rPr>
        <w:tab/>
        <w:t>Centralapparaten ska kunna automatiskt justera hjärtslagsfrekvensen för en reservväg som använder mobilnätet till hjärtslagsfrekvensen hos den primära vägen ifall den primära vägen misslyckas.  Vid återställning av den primära vägen ska hjärtslagsfrekvensen hos reservvägen automatiskt återgå till den ursprungliga frekvensen.  På så sätt kan ett system som kommunicerar i via mobilnätet hålla kostnaderna för trådlös kommunikation låg.</w:t>
      </w:r>
    </w:p>
    <w:p w:rsidR="005778E6" w:rsidRPr="001A7C3D" w:rsidRDefault="005778E6" w:rsidP="005778E6">
      <w:pPr>
        <w:pStyle w:val="ARCATSubSub1"/>
        <w:numPr>
          <w:ilvl w:val="4"/>
          <w:numId w:val="1"/>
        </w:numPr>
        <w:ind w:left="2304" w:hanging="576"/>
        <w:rPr>
          <w:rFonts w:cs="Times New Roman"/>
          <w:sz w:val="20"/>
        </w:rPr>
      </w:pPr>
      <w:r>
        <w:rPr>
          <w:sz w:val="20"/>
        </w:rPr>
        <w:tab/>
        <w:t xml:space="preserve">Nätverkskommunikation mellan centralapparaten och mottagaren skall använda Modem4, SIA DC09 eller Kontakt-ID.  </w:t>
      </w:r>
    </w:p>
    <w:p w:rsidR="005778E6" w:rsidRDefault="005778E6" w:rsidP="00512F7C">
      <w:pPr>
        <w:pStyle w:val="ARCATSubSub1"/>
        <w:numPr>
          <w:ilvl w:val="4"/>
          <w:numId w:val="1"/>
        </w:numPr>
        <w:ind w:left="2304" w:hanging="576"/>
        <w:rPr>
          <w:rFonts w:cs="Times New Roman"/>
          <w:sz w:val="20"/>
        </w:rPr>
      </w:pPr>
      <w:r>
        <w:rPr>
          <w:sz w:val="20"/>
        </w:rPr>
        <w:tab/>
        <w:t>Centralapparaten ska ha stöd för tvåvägskommunikation via en kabelansluten nätverksgränssnittsmodul med en 10/100BaseT på en konfiguration med lokalt nätverk/WAN-nätverk/internet eller via en mobilmodul internet.</w:t>
      </w:r>
    </w:p>
    <w:p w:rsidR="006F66FD" w:rsidRDefault="006F66FD" w:rsidP="00512F7C">
      <w:pPr>
        <w:pStyle w:val="ARCATSubSub1"/>
        <w:numPr>
          <w:ilvl w:val="4"/>
          <w:numId w:val="1"/>
        </w:numPr>
        <w:ind w:left="2304" w:hanging="576"/>
        <w:rPr>
          <w:rFonts w:cs="Times New Roman"/>
          <w:sz w:val="20"/>
        </w:rPr>
      </w:pPr>
      <w:r>
        <w:rPr>
          <w:sz w:val="20"/>
        </w:rPr>
        <w:t xml:space="preserve">       Centralapparaten ska kunna konfigurera mottagarens destination med en webbadress eller en statisk IP-adress.</w:t>
      </w:r>
    </w:p>
    <w:p w:rsidR="006F66FD" w:rsidRDefault="006F66FD" w:rsidP="00512F7C">
      <w:pPr>
        <w:pStyle w:val="ARCATSubSub1"/>
        <w:numPr>
          <w:ilvl w:val="4"/>
          <w:numId w:val="1"/>
        </w:numPr>
        <w:ind w:left="2304" w:hanging="576"/>
        <w:rPr>
          <w:rFonts w:cs="Times New Roman"/>
          <w:sz w:val="20"/>
        </w:rPr>
      </w:pPr>
      <w:r>
        <w:rPr>
          <w:sz w:val="20"/>
        </w:rPr>
        <w:tab/>
        <w:t>Centralapparaten ska kunna använda DNS för att identifiera mottagarens IP-adress när den är programmerad med en webbadress.</w:t>
      </w:r>
    </w:p>
    <w:p w:rsidR="006F66FD" w:rsidRDefault="006F66FD" w:rsidP="00512F7C">
      <w:pPr>
        <w:pStyle w:val="ARCATSubSub1"/>
        <w:numPr>
          <w:ilvl w:val="4"/>
          <w:numId w:val="1"/>
        </w:numPr>
        <w:ind w:left="2304" w:hanging="576"/>
        <w:rPr>
          <w:rFonts w:cs="Times New Roman"/>
          <w:sz w:val="20"/>
        </w:rPr>
      </w:pPr>
      <w:r>
        <w:rPr>
          <w:sz w:val="20"/>
        </w:rPr>
        <w:tab/>
        <w:t>Centralapparaten ska ha stöd för UPnP för automatisk konfiguration för vidarebefordring av portnummer i den router där centralapparaten är installerat.</w:t>
      </w:r>
    </w:p>
    <w:p w:rsidR="006F66FD" w:rsidRDefault="006F66FD" w:rsidP="00512F7C">
      <w:pPr>
        <w:pStyle w:val="ARCATSubSub1"/>
        <w:numPr>
          <w:ilvl w:val="4"/>
          <w:numId w:val="1"/>
        </w:numPr>
        <w:ind w:left="2304" w:hanging="576"/>
        <w:rPr>
          <w:rFonts w:cs="Times New Roman"/>
          <w:sz w:val="20"/>
        </w:rPr>
      </w:pPr>
      <w:r>
        <w:rPr>
          <w:sz w:val="20"/>
        </w:rPr>
        <w:tab/>
        <w:t>Centralapparaten ska ha stöd för AutoIP för att låta RPS-programvaran ansluta till centralapparaten lokalt med en direkt IP-anslutning.</w:t>
      </w:r>
    </w:p>
    <w:p w:rsidR="006F66FD" w:rsidRDefault="006F66FD" w:rsidP="00512F7C">
      <w:pPr>
        <w:pStyle w:val="ARCATSubSub1"/>
        <w:numPr>
          <w:ilvl w:val="4"/>
          <w:numId w:val="1"/>
        </w:numPr>
        <w:ind w:left="2304" w:hanging="576"/>
        <w:rPr>
          <w:rFonts w:cs="Times New Roman"/>
          <w:sz w:val="20"/>
        </w:rPr>
      </w:pPr>
      <w:r>
        <w:rPr>
          <w:sz w:val="20"/>
        </w:rPr>
        <w:tab/>
        <w:t>Centralapparaten ska ha stöd för konfiguration av IP-parametrarna från manöverpanelen, vilket eliminerar behovet av en dator för att konfigurera IP-enheten.</w:t>
      </w:r>
    </w:p>
    <w:p w:rsidR="00512F7C" w:rsidRDefault="006F66FD" w:rsidP="00512F7C">
      <w:pPr>
        <w:pStyle w:val="ARCATSubSub1"/>
        <w:numPr>
          <w:ilvl w:val="4"/>
          <w:numId w:val="1"/>
        </w:numPr>
        <w:ind w:left="2304" w:hanging="576"/>
        <w:rPr>
          <w:rFonts w:cs="Times New Roman"/>
          <w:sz w:val="20"/>
        </w:rPr>
      </w:pPr>
      <w:r>
        <w:rPr>
          <w:sz w:val="20"/>
        </w:rPr>
        <w:tab/>
        <w:t xml:space="preserve">Centralapparaten ska ha stöd för nätverksdiagnostik via en manöverpanel så att det blir möjligt att testa nätverksanslutningen lokalt.  Diagnostiken bör omfatta Ethernet-kabelansluten nätverksanslutning med gateway-konfiguration, DNS-sökning samt extern nätverksanslutning (som internet) för drift. </w:t>
      </w:r>
    </w:p>
    <w:p w:rsidR="006F66FD" w:rsidRPr="00512F7C" w:rsidRDefault="00512F7C" w:rsidP="00512F7C">
      <w:pPr>
        <w:pStyle w:val="ARCATSubSub1"/>
        <w:numPr>
          <w:ilvl w:val="4"/>
          <w:numId w:val="1"/>
        </w:numPr>
        <w:ind w:left="2304" w:hanging="576"/>
        <w:rPr>
          <w:rFonts w:cs="Times New Roman"/>
          <w:sz w:val="20"/>
        </w:rPr>
      </w:pPr>
      <w:r>
        <w:rPr>
          <w:sz w:val="20"/>
        </w:rPr>
        <w:t xml:space="preserve">       </w:t>
        <w:tab/>
        <w:t xml:space="preserve">Systemet ska kunna uppfylla standarderna DCID 6/9 och UL 2050.</w:t>
      </w:r>
    </w:p>
    <w:p w:rsidR="005778E6" w:rsidRPr="00856E03" w:rsidRDefault="005778E6">
      <w:pPr>
        <w:pStyle w:val="ARCATParagraph"/>
        <w:numPr>
          <w:ilvl w:val="2"/>
          <w:numId w:val="1"/>
        </w:numPr>
        <w:spacing w:before="200"/>
        <w:ind w:left="1152" w:hanging="576"/>
        <w:rPr>
          <w:rFonts w:cs="Times New Roman"/>
          <w:color w:val="FF0000"/>
        </w:rPr>
      </w:pPr>
      <w:r>
        <w:rPr>
          <w:sz w:val="20"/>
        </w:rPr>
        <w:tab/>
        <w:t xml:space="preserve">Händelselogg: Det digitala larmkommunikationssystemet ska upprätthålla en logg över händelser med information om tid, dag, månad, år, typ av händelse, kontonummer, områdesnummer, användar-id, sektionstext, användartext samt primär/sekundär händelsemottagare.  Systemet ska ha stöd för följande egenskaper: </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kunna lagra upp till 10 000 händelser</w:t>
      </w:r>
    </w:p>
    <w:p w:rsidR="005778E6" w:rsidRDefault="005778E6" w:rsidP="005778E6">
      <w:pPr>
        <w:pStyle w:val="ARCATnote"/>
        <w:rPr>
          <w:rFonts w:cs="Times New Roman"/>
          <w:color w:val="FF0000"/>
        </w:rPr>
      </w:pPr>
      <w:r>
        <w:rPr>
          <w:color w:val="FF0000"/>
        </w:rPr>
        <w:t xml:space="preserve">** ANMÄRKNING TILL BESTÄLLARE ** Radera om inget behov finns. </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ha stöd för visning av loggar lokalt på ACC och på distans via uppladdning till en fjärrlarmcentraldator som kör RPS-programvaran.</w:t>
      </w:r>
    </w:p>
    <w:p w:rsidR="005778E6" w:rsidRPr="00833873" w:rsidRDefault="005778E6" w:rsidP="005778E6">
      <w:pPr>
        <w:pStyle w:val="ARCATSubPara"/>
        <w:numPr>
          <w:ilvl w:val="3"/>
          <w:numId w:val="1"/>
        </w:numPr>
        <w:ind w:left="1728" w:hanging="576"/>
        <w:rPr>
          <w:rFonts w:cs="Times New Roman"/>
          <w:sz w:val="20"/>
        </w:rPr>
      </w:pPr>
      <w:r>
        <w:rPr>
          <w:sz w:val="20"/>
        </w:rPr>
        <w:tab/>
        <w:t xml:space="preserve">Det digitala larmkommunikationssystemet ska meddela via en rapport till DACR när händelseloggen når en programmerbar gräns för procent av full kapacitet.  På så sätt blir det möjligt att hämta lagrade händelser via RPS så att ingen händelsehistorik går förlorad. </w:t>
      </w:r>
    </w:p>
    <w:p w:rsidR="005778E6" w:rsidRPr="00833873" w:rsidRDefault="005778E6" w:rsidP="005778E6">
      <w:pPr>
        <w:pStyle w:val="ARCATSubPara"/>
        <w:numPr>
          <w:ilvl w:val="3"/>
          <w:numId w:val="1"/>
        </w:numPr>
        <w:ind w:left="1728" w:hanging="576"/>
        <w:rPr>
          <w:rFonts w:cs="Times New Roman"/>
          <w:sz w:val="20"/>
        </w:rPr>
      </w:pPr>
      <w:r>
        <w:rPr>
          <w:sz w:val="20"/>
        </w:rPr>
        <w:tab/>
        <w:t>Grupp, signaltyp och område kan leda händelser till specifika mottagare.</w:t>
      </w:r>
    </w:p>
    <w:p w:rsidR="005778E6" w:rsidRPr="00833873" w:rsidRDefault="005778E6" w:rsidP="005778E6">
      <w:pPr>
        <w:pStyle w:val="ARCATSubPara"/>
        <w:numPr>
          <w:ilvl w:val="3"/>
          <w:numId w:val="1"/>
        </w:numPr>
        <w:ind w:left="1728" w:hanging="576"/>
        <w:rPr>
          <w:rFonts w:cs="Times New Roman"/>
          <w:sz w:val="20"/>
        </w:rPr>
      </w:pPr>
      <w:r>
        <w:rPr>
          <w:sz w:val="20"/>
        </w:rPr>
        <w:tab/>
        <w:t>Varje DACR ska utses till primär destination, reserv- eller dubblettdestination för varje rapportgrupp. Om en händelse tilldelas till flera dirigeringsgrupper får händelsen flera destinationer. Överföring av grupperade händelser gör det möjligt att rapportera olika typer av information till olika fjärr-DACR.</w:t>
      </w:r>
    </w:p>
    <w:p w:rsidR="005778E6" w:rsidRDefault="005778E6" w:rsidP="005778E6">
      <w:pPr>
        <w:pStyle w:val="ARCATParagraph"/>
        <w:numPr>
          <w:ilvl w:val="2"/>
          <w:numId w:val="1"/>
        </w:numPr>
        <w:spacing w:before="200"/>
        <w:ind w:left="1152" w:hanging="576"/>
        <w:rPr>
          <w:rFonts w:cs="Times New Roman"/>
          <w:sz w:val="20"/>
        </w:rPr>
      </w:pPr>
      <w:r>
        <w:tab/>
      </w:r>
      <w:r>
        <w:rPr>
          <w:sz w:val="20"/>
        </w:rPr>
        <w:t xml:space="preserve">Funktioner för testning, diagnostik och programmering: Det digitala larmkommunikationssystemet ska kunna skicka (antingen manuellt eller automatiskt) test- och statusrapporter till fjärr-DACR. </w:t>
      </w:r>
    </w:p>
    <w:p w:rsidR="005778E6" w:rsidRDefault="005778E6" w:rsidP="005778E6">
      <w:pPr>
        <w:pStyle w:val="ARCATSubPara"/>
        <w:numPr>
          <w:ilvl w:val="3"/>
          <w:numId w:val="1"/>
        </w:numPr>
        <w:ind w:left="1728" w:hanging="576"/>
        <w:rPr>
          <w:rFonts w:cs="Times New Roman"/>
          <w:sz w:val="20"/>
        </w:rPr>
      </w:pPr>
      <w:r>
        <w:rPr>
          <w:sz w:val="20"/>
        </w:rPr>
        <w:tab/>
        <w:t xml:space="preserve">Det digitala larmkommunikationssystemet ska kunna skicka automatiserade tester dagligen, veckovis eller var 28:e dag. Automatiska testtider ska kunna programmeras med en förskjutning på upp till 24 timmar från aktuell tid. </w:t>
      </w:r>
    </w:p>
    <w:p w:rsidR="005778E6" w:rsidRDefault="005778E6" w:rsidP="005778E6">
      <w:pPr>
        <w:pStyle w:val="ARCATSubPara"/>
        <w:numPr>
          <w:ilvl w:val="3"/>
          <w:numId w:val="1"/>
        </w:numPr>
        <w:ind w:left="1728" w:hanging="576"/>
        <w:rPr>
          <w:rFonts w:cs="Times New Roman"/>
          <w:sz w:val="20"/>
        </w:rPr>
      </w:pPr>
      <w:r>
        <w:rPr>
          <w:sz w:val="20"/>
        </w:rPr>
        <w:tab/>
        <w:t>Automatiska testrapporter ska kunna programmeras att skjutas upp med ett testintervall om en annan rapport skickas under det aktuella intervallet.</w:t>
      </w:r>
    </w:p>
    <w:p w:rsidR="005778E6" w:rsidRDefault="005778E6" w:rsidP="005778E6">
      <w:pPr>
        <w:pStyle w:val="ARCATSubPara"/>
        <w:numPr>
          <w:ilvl w:val="3"/>
          <w:numId w:val="1"/>
        </w:numPr>
        <w:ind w:left="1728" w:hanging="576"/>
        <w:rPr>
          <w:rFonts w:cs="Times New Roman"/>
          <w:sz w:val="20"/>
        </w:rPr>
      </w:pPr>
      <w:r>
        <w:rPr>
          <w:sz w:val="20"/>
        </w:rPr>
        <w:tab/>
        <w:t>Automatiska testrapporter och fjärråtkomst till system för diagnostik ska kunna genomföras via en fjärransluten larmcentraldator med fjärrprogrammeringsprogram (RPS).</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kunna programmeras lokalt eller via fjärranslutning. Programmering ska ske via en manöverpanel eller en dator med fjärrprogrammerare och diagnostikpaket (RPS).</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ha stöd för att en användare på plats initierar fjärrprogrammering samtidigt som han eller hon är onlineansluten till serviceplatsen. Fjärrprogrammeringsenheten måste ha en jämförelsefunktion och ha stöd för att ladda ned antingen det lagrade programmet eller det (oför)ändrade programmet som kopierats från apparaten.</w:t>
      </w:r>
    </w:p>
    <w:p w:rsidR="005778E6" w:rsidRDefault="005778E6" w:rsidP="009F7F53">
      <w:pPr>
        <w:pStyle w:val="ARCATSubPara"/>
        <w:numPr>
          <w:ilvl w:val="3"/>
          <w:numId w:val="1"/>
        </w:numPr>
        <w:ind w:left="1728" w:hanging="576"/>
        <w:rPr>
          <w:rFonts w:cs="Times New Roman"/>
          <w:sz w:val="20"/>
        </w:rPr>
      </w:pPr>
      <w:r>
        <w:rPr>
          <w:sz w:val="20"/>
        </w:rPr>
        <w:tab/>
        <w:t>I det digitala larmkommunikationssystemet ska det lokala programmeringsalternativet kunna inaktiveras och det måste finnas ett sätt att programmera en apparat även när ingen befinner sig i fastigheten och apparaten delar telefonlinje med en telefonsvarare.</w:t>
      </w:r>
    </w:p>
    <w:p w:rsidR="00823840" w:rsidRDefault="00823840" w:rsidP="005778E6">
      <w:pPr>
        <w:pStyle w:val="ARCATSubPara"/>
        <w:numPr>
          <w:ilvl w:val="3"/>
          <w:numId w:val="1"/>
        </w:numPr>
        <w:ind w:left="1728" w:hanging="576"/>
        <w:rPr>
          <w:rFonts w:cs="Times New Roman"/>
          <w:sz w:val="20"/>
        </w:rPr>
      </w:pPr>
      <w:r>
        <w:rPr>
          <w:sz w:val="20"/>
        </w:rPr>
        <w:t xml:space="preserve">       Det digitala larmkommunikationssystemet ska kunna använda IP-diagnostik för att verifiera inställningar och drift av nätverksgränssnittsmodulerna. Värdnamn, MAC-adress, IPV4-adresstilldelning.  IP-anslutningstestet ska omfatta länktest för att verifiera integriteten hos den fysiska kabeln, </w:t>
      </w:r>
      <w:smartTag w:uri="urn:schemas-microsoft-com:office:smarttags" w:element="place">
        <w:r>
          <w:rPr>
            <w:sz w:val="20"/>
          </w:rPr>
          <w:t>ping</w:t>
        </w:r>
      </w:smartTag>
      <w:r>
        <w:rPr>
          <w:sz w:val="20"/>
        </w:rPr>
        <w:t>-test för att verifiera gateway-respons, ping-test för att verifiera adressen på internet.</w:t>
      </w:r>
    </w:p>
    <w:p w:rsidR="00823840" w:rsidRDefault="00823840" w:rsidP="009F7F53">
      <w:pPr>
        <w:pStyle w:val="ARCATSubPara"/>
        <w:numPr>
          <w:ilvl w:val="3"/>
          <w:numId w:val="1"/>
        </w:numPr>
        <w:ind w:left="1728" w:hanging="576"/>
        <w:rPr>
          <w:rFonts w:cs="Times New Roman"/>
          <w:sz w:val="20"/>
        </w:rPr>
      </w:pPr>
      <w:r>
        <w:rPr>
          <w:sz w:val="20"/>
        </w:rPr>
        <w:t xml:space="preserve">       Trådlös diagnostik av sektioner ska omfatta signalstyrka och enhetsstatus hos registrerade trådlösa sektioner i systemet.</w:t>
      </w:r>
    </w:p>
    <w:p w:rsidR="009F7F53" w:rsidRDefault="001F62D1" w:rsidP="00051E51">
      <w:pPr>
        <w:pStyle w:val="ARCATSubPara"/>
        <w:numPr>
          <w:ilvl w:val="3"/>
          <w:numId w:val="1"/>
        </w:numPr>
        <w:ind w:left="1728" w:hanging="576"/>
        <w:rPr>
          <w:rFonts w:cs="Times New Roman"/>
          <w:sz w:val="20"/>
        </w:rPr>
      </w:pPr>
      <w:r>
        <w:rPr>
          <w:sz w:val="20"/>
        </w:rPr>
        <w:t xml:space="preserve">       Antalet systemtest- och programmeringssektioner ska begränsas via låsfunktioner och lösenord för programmen. Kodskydd med över sexton miljoner kombinationer krävs.</w:t>
      </w:r>
    </w:p>
    <w:p w:rsidR="001F62D1" w:rsidRDefault="009F7F53" w:rsidP="005778E6">
      <w:pPr>
        <w:pStyle w:val="ARCATSubPara"/>
        <w:numPr>
          <w:ilvl w:val="3"/>
          <w:numId w:val="1"/>
        </w:numPr>
        <w:ind w:left="1728" w:hanging="576"/>
        <w:rPr>
          <w:rFonts w:cs="Times New Roman"/>
          <w:sz w:val="20"/>
        </w:rPr>
      </w:pPr>
      <w:r>
        <w:rPr>
          <w:sz w:val="20"/>
        </w:rPr>
        <w:t xml:space="preserve">     Nya moduler stöder utökad diagnostik via RPS</w:t>
      </w:r>
    </w:p>
    <w:p w:rsidR="005778E6" w:rsidRDefault="005778E6" w:rsidP="005778E6">
      <w:pPr>
        <w:pStyle w:val="ARCATParagraph"/>
        <w:numPr>
          <w:ilvl w:val="2"/>
          <w:numId w:val="1"/>
        </w:numPr>
        <w:spacing w:before="200"/>
        <w:ind w:left="1152" w:hanging="576"/>
        <w:rPr>
          <w:rFonts w:cs="Times New Roman"/>
          <w:sz w:val="20"/>
        </w:rPr>
      </w:pPr>
      <w:r>
        <w:tab/>
      </w:r>
      <w:r>
        <w:rPr>
          <w:sz w:val="20"/>
        </w:rPr>
        <w:t>Diverse funktioner: Programmerbar larmutgångstimer, 4 programmerbara inpasseringstider, utpasseringstider som kan programmeras efter område, individuellt programmerbar text för skyddssektion, sektionsförbikoppling, funktion för tillkoppling med nyckelbrytare med LED-utgång samt brandverifiering.</w:t>
      </w:r>
    </w:p>
    <w:p w:rsidR="005778E6" w:rsidRDefault="005778E6" w:rsidP="005778E6">
      <w:pPr>
        <w:pStyle w:val="ARCATnote"/>
        <w:rPr>
          <w:rFonts w:cs="Times New Roman"/>
          <w:color w:val="FF0000"/>
        </w:rPr>
      </w:pPr>
      <w:r>
        <w:rPr>
          <w:color w:val="FF0000"/>
        </w:rPr>
        <w:t xml:space="preserve">** ANMÄRKNING TILL BESTÄLLARE ** Radera om inget behov finns. </w:t>
      </w:r>
    </w:p>
    <w:p w:rsidR="005778E6" w:rsidRPr="006F2B66" w:rsidRDefault="005778E6" w:rsidP="005778E6">
      <w:pPr>
        <w:pStyle w:val="ARCATParagraph"/>
        <w:numPr>
          <w:ilvl w:val="2"/>
          <w:numId w:val="1"/>
        </w:numPr>
        <w:spacing w:before="200"/>
        <w:ind w:left="1152" w:hanging="576"/>
        <w:rPr>
          <w:rFonts w:cs="Times New Roman"/>
          <w:sz w:val="20"/>
        </w:rPr>
      </w:pPr>
      <w:r>
        <w:rPr>
          <w:sz w:val="20"/>
        </w:rPr>
        <w:tab/>
        <w:t>Falsklarmsreducering: Det digitala larmkommunikationssystemet ska följa alla krav i ANSI SIA CP-01 2010 gällande falsklarmsreducering</w:t>
      </w:r>
    </w:p>
    <w:p w:rsidR="005778E6" w:rsidRDefault="005778E6" w:rsidP="005778E6">
      <w:pPr>
        <w:pStyle w:val="ARCATnote"/>
        <w:rPr>
          <w:rFonts w:cs="Times New Roman"/>
          <w:color w:val="FF0000"/>
        </w:rPr>
      </w:pPr>
      <w:r>
        <w:rPr>
          <w:color w:val="FF0000"/>
        </w:rPr>
        <w:t xml:space="preserve">** ANMÄRKNING TILL BESTÄLLARE ** Radera om inget behov finns. </w:t>
      </w:r>
    </w:p>
    <w:p w:rsidR="005778E6" w:rsidRDefault="005778E6">
      <w:pPr>
        <w:pStyle w:val="ARCATParagraph"/>
        <w:numPr>
          <w:ilvl w:val="2"/>
          <w:numId w:val="1"/>
        </w:numPr>
        <w:spacing w:before="200"/>
        <w:ind w:left="1152" w:hanging="576"/>
        <w:rPr>
          <w:rFonts w:cs="Times New Roman"/>
          <w:sz w:val="20"/>
        </w:rPr>
      </w:pPr>
      <w:r>
        <w:rPr>
          <w:sz w:val="20"/>
        </w:rPr>
        <w:tab/>
        <w:t xml:space="preserve">Bakhållsdetektering: Det digitala larmkommunikationssystemet ska innehålla en funktion för tidig upptäckt av bakhåll som kräver att användaren kopplar från och sedan inspekterar lokalen inom en angiven tid innan de åter anger sin passerkod eller en annan behörig passerkod. Om användaren inte matar in en passerkod en andra gång genereras en hotlägeshändelse. Om användaren anger en passerkod inom den angivna tidsperioden kopplas systemet från. </w:t>
      </w:r>
    </w:p>
    <w:p w:rsidR="005778E6" w:rsidRDefault="005778E6" w:rsidP="005778E6">
      <w:pPr>
        <w:pStyle w:val="ARCATnote"/>
        <w:rPr>
          <w:rFonts w:cs="Times New Roman"/>
          <w:color w:val="FF0000"/>
        </w:rPr>
      </w:pPr>
      <w:r>
        <w:rPr>
          <w:color w:val="FF0000"/>
        </w:rPr>
        <w:t xml:space="preserve">** ANMÄRKNING TILL BESTÄLLARE ** Radera om inget behov finns. </w:t>
      </w:r>
    </w:p>
    <w:p w:rsidR="005778E6" w:rsidRDefault="005778E6">
      <w:pPr>
        <w:pStyle w:val="ARCATParagraph"/>
        <w:numPr>
          <w:ilvl w:val="2"/>
          <w:numId w:val="1"/>
        </w:numPr>
        <w:spacing w:before="200"/>
        <w:ind w:left="1152" w:hanging="576"/>
        <w:rPr>
          <w:rFonts w:cs="Times New Roman"/>
          <w:sz w:val="20"/>
        </w:rPr>
      </w:pPr>
      <w:r>
        <w:rPr>
          <w:sz w:val="20"/>
        </w:rPr>
        <w:tab/>
        <w:t>Tvåpersonsregel: Det digitala larmkommunikationssystemet ska innehålla en programmerbar funktion som kräver att två separata passerkoder matas in för att systemet ska kopplas från. När en passerkod har matats in uppmanar systemet att ytterligare en passerkod anges i samma ACC.  Utan den andra koden kopplas systemet inte från.</w:t>
      </w:r>
    </w:p>
    <w:p w:rsidR="001412B7" w:rsidRDefault="008C2EC4">
      <w:pPr>
        <w:pStyle w:val="ARCATParagraph"/>
        <w:numPr>
          <w:ilvl w:val="2"/>
          <w:numId w:val="1"/>
        </w:numPr>
        <w:spacing w:before="200"/>
        <w:ind w:left="1152" w:hanging="576"/>
        <w:rPr>
          <w:rFonts w:cs="Times New Roman"/>
          <w:sz w:val="20"/>
        </w:rPr>
      </w:pPr>
      <w:r>
        <w:rPr>
          <w:sz w:val="20"/>
        </w:rPr>
        <w:t xml:space="preserve"> </w:t>
        <w:tab/>
        <w:t xml:space="preserve">Dubbel autentisering: Det digitala larmkommunikationssystemet ska ha stöd för dubbel autentisering efter område. Områden som har programmerats för dubbel autentisering kräver aktivering via kort och passerkod för åtkomst till systemfunktioner, från/tillkoppling eller dörrstyrning.</w:t>
      </w:r>
    </w:p>
    <w:p w:rsidR="001412B7" w:rsidRDefault="008C1869">
      <w:pPr>
        <w:pStyle w:val="ARCATParagraph"/>
        <w:numPr>
          <w:ilvl w:val="2"/>
          <w:numId w:val="1"/>
        </w:numPr>
        <w:spacing w:before="200"/>
        <w:ind w:left="1152" w:hanging="576"/>
        <w:rPr>
          <w:rFonts w:cs="Times New Roman"/>
          <w:sz w:val="20"/>
        </w:rPr>
      </w:pPr>
      <w:r>
        <w:rPr>
          <w:sz w:val="20"/>
        </w:rPr>
        <w:t xml:space="preserve"> </w:t>
        <w:tab/>
        <w:t xml:space="preserve">Återtillkoppling av område: Systemet ska ha stöd för återaktiveringstid för ett område mellan en minut och 24 timmar.</w:t>
      </w:r>
    </w:p>
    <w:p w:rsidR="005778E6" w:rsidRDefault="005778E6">
      <w:pPr>
        <w:pStyle w:val="ARCATParagraph"/>
        <w:numPr>
          <w:ilvl w:val="2"/>
          <w:numId w:val="1"/>
        </w:numPr>
        <w:spacing w:before="200"/>
        <w:ind w:left="1152" w:hanging="576"/>
        <w:rPr>
          <w:rFonts w:cs="Times New Roman"/>
          <w:sz w:val="20"/>
        </w:rPr>
      </w:pPr>
      <w:r>
        <w:rPr>
          <w:sz w:val="20"/>
        </w:rPr>
        <w:tab/>
        <w:t>Användarprogrammerbara funktioner: Det digitala larmkommunikationssystemet ska ha ett menybaserat gränssnitt som tillhandahåller en användarvänlig kommandostruktur för programmering/anpassning av systemet efter tillämpningens driftkriterier. Det digitala larmkommunikationssystemet ska kunna drivas via:</w:t>
      </w:r>
    </w:p>
    <w:p w:rsidR="005778E6" w:rsidRDefault="005778E6">
      <w:pPr>
        <w:pStyle w:val="ARCATSubPara"/>
        <w:numPr>
          <w:ilvl w:val="3"/>
          <w:numId w:val="1"/>
        </w:numPr>
        <w:ind w:left="1728" w:hanging="576"/>
        <w:rPr>
          <w:rFonts w:cs="Times New Roman"/>
          <w:sz w:val="20"/>
        </w:rPr>
      </w:pPr>
      <w:r>
        <w:rPr>
          <w:sz w:val="20"/>
        </w:rPr>
        <w:tab/>
        <w:t>Kommandostrukturen.</w:t>
      </w:r>
    </w:p>
    <w:p w:rsidR="005778E6" w:rsidRPr="004C71EA" w:rsidRDefault="005778E6" w:rsidP="005778E6">
      <w:pPr>
        <w:pStyle w:val="ARCATSubPara"/>
        <w:numPr>
          <w:ilvl w:val="3"/>
          <w:numId w:val="1"/>
        </w:numPr>
        <w:ind w:left="1728" w:hanging="576"/>
        <w:rPr>
          <w:rFonts w:cs="Times New Roman"/>
          <w:sz w:val="20"/>
        </w:rPr>
      </w:pPr>
      <w:r>
        <w:rPr>
          <w:sz w:val="20"/>
        </w:rPr>
        <w:tab/>
        <w:t>Meny-/kommandolista.</w:t>
      </w:r>
    </w:p>
    <w:p w:rsidR="005778E6" w:rsidRDefault="005778E6">
      <w:pPr>
        <w:pStyle w:val="ARCATArticle"/>
        <w:numPr>
          <w:ilvl w:val="1"/>
          <w:numId w:val="1"/>
        </w:numPr>
        <w:spacing w:before="200"/>
        <w:ind w:left="576" w:hanging="576"/>
        <w:rPr>
          <w:rFonts w:cs="Times New Roman"/>
          <w:sz w:val="20"/>
        </w:rPr>
      </w:pPr>
      <w:r>
        <w:rPr>
          <w:sz w:val="20"/>
        </w:rPr>
        <w:tab/>
        <w:t>SYSTEMGRÄNSSNITTSKRAV</w:t>
      </w:r>
    </w:p>
    <w:p w:rsidR="005778E6" w:rsidRDefault="005778E6">
      <w:pPr>
        <w:pStyle w:val="ARCATParagraph"/>
        <w:numPr>
          <w:ilvl w:val="2"/>
          <w:numId w:val="1"/>
        </w:numPr>
        <w:spacing w:before="200"/>
        <w:ind w:left="1152" w:hanging="576"/>
        <w:rPr>
          <w:rFonts w:cs="Times New Roman"/>
          <w:sz w:val="20"/>
        </w:rPr>
      </w:pPr>
      <w:r>
        <w:rPr>
          <w:sz w:val="20"/>
        </w:rPr>
        <w:tab/>
        <w:t>Jordning: Entreprenören ska jorda DACS för att förhindra att elektrostatiska urladdningar eller andra transienta överspänningar skadar DACS-apparaten.</w:t>
      </w:r>
    </w:p>
    <w:p w:rsidR="005778E6" w:rsidRDefault="005778E6">
      <w:pPr>
        <w:pStyle w:val="ARCATParagraph"/>
        <w:numPr>
          <w:ilvl w:val="2"/>
          <w:numId w:val="1"/>
        </w:numPr>
        <w:spacing w:before="200"/>
        <w:ind w:left="1152" w:hanging="576"/>
        <w:rPr>
          <w:rFonts w:cs="Times New Roman"/>
          <w:sz w:val="20"/>
        </w:rPr>
      </w:pPr>
      <w:r>
        <w:rPr>
          <w:sz w:val="20"/>
        </w:rPr>
        <w:tab/>
        <w:t>Primär strömförsörjning: Entreprenören ska tillhandahålla en egen strömkrets på 120 V AC för DACS-systemet. Denna strömkrets ska vara ansluten till nödströmsystemet. Dessa 120 V AC nedtransformeras för att mata DACS-apparaten med en klass två-transformatorkontakt. Denna strömkrets ska ha rätt märkeffekt för att kontinuerligt strömförsörja alla sektioner och funktioner på obestämd tid vid fullt larmtillstånd.</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Övervakning av primär ström: Om den primära strömkällan slutar fungera kan systemet konfigureras att rapportera ett meddelande om strömavbrott till en kommersiell larmcentral. </w:t>
      </w:r>
    </w:p>
    <w:p w:rsidR="005778E6" w:rsidRDefault="005778E6" w:rsidP="005778E6">
      <w:pPr>
        <w:pStyle w:val="ARCATSubPara"/>
        <w:numPr>
          <w:ilvl w:val="3"/>
          <w:numId w:val="1"/>
        </w:numPr>
        <w:ind w:left="1728" w:hanging="576"/>
        <w:rPr>
          <w:rFonts w:cs="Times New Roman"/>
          <w:sz w:val="20"/>
        </w:rPr>
      </w:pPr>
      <w:r>
        <w:rPr>
          <w:sz w:val="20"/>
        </w:rPr>
        <w:tab/>
        <w:t xml:space="preserve">Meddelandet kan även programmeras att "haka på" ett annat meddelande som skickas till larmcentralen. </w:t>
      </w:r>
    </w:p>
    <w:p w:rsidR="005778E6" w:rsidRDefault="005778E6" w:rsidP="005778E6">
      <w:pPr>
        <w:pStyle w:val="ARCATSubPara"/>
        <w:numPr>
          <w:ilvl w:val="3"/>
          <w:numId w:val="1"/>
        </w:numPr>
        <w:ind w:left="1728" w:hanging="576"/>
        <w:rPr>
          <w:rFonts w:cs="Times New Roman"/>
          <w:sz w:val="20"/>
        </w:rPr>
      </w:pPr>
      <w:r>
        <w:rPr>
          <w:sz w:val="20"/>
        </w:rPr>
        <w:tab/>
        <w:t>Systemet indikerar alltid avbrott i den primära strömmen på ACC och kan konfigureras att även avge en ljudsignal.</w:t>
      </w:r>
    </w:p>
    <w:p w:rsidR="005778E6" w:rsidRDefault="005778E6" w:rsidP="005778E6">
      <w:pPr>
        <w:pStyle w:val="ARCATnote"/>
        <w:rPr>
          <w:rFonts w:cs="Times New Roman"/>
          <w:color w:val="FF0000"/>
        </w:rPr>
      </w:pPr>
      <w:r>
        <w:t xml:space="preserve"> </w:t>
      </w:r>
      <w:r>
        <w:rPr>
          <w:color w:val="FF0000"/>
        </w:rPr>
        <w:t xml:space="preserve">** ANMÄRKNING TILL BESTÄLLARE ** Radera om inget behov finns. </w:t>
      </w:r>
    </w:p>
    <w:p w:rsidR="005778E6" w:rsidRDefault="005778E6" w:rsidP="005778E6">
      <w:pPr>
        <w:pStyle w:val="ARCATSubPara"/>
        <w:numPr>
          <w:ilvl w:val="3"/>
          <w:numId w:val="1"/>
        </w:numPr>
        <w:ind w:left="1728" w:hanging="576"/>
        <w:rPr>
          <w:rFonts w:cs="Times New Roman"/>
          <w:sz w:val="20"/>
        </w:rPr>
      </w:pPr>
      <w:r>
        <w:rPr>
          <w:sz w:val="20"/>
        </w:rPr>
        <w:tab/>
        <w:t>Detta meddelandes överföringsfördröjning kan ställas in från 5 sekunder till 86 minuter med en frivillig överföringsfördröjning på 6 till 12 timmar</w:t>
      </w:r>
    </w:p>
    <w:p w:rsidR="005778E6" w:rsidRDefault="005778E6">
      <w:pPr>
        <w:pStyle w:val="ARCATParagraph"/>
        <w:numPr>
          <w:ilvl w:val="2"/>
          <w:numId w:val="1"/>
        </w:numPr>
        <w:spacing w:before="200"/>
        <w:ind w:left="1152" w:hanging="576"/>
        <w:rPr>
          <w:rFonts w:cs="Times New Roman"/>
          <w:sz w:val="20"/>
        </w:rPr>
      </w:pPr>
      <w:r>
        <w:rPr>
          <w:sz w:val="20"/>
        </w:rPr>
        <w:tab/>
        <w:t>Reservström (batteri): Entreprenören ska tillhandahålla tillräcklig batteriström enligt definitionen i relevanta ansökningskriterier (UL 864 och UL 985 för larminstallationer eller NFPA 72, kapitlen om brandskydd). Lämpliga batteriladdare ska tillhandahållas enligt batteriets reservkapacitet. Den aktuella godkända versionen av NFPA 72 och tillämpliga lokala bestämmelser eller krav från lokal myndighet måste uppfyllas.</w:t>
      </w:r>
    </w:p>
    <w:p w:rsidR="005778E6" w:rsidRDefault="005778E6">
      <w:pPr>
        <w:pStyle w:val="ARCATParagraph"/>
        <w:numPr>
          <w:ilvl w:val="2"/>
          <w:numId w:val="1"/>
        </w:numPr>
        <w:spacing w:before="200"/>
        <w:ind w:left="1152" w:hanging="576"/>
        <w:rPr>
          <w:rFonts w:cs="Times New Roman"/>
          <w:sz w:val="20"/>
        </w:rPr>
      </w:pPr>
      <w:r>
        <w:rPr>
          <w:sz w:val="20"/>
        </w:rPr>
        <w:tab/>
        <w:t>Övervakning av reservström: Om reservströmkällan upplever en tömning av reservkapaciteten på 85 procent kan systemet konfigureras att rapportera ett meddelande om låg batterinivå till en kommersiell larmcentral. Systemet indikerar alltid låg batterinivå på ACC och kan konfigureras att även avge en ljudsignal.</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Telefongränssnitt: Centralapparaten i det digitala larmkommunikationssystemet ska vara utrustat med en telefonlinjeövervakning som tillval och ska ansluta till telefonlinjerna via RJ-31X-uttag för övervakning av telefonlinjeanslutningen. </w:t>
      </w:r>
    </w:p>
    <w:p w:rsidR="005778E6" w:rsidRDefault="005778E6" w:rsidP="005778E6">
      <w:pPr>
        <w:pStyle w:val="ARCATSubPara"/>
        <w:numPr>
          <w:ilvl w:val="3"/>
          <w:numId w:val="1"/>
        </w:numPr>
        <w:ind w:left="1728" w:hanging="576"/>
        <w:rPr>
          <w:rFonts w:cs="Times New Roman"/>
          <w:sz w:val="20"/>
        </w:rPr>
      </w:pPr>
      <w:r>
        <w:rPr>
          <w:sz w:val="20"/>
        </w:rPr>
        <w:tab/>
        <w:t>Telefonlinjegränssnittet ska uppfylla FCC-kraven (titel 47 C.F.R. del 68).</w:t>
      </w:r>
    </w:p>
    <w:p w:rsidR="005778E6" w:rsidRDefault="005778E6" w:rsidP="005778E6">
      <w:pPr>
        <w:pStyle w:val="ARCATnote"/>
        <w:rPr>
          <w:rFonts w:cs="Times New Roman"/>
          <w:color w:val="FF0000"/>
        </w:rPr>
      </w:pPr>
      <w:r>
        <w:rPr>
          <w:color w:val="FF0000"/>
        </w:rPr>
        <w:t xml:space="preserve">** ANMÄRKNING TILL BESTÄLLARE ** Radera om inget behov finns. </w:t>
      </w:r>
    </w:p>
    <w:p w:rsidR="005778E6" w:rsidRDefault="005778E6" w:rsidP="005778E6">
      <w:pPr>
        <w:pStyle w:val="ARCATSubPara"/>
        <w:numPr>
          <w:ilvl w:val="3"/>
          <w:numId w:val="1"/>
        </w:numPr>
        <w:ind w:left="1728" w:hanging="576"/>
        <w:rPr>
          <w:rFonts w:cs="Times New Roman"/>
          <w:sz w:val="20"/>
        </w:rPr>
      </w:pPr>
      <w:r>
        <w:rPr>
          <w:sz w:val="20"/>
        </w:rPr>
        <w:tab/>
        <w:t>Om en telefonlinje avgörs vara ur funktion av DACS-apparaten signaleras händelsen lokalt på ACC och överförs till larmcentralen via reservkommunikationsgränssnittet. Överföringsfördröjningen för detta meddelande kan ställas in från 10 till 240 sekunder.</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Ethernet-gränssnitt: Det digitala larmkommunikationssystemet ska innehålla en inbyggd Ethernet-gränssnittsmodul som primär eller sekundär kommunikationsmetod till en digital larmsändarmottagare (DACR). </w:t>
      </w:r>
    </w:p>
    <w:p w:rsidR="005778E6" w:rsidRDefault="005778E6" w:rsidP="005778E6">
      <w:pPr>
        <w:pStyle w:val="ARCATSubPara"/>
        <w:numPr>
          <w:ilvl w:val="3"/>
          <w:numId w:val="1"/>
        </w:numPr>
        <w:ind w:left="1728" w:hanging="576"/>
        <w:rPr>
          <w:rFonts w:cs="Times New Roman"/>
          <w:sz w:val="20"/>
        </w:rPr>
      </w:pPr>
      <w:r>
        <w:rPr>
          <w:sz w:val="20"/>
        </w:rPr>
        <w:tab/>
        <w:t xml:space="preserve">Inbyggd IP-baserad larmöverföring, programmering och styrning </w:t>
      </w:r>
    </w:p>
    <w:p w:rsidR="005778E6" w:rsidRDefault="005778E6" w:rsidP="005778E6">
      <w:pPr>
        <w:pStyle w:val="ARCATSubPara"/>
        <w:numPr>
          <w:ilvl w:val="3"/>
          <w:numId w:val="1"/>
        </w:numPr>
        <w:ind w:left="1728" w:hanging="576"/>
        <w:rPr>
          <w:rFonts w:cs="Times New Roman"/>
          <w:sz w:val="20"/>
        </w:rPr>
      </w:pPr>
      <w:r>
        <w:rPr>
          <w:sz w:val="20"/>
        </w:rPr>
        <w:tab/>
        <w:t>Modulen ska ha stöd för 128- och 256-bitars AES-kryptering med metoden CBC (Cipher Block Chaining).</w:t>
      </w:r>
    </w:p>
    <w:p w:rsidR="005778E6" w:rsidRPr="00CF68FD" w:rsidRDefault="005778E6" w:rsidP="005778E6">
      <w:pPr>
        <w:pStyle w:val="ARCATSubPara"/>
        <w:numPr>
          <w:ilvl w:val="3"/>
          <w:numId w:val="1"/>
        </w:numPr>
        <w:ind w:left="1728" w:hanging="576"/>
        <w:rPr>
          <w:rFonts w:cs="Times New Roman"/>
          <w:sz w:val="20"/>
        </w:rPr>
      </w:pPr>
      <w:r>
        <w:rPr>
          <w:sz w:val="20"/>
        </w:rPr>
        <w:tab/>
        <w:t>10BASE T- eller 100BASE T-nätverksanslutning</w:t>
      </w:r>
    </w:p>
    <w:p w:rsidR="005778E6" w:rsidRDefault="005778E6" w:rsidP="005778E6">
      <w:pPr>
        <w:pStyle w:val="ARCATSubPara"/>
        <w:numPr>
          <w:ilvl w:val="3"/>
          <w:numId w:val="1"/>
        </w:numPr>
        <w:ind w:left="1728" w:hanging="576"/>
        <w:rPr>
          <w:rFonts w:cs="Times New Roman"/>
          <w:sz w:val="20"/>
        </w:rPr>
      </w:pPr>
      <w:r>
        <w:rPr>
          <w:sz w:val="20"/>
        </w:rPr>
        <w:tab/>
        <w:t>Hel och halv duplex</w:t>
      </w:r>
    </w:p>
    <w:p w:rsidR="005778E6" w:rsidRDefault="005778E6" w:rsidP="005778E6">
      <w:pPr>
        <w:pStyle w:val="ARCATnote"/>
        <w:rPr>
          <w:rFonts w:cs="Times New Roman"/>
          <w:color w:val="FF0000"/>
        </w:rPr>
      </w:pPr>
      <w:r>
        <w:rPr>
          <w:color w:val="FF0000"/>
        </w:rPr>
        <w:t xml:space="preserve">** ANMÄRKNING TILL BESTÄLLARE ** Radera om inget behov finns. </w:t>
      </w:r>
    </w:p>
    <w:p w:rsidR="00912FFB" w:rsidRDefault="005778E6" w:rsidP="005778E6">
      <w:pPr>
        <w:pStyle w:val="ARCATParagraph"/>
        <w:numPr>
          <w:ilvl w:val="2"/>
          <w:numId w:val="1"/>
        </w:numPr>
        <w:spacing w:before="200"/>
        <w:ind w:left="1152" w:hanging="576"/>
        <w:rPr>
          <w:rFonts w:cs="Times New Roman"/>
          <w:sz w:val="20"/>
        </w:rPr>
      </w:pPr>
      <w:r>
        <w:rPr>
          <w:sz w:val="20"/>
        </w:rPr>
        <w:tab/>
        <w:t>Mobilgränssnitt: Det digitala larmkommunikationssystemet kan använda en mobilradiomodul som primär metod eller reservmetod för att kommunicera med en DACR. Det ska finnas upp till 4 IP-adresser för att dirigera systemhändelser. Övervakningstiden ska kunna programmeras inom ett intervall på 5 till 65 535 sekunder. Modulen ska ha stöd för 128- och 256-bitars AES-kryptering med metoden CBC (Cipher Block Chaining).</w:t>
      </w:r>
    </w:p>
    <w:p w:rsidR="005778E6" w:rsidRPr="00912FFB" w:rsidRDefault="005778E6" w:rsidP="005778E6">
      <w:pPr>
        <w:pStyle w:val="ARCATParagraph"/>
        <w:numPr>
          <w:ilvl w:val="2"/>
          <w:numId w:val="1"/>
        </w:numPr>
        <w:spacing w:before="200"/>
        <w:ind w:left="1152" w:hanging="576"/>
        <w:rPr>
          <w:rFonts w:cs="Times New Roman"/>
          <w:sz w:val="20"/>
        </w:rPr>
      </w:pPr>
      <w:r>
        <w:rPr>
          <w:sz w:val="20"/>
        </w:rPr>
        <w:tab/>
        <w:t>Styrgränssnitt för hjälpfunktioner: Det digitala larmkommunikationssystemet ska ha stöd för hjälpfunktioner som aktivering av sirener, blixtljus eller lampor. Detta ska åstadkommas med hjälp av tillvalet specifika relämoduler. Dessa hjälpgränssnitt ska vara elektriskt isolerade för att undvika störning inom systemet eller skador på systemet.</w:t>
      </w:r>
    </w:p>
    <w:p w:rsidR="005778E6" w:rsidRDefault="005778E6" w:rsidP="005778E6">
      <w:pPr>
        <w:pStyle w:val="ARCATParagraph"/>
        <w:numPr>
          <w:ilvl w:val="2"/>
          <w:numId w:val="1"/>
        </w:numPr>
        <w:spacing w:before="200"/>
        <w:ind w:left="1152" w:hanging="576"/>
        <w:rPr>
          <w:rFonts w:cs="Times New Roman"/>
          <w:sz w:val="20"/>
        </w:rPr>
      </w:pPr>
      <w:r>
        <w:rPr>
          <w:sz w:val="20"/>
        </w:rPr>
        <w:tab/>
        <w:t>Kabeldragning: Entreprenören ska tillhandahålla kablar som överensstämmer med tillverkarens rekommendationer. Följ dessa allmänna riktlinjer för kabelinstallation:</w:t>
      </w:r>
    </w:p>
    <w:p w:rsidR="005778E6" w:rsidRDefault="005778E6">
      <w:pPr>
        <w:pStyle w:val="ARCATSubPara"/>
        <w:numPr>
          <w:ilvl w:val="3"/>
          <w:numId w:val="1"/>
        </w:numPr>
        <w:ind w:left="1728" w:hanging="576"/>
        <w:rPr>
          <w:rFonts w:cs="Times New Roman"/>
          <w:sz w:val="20"/>
        </w:rPr>
      </w:pPr>
      <w:r>
        <w:rPr>
          <w:sz w:val="20"/>
        </w:rPr>
        <w:tab/>
        <w:t>Kablarna ska vara ordentligt färgmarkerade med permanenta kabelmarkeringar. Kopparledare ska användas.</w:t>
      </w:r>
    </w:p>
    <w:p w:rsidR="005778E6" w:rsidRDefault="005778E6">
      <w:pPr>
        <w:pStyle w:val="ARCATSubPara"/>
        <w:numPr>
          <w:ilvl w:val="3"/>
          <w:numId w:val="1"/>
        </w:numPr>
        <w:ind w:left="1728" w:hanging="576"/>
        <w:rPr>
          <w:rFonts w:cs="Times New Roman"/>
          <w:sz w:val="20"/>
        </w:rPr>
      </w:pPr>
      <w:r>
        <w:rPr>
          <w:sz w:val="20"/>
        </w:rPr>
        <w:tab/>
        <w:t>Alla signalkablar som levereras under detta kontrakt ska vara klass II-plenumkablar där så krävs. Där kablar kan utsättas för mekaniska skador ska de kapslas in i skyddsrör av metall eller en kabelränna av metall på ytan.</w:t>
      </w:r>
    </w:p>
    <w:p w:rsidR="005778E6" w:rsidRDefault="005778E6">
      <w:pPr>
        <w:pStyle w:val="ARCATSubPara"/>
        <w:numPr>
          <w:ilvl w:val="3"/>
          <w:numId w:val="1"/>
        </w:numPr>
        <w:ind w:left="1728" w:hanging="576"/>
        <w:rPr>
          <w:rFonts w:cs="Times New Roman"/>
          <w:sz w:val="20"/>
        </w:rPr>
      </w:pPr>
      <w:r>
        <w:rPr>
          <w:sz w:val="20"/>
        </w:rPr>
        <w:tab/>
        <w:t>Datakablar får inte dras genom skyddsrör eller rännor som innehåller elkablar.</w:t>
      </w:r>
    </w:p>
    <w:p w:rsidR="005778E6" w:rsidRDefault="005778E6">
      <w:pPr>
        <w:pStyle w:val="ARCATSubPara"/>
        <w:numPr>
          <w:ilvl w:val="3"/>
          <w:numId w:val="1"/>
        </w:numPr>
        <w:ind w:left="1728" w:hanging="576"/>
        <w:rPr>
          <w:rFonts w:cs="Times New Roman"/>
          <w:sz w:val="20"/>
        </w:rPr>
      </w:pPr>
      <w:r>
        <w:rPr>
          <w:sz w:val="20"/>
        </w:rPr>
        <w:tab/>
        <w:t>På platser där elektromagnetiska störningar kan störa DACS-kretsarnas funktion ska tvinnad eller skärmad kabel användas.</w:t>
      </w:r>
    </w:p>
    <w:p w:rsidR="005778E6" w:rsidRPr="005C02C0" w:rsidRDefault="005778E6" w:rsidP="005778E6">
      <w:pPr>
        <w:pStyle w:val="ARCATParagraph"/>
        <w:numPr>
          <w:ilvl w:val="2"/>
          <w:numId w:val="1"/>
        </w:numPr>
        <w:spacing w:before="200"/>
        <w:ind w:left="1152" w:hanging="576"/>
        <w:rPr>
          <w:rFonts w:cs="Times New Roman"/>
          <w:sz w:val="20"/>
        </w:rPr>
      </w:pPr>
      <w:r>
        <w:rPr>
          <w:rFonts w:ascii="Times-Roman"/>
        </w:rPr>
        <w:tab/>
      </w:r>
      <w:r>
        <w:rPr>
          <w:sz w:val="20"/>
        </w:rPr>
        <w:t>Omgivningsförhållanden: Det digitala larmkommunikationssystemet ska vara utformat för följande omgivningsförhållanden:</w:t>
      </w:r>
    </w:p>
    <w:p w:rsidR="005778E6" w:rsidRPr="005C02C0" w:rsidRDefault="005778E6" w:rsidP="005778E6">
      <w:pPr>
        <w:pStyle w:val="ARCATSubPara"/>
        <w:numPr>
          <w:ilvl w:val="3"/>
          <w:numId w:val="1"/>
        </w:numPr>
        <w:ind w:left="1728" w:hanging="576"/>
        <w:rPr>
          <w:rFonts w:cs="Times New Roman"/>
          <w:sz w:val="20"/>
        </w:rPr>
      </w:pPr>
      <w:r>
        <w:rPr>
          <w:rFonts w:ascii="Times-Roman"/>
        </w:rPr>
        <w:tab/>
      </w:r>
      <w:r>
        <w:rPr>
          <w:sz w:val="20"/>
        </w:rPr>
        <w:t>Systemet ska vara utformat för en förvaringstemperatur på -10 °C till 70 °C.</w:t>
      </w:r>
    </w:p>
    <w:p w:rsidR="005778E6" w:rsidRPr="005C02C0" w:rsidRDefault="005778E6" w:rsidP="005778E6">
      <w:pPr>
        <w:pStyle w:val="ARCATSubPara"/>
        <w:numPr>
          <w:ilvl w:val="3"/>
          <w:numId w:val="1"/>
        </w:numPr>
        <w:ind w:left="1728" w:hanging="576"/>
        <w:rPr>
          <w:rFonts w:cs="Times New Roman"/>
          <w:sz w:val="20"/>
        </w:rPr>
      </w:pPr>
      <w:r>
        <w:rPr>
          <w:sz w:val="20"/>
        </w:rPr>
        <w:tab/>
        <w:t>Systemet ska vara utformat för en drifttemperatur på 0 °C till 50 °C.</w:t>
      </w:r>
    </w:p>
    <w:p w:rsidR="005778E6" w:rsidRPr="005C02C0" w:rsidRDefault="005778E6" w:rsidP="005778E6">
      <w:pPr>
        <w:pStyle w:val="ARCATSubPara"/>
        <w:numPr>
          <w:ilvl w:val="3"/>
          <w:numId w:val="1"/>
        </w:numPr>
        <w:ind w:left="1728" w:hanging="576"/>
        <w:rPr>
          <w:rFonts w:cs="Times New Roman"/>
          <w:sz w:val="20"/>
        </w:rPr>
      </w:pPr>
      <w:r>
        <w:rPr>
          <w:sz w:val="20"/>
        </w:rPr>
        <w:tab/>
        <w:t>Systemet ska vara utformat för normal drift i en omgivning med 85 % relativ luftfuktighet.</w:t>
      </w:r>
    </w:p>
    <w:p w:rsidR="005778E6" w:rsidRPr="005C02C0" w:rsidRDefault="005778E6" w:rsidP="005778E6">
      <w:pPr>
        <w:pStyle w:val="ARCATSubPara"/>
        <w:numPr>
          <w:ilvl w:val="3"/>
          <w:numId w:val="1"/>
        </w:numPr>
        <w:ind w:left="1728" w:hanging="576"/>
        <w:rPr>
          <w:rFonts w:cs="Times New Roman"/>
          <w:sz w:val="20"/>
        </w:rPr>
      </w:pPr>
      <w:r>
        <w:rPr>
          <w:sz w:val="20"/>
        </w:rPr>
        <w:tab/>
        <w:t>Systemet ska uppfylla eller överskrida kraven i FCC:s regler, titel 47 C.F.R. del 15, klass-B-enheter samt del 68, IEC EMC-direktivet</w:t>
      </w:r>
    </w:p>
    <w:p w:rsidR="005778E6" w:rsidRDefault="005778E6">
      <w:pPr>
        <w:pStyle w:val="ARCATArticle"/>
        <w:numPr>
          <w:ilvl w:val="1"/>
          <w:numId w:val="1"/>
        </w:numPr>
        <w:spacing w:before="200"/>
        <w:ind w:left="576" w:hanging="576"/>
        <w:rPr>
          <w:rFonts w:cs="Times New Roman"/>
          <w:sz w:val="20"/>
        </w:rPr>
      </w:pPr>
      <w:r>
        <w:rPr>
          <w:sz w:val="20"/>
        </w:rPr>
        <w:tab/>
        <w:t>TILLBEHÖR</w:t>
      </w:r>
    </w:p>
    <w:p w:rsidR="005778E6" w:rsidRDefault="005778E6" w:rsidP="005778E6">
      <w:pPr>
        <w:pStyle w:val="ARCATParagraph"/>
        <w:numPr>
          <w:ilvl w:val="2"/>
          <w:numId w:val="1"/>
        </w:numPr>
        <w:spacing w:before="200"/>
        <w:ind w:left="1152" w:hanging="576"/>
        <w:rPr>
          <w:rFonts w:cs="Times New Roman"/>
          <w:sz w:val="20"/>
        </w:rPr>
      </w:pPr>
      <w:r>
        <w:rPr>
          <w:sz w:val="20"/>
        </w:rPr>
        <w:tab/>
        <w:t>Systemtillbehör:</w:t>
      </w:r>
    </w:p>
    <w:p w:rsidR="005778E6" w:rsidRDefault="005778E6" w:rsidP="005778E6">
      <w:pPr>
        <w:pStyle w:val="ARCATnote"/>
        <w:rPr>
          <w:rFonts w:cs="Times New Roman"/>
          <w:color w:val="FF0000"/>
        </w:rPr>
      </w:pPr>
      <w:r>
        <w:rPr>
          <w:color w:val="FF0000"/>
        </w:rPr>
        <w:t>** ANMÄRKNING TILL BESTÄLLARE ** Fyll i det som saknas och klistra in rader nedan efter behov.  Ange typer och mängder (om lämpligt för projekttypen) för de tillbehör som krävs för tillämpningen.  Se Inbrottspärm MSRP prislista för en komplett lista över tillbehör i följande kategorier.  Radera om inget behov finns.</w:t>
      </w:r>
    </w:p>
    <w:p w:rsidR="005778E6" w:rsidRDefault="005778E6" w:rsidP="005778E6">
      <w:pPr>
        <w:pStyle w:val="ARCATSubPara"/>
        <w:numPr>
          <w:ilvl w:val="3"/>
          <w:numId w:val="1"/>
        </w:numPr>
        <w:ind w:left="1728" w:hanging="576"/>
        <w:rPr>
          <w:rFonts w:cs="Times New Roman"/>
          <w:sz w:val="20"/>
        </w:rPr>
      </w:pPr>
      <w:r>
        <w:rPr>
          <w:sz w:val="20"/>
        </w:rPr>
        <w:tab/>
        <w:t>Inbrottssystemtillbehör:  Modell _________.</w:t>
      </w:r>
    </w:p>
    <w:p w:rsidR="005778E6" w:rsidRDefault="005778E6" w:rsidP="005778E6">
      <w:pPr>
        <w:pStyle w:val="ARCATSubPara"/>
        <w:numPr>
          <w:ilvl w:val="3"/>
          <w:numId w:val="1"/>
        </w:numPr>
        <w:ind w:left="1728" w:hanging="576"/>
        <w:rPr>
          <w:rFonts w:cs="Times New Roman"/>
          <w:sz w:val="20"/>
        </w:rPr>
      </w:pPr>
      <w:r>
        <w:rPr>
          <w:sz w:val="20"/>
        </w:rPr>
        <w:t xml:space="preserve"> </w:t>
        <w:tab/>
        <w:t xml:space="preserve">Brandsäkerhetssystemtillbehör:  Modell _________.</w:t>
      </w:r>
    </w:p>
    <w:p w:rsidR="005778E6" w:rsidRDefault="005778E6" w:rsidP="000B4AA1">
      <w:pPr>
        <w:pStyle w:val="ARCATSubPara"/>
        <w:ind w:left="1728"/>
        <w:rPr>
          <w:rFonts w:cs="Times New Roman"/>
          <w:sz w:val="20"/>
        </w:rPr>
      </w:pPr>
    </w:p>
    <w:p w:rsidR="005778E6" w:rsidRDefault="005778E6">
      <w:pPr>
        <w:pStyle w:val="ARCATPart"/>
        <w:numPr>
          <w:ilvl w:val="0"/>
          <w:numId w:val="1"/>
        </w:numPr>
        <w:spacing w:before="200"/>
        <w:ind w:left="576" w:hanging="576"/>
        <w:rPr>
          <w:rFonts w:cs="Times New Roman"/>
          <w:sz w:val="20"/>
        </w:rPr>
      </w:pPr>
      <w:r>
        <w:rPr>
          <w:sz w:val="20"/>
        </w:rPr>
        <w:t xml:space="preserve">  UTFÖRANDE</w:t>
      </w:r>
    </w:p>
    <w:p w:rsidR="005778E6" w:rsidRDefault="005778E6">
      <w:pPr>
        <w:pStyle w:val="ARCATArticle"/>
        <w:numPr>
          <w:ilvl w:val="1"/>
          <w:numId w:val="1"/>
        </w:numPr>
        <w:spacing w:before="200"/>
        <w:ind w:left="576" w:hanging="576"/>
        <w:rPr>
          <w:rFonts w:cs="Times New Roman"/>
          <w:sz w:val="20"/>
        </w:rPr>
      </w:pPr>
      <w:r>
        <w:rPr>
          <w:sz w:val="20"/>
        </w:rPr>
        <w:tab/>
        <w:t>GRANSKNING</w:t>
      </w:r>
    </w:p>
    <w:p w:rsidR="005778E6" w:rsidRDefault="005778E6">
      <w:pPr>
        <w:pStyle w:val="ARCATParagraph"/>
        <w:numPr>
          <w:ilvl w:val="2"/>
          <w:numId w:val="1"/>
        </w:numPr>
        <w:spacing w:before="200"/>
        <w:ind w:left="1152" w:hanging="576"/>
        <w:rPr>
          <w:rFonts w:cs="Times New Roman"/>
          <w:sz w:val="20"/>
        </w:rPr>
      </w:pPr>
      <w:r>
        <w:rPr>
          <w:sz w:val="20"/>
        </w:rPr>
        <w:tab/>
        <w:t>Granska områden för att ta emot enheter och informera om negativa förhållanden som påverkar installationen eller den efterföljande driften.</w:t>
      </w:r>
    </w:p>
    <w:p w:rsidR="005778E6" w:rsidRDefault="005778E6">
      <w:pPr>
        <w:pStyle w:val="ARCATParagraph"/>
        <w:numPr>
          <w:ilvl w:val="2"/>
          <w:numId w:val="1"/>
        </w:numPr>
        <w:spacing w:before="200"/>
        <w:ind w:left="1152" w:hanging="576"/>
        <w:rPr>
          <w:rFonts w:cs="Times New Roman"/>
          <w:sz w:val="20"/>
        </w:rPr>
      </w:pPr>
      <w:r>
        <w:rPr>
          <w:sz w:val="20"/>
        </w:rPr>
        <w:tab/>
        <w:t>Påbörja inte installationen förrän de oacceptabla villkoren har åtgärdats.</w:t>
      </w:r>
    </w:p>
    <w:p w:rsidR="005778E6" w:rsidRDefault="005778E6">
      <w:pPr>
        <w:pStyle w:val="ARCATParagraph"/>
        <w:numPr>
          <w:ilvl w:val="2"/>
          <w:numId w:val="1"/>
        </w:numPr>
        <w:spacing w:before="200"/>
        <w:ind w:left="1152" w:hanging="576"/>
        <w:rPr>
          <w:rFonts w:cs="Times New Roman"/>
          <w:sz w:val="20"/>
        </w:rPr>
      </w:pPr>
      <w:r>
        <w:rPr>
          <w:sz w:val="20"/>
        </w:rPr>
        <w:tab/>
        <w:t>Om en annan installatör är ansvarig för förberedelser ska arkitekten informeras om de otillfredsställande förberedelserna innan du fortsätter.</w:t>
      </w:r>
    </w:p>
    <w:p w:rsidR="005778E6" w:rsidRDefault="005778E6">
      <w:pPr>
        <w:pStyle w:val="ARCATParagraph"/>
        <w:numPr>
          <w:ilvl w:val="2"/>
          <w:numId w:val="1"/>
        </w:numPr>
        <w:spacing w:before="200"/>
        <w:ind w:left="1152" w:hanging="576"/>
        <w:rPr>
          <w:rFonts w:cs="Times New Roman"/>
          <w:sz w:val="20"/>
        </w:rPr>
      </w:pPr>
      <w:r>
        <w:rPr>
          <w:sz w:val="20"/>
        </w:rPr>
        <w:tab/>
        <w:t>Se till att den valda platsen är säker och skyddad från oavsiktlig skada.</w:t>
      </w:r>
    </w:p>
    <w:p w:rsidR="005778E6" w:rsidRDefault="005778E6">
      <w:pPr>
        <w:pStyle w:val="ARCATParagraph"/>
        <w:numPr>
          <w:ilvl w:val="2"/>
          <w:numId w:val="1"/>
        </w:numPr>
        <w:spacing w:before="200"/>
        <w:ind w:left="1152" w:hanging="576"/>
        <w:rPr>
          <w:rFonts w:cs="Times New Roman"/>
          <w:sz w:val="20"/>
        </w:rPr>
      </w:pPr>
      <w:r>
        <w:rPr>
          <w:sz w:val="20"/>
        </w:rPr>
        <w:tab/>
        <w:t>Platsen ska ha rimliga temperatur- och luftfuktighetsförhållanden samt vara fri från källor till elektrisk och elektromagnetisk störning.</w:t>
      </w:r>
    </w:p>
    <w:p w:rsidR="005778E6" w:rsidRDefault="005778E6">
      <w:pPr>
        <w:pStyle w:val="ARCATParagraph"/>
        <w:numPr>
          <w:ilvl w:val="2"/>
          <w:numId w:val="1"/>
        </w:numPr>
        <w:spacing w:before="200"/>
        <w:ind w:left="1152" w:hanging="576"/>
        <w:rPr>
          <w:rFonts w:cs="Times New Roman"/>
          <w:sz w:val="20"/>
        </w:rPr>
      </w:pPr>
      <w:r>
        <w:rPr>
          <w:sz w:val="20"/>
        </w:rPr>
        <w:tab/>
        <w:t>Se till att strömkällan är skyddad från oavsiktlig avstängning.</w:t>
      </w:r>
    </w:p>
    <w:p w:rsidR="005778E6" w:rsidRDefault="005778E6">
      <w:pPr>
        <w:pStyle w:val="ARCATParagraph"/>
        <w:numPr>
          <w:ilvl w:val="2"/>
          <w:numId w:val="1"/>
        </w:numPr>
        <w:spacing w:before="200"/>
        <w:ind w:left="1152" w:hanging="576"/>
        <w:rPr>
          <w:rFonts w:cs="Times New Roman"/>
          <w:sz w:val="20"/>
        </w:rPr>
      </w:pPr>
      <w:r>
        <w:rPr>
          <w:sz w:val="20"/>
        </w:rPr>
        <w:tab/>
        <w:t>Installera all utrustning och alla material enligt tillverkarens aktuella rekommendationer. Arbetet ska även ske i överensstämmelse med:</w:t>
      </w:r>
    </w:p>
    <w:p w:rsidR="005778E6" w:rsidRDefault="005778E6">
      <w:pPr>
        <w:pStyle w:val="ARCATSubPara"/>
        <w:numPr>
          <w:ilvl w:val="3"/>
          <w:numId w:val="1"/>
        </w:numPr>
        <w:ind w:left="1728" w:hanging="576"/>
        <w:rPr>
          <w:rFonts w:cs="Times New Roman"/>
          <w:sz w:val="20"/>
        </w:rPr>
      </w:pPr>
      <w:r>
        <w:rPr>
          <w:sz w:val="20"/>
        </w:rPr>
        <w:tab/>
        <w:t>Installationskriterier som anges i dessa specifikationer och i konstruktionsdokumentationen.</w:t>
      </w:r>
    </w:p>
    <w:p w:rsidR="005778E6" w:rsidRDefault="005778E6">
      <w:pPr>
        <w:pStyle w:val="ARCATSubPara"/>
        <w:numPr>
          <w:ilvl w:val="3"/>
          <w:numId w:val="1"/>
        </w:numPr>
        <w:ind w:left="1728" w:hanging="576"/>
        <w:rPr>
          <w:rFonts w:cs="Times New Roman"/>
          <w:sz w:val="20"/>
        </w:rPr>
      </w:pPr>
      <w:r>
        <w:rPr>
          <w:sz w:val="20"/>
        </w:rPr>
        <w:tab/>
        <w:t>Fabriksrepresentant kan vara Bosch Security Systems Inc. säkerhetsåterförsäljare.</w:t>
      </w:r>
    </w:p>
    <w:p w:rsidR="005778E6" w:rsidRDefault="005778E6">
      <w:pPr>
        <w:pStyle w:val="ARCATSubPara"/>
        <w:numPr>
          <w:ilvl w:val="3"/>
          <w:numId w:val="1"/>
        </w:numPr>
        <w:ind w:left="1728" w:hanging="576"/>
        <w:rPr>
          <w:rFonts w:cs="Times New Roman"/>
          <w:sz w:val="20"/>
        </w:rPr>
      </w:pPr>
      <w:r>
        <w:rPr>
          <w:sz w:val="20"/>
        </w:rPr>
        <w:tab/>
        <w:t>Godkända anbud.</w:t>
      </w:r>
    </w:p>
    <w:p w:rsidR="005778E6" w:rsidRDefault="005778E6">
      <w:pPr>
        <w:pStyle w:val="ARCATSubPara"/>
        <w:numPr>
          <w:ilvl w:val="3"/>
          <w:numId w:val="1"/>
        </w:numPr>
        <w:ind w:left="1728" w:hanging="576"/>
        <w:rPr>
          <w:rFonts w:cs="Times New Roman"/>
          <w:sz w:val="20"/>
        </w:rPr>
      </w:pPr>
      <w:r>
        <w:rPr>
          <w:sz w:val="20"/>
        </w:rPr>
        <w:tab/>
        <w:t>Tillämpliga krav i hänvisade standarder.</w:t>
      </w:r>
    </w:p>
    <w:p w:rsidR="005778E6" w:rsidRDefault="005778E6">
      <w:pPr>
        <w:pStyle w:val="ARCATParagraph"/>
        <w:numPr>
          <w:ilvl w:val="2"/>
          <w:numId w:val="1"/>
        </w:numPr>
        <w:spacing w:before="200"/>
        <w:ind w:left="1152" w:hanging="576"/>
        <w:rPr>
          <w:rFonts w:cs="Times New Roman"/>
          <w:sz w:val="20"/>
        </w:rPr>
      </w:pPr>
      <w:r>
        <w:rPr>
          <w:sz w:val="20"/>
        </w:rPr>
        <w:tab/>
        <w:t>Entreprenören ska tillhandahålla följande tjänster som en del av kontraktet:</w:t>
      </w:r>
    </w:p>
    <w:p w:rsidR="005778E6" w:rsidRDefault="005778E6">
      <w:pPr>
        <w:pStyle w:val="ARCATSubPara"/>
        <w:numPr>
          <w:ilvl w:val="3"/>
          <w:numId w:val="1"/>
        </w:numPr>
        <w:ind w:left="1728" w:hanging="576"/>
        <w:rPr>
          <w:rFonts w:cs="Times New Roman"/>
          <w:sz w:val="20"/>
        </w:rPr>
      </w:pPr>
      <w:r>
        <w:rPr>
          <w:sz w:val="20"/>
        </w:rPr>
        <w:tab/>
        <w:t>Övervakning av underleverantörer.</w:t>
      </w:r>
    </w:p>
    <w:p w:rsidR="005778E6" w:rsidRDefault="005778E6">
      <w:pPr>
        <w:pStyle w:val="ARCATSubPara"/>
        <w:numPr>
          <w:ilvl w:val="3"/>
          <w:numId w:val="1"/>
        </w:numPr>
        <w:ind w:left="1728" w:hanging="576"/>
        <w:rPr>
          <w:rFonts w:cs="Times New Roman"/>
          <w:sz w:val="20"/>
        </w:rPr>
      </w:pPr>
      <w:r>
        <w:rPr>
          <w:sz w:val="20"/>
        </w:rPr>
        <w:tab/>
        <w:t>Samordning av andra entreprenörer för systemrelaterat arbete (elektriker, installatör av ytfinish, arkitekt och byggmästare).</w:t>
      </w:r>
    </w:p>
    <w:p w:rsidR="005778E6" w:rsidRDefault="005778E6">
      <w:pPr>
        <w:pStyle w:val="ARCATSubPara"/>
        <w:numPr>
          <w:ilvl w:val="3"/>
          <w:numId w:val="1"/>
        </w:numPr>
        <w:ind w:left="1728" w:hanging="576"/>
        <w:rPr>
          <w:rFonts w:cs="Times New Roman"/>
          <w:sz w:val="20"/>
        </w:rPr>
      </w:pPr>
      <w:r>
        <w:rPr>
          <w:sz w:val="20"/>
        </w:rPr>
        <w:tab/>
        <w:t>Delta i konstruktions- och samordningsmöten på plats.</w:t>
      </w:r>
    </w:p>
    <w:p w:rsidR="005778E6" w:rsidRDefault="005778E6">
      <w:pPr>
        <w:pStyle w:val="ARCATSubPara"/>
        <w:numPr>
          <w:ilvl w:val="3"/>
          <w:numId w:val="1"/>
        </w:numPr>
        <w:ind w:left="1728" w:hanging="576"/>
        <w:rPr>
          <w:rFonts w:cs="Times New Roman"/>
          <w:sz w:val="20"/>
        </w:rPr>
      </w:pPr>
      <w:r>
        <w:rPr>
          <w:sz w:val="20"/>
        </w:rPr>
        <w:tab/>
        <w:t>Ha aktuella konstruktionsritningar på byggplatsen.</w:t>
      </w:r>
    </w:p>
    <w:p w:rsidR="005778E6" w:rsidRDefault="005778E6">
      <w:pPr>
        <w:pStyle w:val="ARCATSubPara"/>
        <w:numPr>
          <w:ilvl w:val="3"/>
          <w:numId w:val="1"/>
        </w:numPr>
        <w:ind w:left="1728" w:hanging="576"/>
        <w:rPr>
          <w:rFonts w:cs="Times New Roman"/>
          <w:sz w:val="20"/>
        </w:rPr>
      </w:pPr>
      <w:r>
        <w:rPr>
          <w:sz w:val="20"/>
        </w:rPr>
        <w:tab/>
        <w:t>Möta konstruktionsschemat byggdeadlines.</w:t>
      </w:r>
    </w:p>
    <w:p w:rsidR="005778E6" w:rsidRDefault="005778E6">
      <w:pPr>
        <w:pStyle w:val="ARCATParagraph"/>
        <w:numPr>
          <w:ilvl w:val="2"/>
          <w:numId w:val="1"/>
        </w:numPr>
        <w:spacing w:before="200"/>
        <w:ind w:left="1152" w:hanging="576"/>
        <w:rPr>
          <w:rFonts w:cs="Times New Roman"/>
          <w:sz w:val="20"/>
        </w:rPr>
      </w:pPr>
      <w:r>
        <w:rPr>
          <w:sz w:val="20"/>
        </w:rPr>
        <w:tab/>
        <w:t>Programmering av systemet ska omfatta följande uppgifter:</w:t>
      </w:r>
    </w:p>
    <w:p w:rsidR="005778E6" w:rsidRDefault="005778E6">
      <w:pPr>
        <w:pStyle w:val="ARCATSubPara"/>
        <w:numPr>
          <w:ilvl w:val="3"/>
          <w:numId w:val="1"/>
        </w:numPr>
        <w:ind w:left="1728" w:hanging="576"/>
        <w:rPr>
          <w:rFonts w:cs="Times New Roman"/>
          <w:sz w:val="20"/>
        </w:rPr>
      </w:pPr>
      <w:r>
        <w:rPr>
          <w:sz w:val="20"/>
        </w:rPr>
        <w:tab/>
        <w:t>Programmera systemkonfigurationsparametrar (hårdvara och programvara, zon-/kretsnummer, kommunikationsparametrar).</w:t>
      </w:r>
    </w:p>
    <w:p w:rsidR="005778E6" w:rsidRDefault="005778E6">
      <w:pPr>
        <w:pStyle w:val="ARCATSubPara"/>
        <w:numPr>
          <w:ilvl w:val="3"/>
          <w:numId w:val="1"/>
        </w:numPr>
        <w:ind w:left="1728" w:hanging="576"/>
        <w:rPr>
          <w:rFonts w:cs="Times New Roman"/>
          <w:sz w:val="20"/>
        </w:rPr>
      </w:pPr>
      <w:r>
        <w:rPr>
          <w:sz w:val="20"/>
        </w:rPr>
        <w:tab/>
        <w:t>Programmera driftsparametrar som rapporter och fönster för öppning/stängning, systemsvarstexter (anpassad engelska) visning av händelser, aktivering av reläer som driver hjälpenheter och identifiering av typer av zoner/slingor.</w:t>
      </w:r>
    </w:p>
    <w:p w:rsidR="005778E6" w:rsidRDefault="005778E6">
      <w:pPr>
        <w:pStyle w:val="ARCATSubPara"/>
        <w:numPr>
          <w:ilvl w:val="3"/>
          <w:numId w:val="1"/>
        </w:numPr>
        <w:ind w:left="1728" w:hanging="576"/>
        <w:rPr>
          <w:rFonts w:cs="Times New Roman"/>
          <w:sz w:val="20"/>
        </w:rPr>
      </w:pPr>
      <w:r>
        <w:rPr>
          <w:sz w:val="20"/>
        </w:rPr>
        <w:tab/>
        <w:t>Programmering av passerkoder enligt behörigheter och funktioner som ägaren anger.</w:t>
      </w:r>
    </w:p>
    <w:p w:rsidR="005778E6" w:rsidRDefault="005778E6">
      <w:pPr>
        <w:pStyle w:val="ARCATSubPara"/>
        <w:numPr>
          <w:ilvl w:val="3"/>
          <w:numId w:val="1"/>
        </w:numPr>
        <w:ind w:left="1728" w:hanging="576"/>
        <w:rPr>
          <w:rFonts w:cs="Times New Roman"/>
          <w:sz w:val="20"/>
        </w:rPr>
      </w:pPr>
      <w:r>
        <w:rPr>
          <w:sz w:val="20"/>
        </w:rPr>
        <w:tab/>
        <w:t>Andra systemprogrammeringsuppgifter som ägaren kräver. Dessa ytterligare programmeringskrav ska samordnas mellan ägaren och entreprenören.</w:t>
      </w:r>
    </w:p>
    <w:p w:rsidR="005778E6" w:rsidRDefault="005778E6">
      <w:pPr>
        <w:pStyle w:val="ARCATSubPara"/>
        <w:numPr>
          <w:ilvl w:val="3"/>
          <w:numId w:val="1"/>
        </w:numPr>
        <w:ind w:left="1728" w:hanging="576"/>
        <w:rPr>
          <w:rFonts w:cs="Times New Roman"/>
          <w:sz w:val="20"/>
        </w:rPr>
      </w:pPr>
      <w:r>
        <w:rPr>
          <w:sz w:val="20"/>
        </w:rPr>
        <w:tab/>
        <w:t>Driftstest: Entreprenören ska genomföra ett noggrant driftstest och bekräfta att alla systemkomponenter fungerar fullt ut.</w:t>
      </w:r>
    </w:p>
    <w:p w:rsidR="005778E6" w:rsidRDefault="005778E6">
      <w:pPr>
        <w:pStyle w:val="ARCATSubPara"/>
        <w:numPr>
          <w:ilvl w:val="3"/>
          <w:numId w:val="1"/>
        </w:numPr>
        <w:ind w:left="1728" w:hanging="576"/>
        <w:rPr>
          <w:rFonts w:cs="Times New Roman"/>
          <w:sz w:val="20"/>
        </w:rPr>
      </w:pPr>
      <w:r>
        <w:rPr>
          <w:sz w:val="20"/>
        </w:rPr>
        <w:tab/>
        <w:t>Systemutskrift på papper: Entreprenören ska lämna in en systemutskrift på papper av alla komponenter som har testats och intyga 100 procents drift, med indikering att alla enheter/apparater har klarat tillverkarens testkriterier.</w:t>
      </w:r>
    </w:p>
    <w:p w:rsidR="005778E6" w:rsidRDefault="005778E6">
      <w:pPr>
        <w:pStyle w:val="ARCATSubPara"/>
        <w:numPr>
          <w:ilvl w:val="3"/>
          <w:numId w:val="1"/>
        </w:numPr>
        <w:ind w:left="1728" w:hanging="576"/>
        <w:rPr>
          <w:rFonts w:cs="Times New Roman"/>
          <w:sz w:val="20"/>
        </w:rPr>
      </w:pPr>
      <w:r>
        <w:rPr>
          <w:sz w:val="20"/>
        </w:rPr>
        <w:tab/>
        <w:t>Planeringsformulär för godkännandetest: Ett planeringsformulär för godkännandetest ska förberedas/tillhandahållas före genomgången för godkännande.</w:t>
      </w:r>
    </w:p>
    <w:p w:rsidR="005778E6" w:rsidRDefault="005778E6">
      <w:pPr>
        <w:pStyle w:val="ARCATSubPara"/>
        <w:numPr>
          <w:ilvl w:val="3"/>
          <w:numId w:val="1"/>
        </w:numPr>
        <w:ind w:left="1728" w:hanging="576"/>
        <w:rPr>
          <w:rFonts w:cs="Times New Roman"/>
          <w:sz w:val="20"/>
        </w:rPr>
      </w:pPr>
      <w:r>
        <w:rPr>
          <w:sz w:val="20"/>
        </w:rPr>
        <w:tab/>
        <w:t>Detta formulär ska ha avsnitt för varje enhet/apparat samt en kolumn med information om tillverkarens prestandahänsyn/marginal, en kolumn för resultatet av den testning som genomförs av entreprenören (godkänt/underkänt) och en tom kolumn för anteckningar under genomgången.</w:t>
      </w:r>
    </w:p>
    <w:p w:rsidR="005778E6" w:rsidRDefault="005778E6">
      <w:pPr>
        <w:pStyle w:val="ARCATSubPara"/>
        <w:numPr>
          <w:ilvl w:val="3"/>
          <w:numId w:val="1"/>
        </w:numPr>
        <w:ind w:left="1728" w:hanging="576"/>
        <w:rPr>
          <w:rFonts w:cs="Times New Roman"/>
          <w:sz w:val="20"/>
        </w:rPr>
      </w:pPr>
      <w:r>
        <w:rPr>
          <w:sz w:val="20"/>
        </w:rPr>
        <w:tab/>
        <w:t xml:space="preserve">Brandlarmsystem ska uppfylla standarden NFPA 72 för inspektion, testning och underhåll. </w:t>
      </w:r>
    </w:p>
    <w:p w:rsidR="005778E6" w:rsidRDefault="005778E6">
      <w:pPr>
        <w:pStyle w:val="ARCATParagraph"/>
        <w:numPr>
          <w:ilvl w:val="2"/>
          <w:numId w:val="1"/>
        </w:numPr>
        <w:spacing w:before="200"/>
        <w:ind w:left="1152" w:hanging="576"/>
        <w:rPr>
          <w:rFonts w:cs="Times New Roman"/>
          <w:sz w:val="20"/>
        </w:rPr>
      </w:pPr>
      <w:r>
        <w:rPr>
          <w:sz w:val="20"/>
        </w:rPr>
        <w:tab/>
        <w:t>Entreprenören ska intyga slutförandet skriftligen och schemalägga överlämningsgenomgången. Entreprenören ska tillhandahålla alla verktyg och all personal som behövs för att genomföra en effektiv överlämning.</w:t>
      </w:r>
    </w:p>
    <w:p w:rsidR="005778E6" w:rsidRDefault="005778E6">
      <w:pPr>
        <w:pStyle w:val="ARCATArticle"/>
        <w:numPr>
          <w:ilvl w:val="1"/>
          <w:numId w:val="1"/>
        </w:numPr>
        <w:spacing w:before="200"/>
        <w:ind w:left="576" w:hanging="576"/>
        <w:rPr>
          <w:rFonts w:cs="Times New Roman"/>
          <w:sz w:val="20"/>
        </w:rPr>
      </w:pPr>
      <w:r>
        <w:rPr>
          <w:sz w:val="20"/>
        </w:rPr>
        <w:tab/>
        <w:t>KVALITETSKONTROLL PÅ PLATS</w:t>
      </w:r>
    </w:p>
    <w:p w:rsidR="005778E6" w:rsidRDefault="005778E6">
      <w:pPr>
        <w:pStyle w:val="ARCATParagraph"/>
        <w:numPr>
          <w:ilvl w:val="2"/>
          <w:numId w:val="1"/>
        </w:numPr>
        <w:spacing w:before="200"/>
        <w:ind w:left="1152" w:hanging="576"/>
        <w:rPr>
          <w:rFonts w:cs="Times New Roman"/>
          <w:sz w:val="20"/>
        </w:rPr>
      </w:pPr>
      <w:r>
        <w:rPr>
          <w:sz w:val="20"/>
        </w:rPr>
        <w:tab/>
        <w:t>Installationsentreprenören ska lämna in en skriftlig testrapport att systemet har testats och godkänts till 100 procent. Det slutgiltiga testet ska bevittnas av ägaren, ansvarig ingenjör, elektriker samt säkerhetsansvarig och ska genomföras av installationsentreprenören. Den slutliga testrapporten ska tas emot och bekräftas av ägaren innan slutlig betalning kan begäras.</w:t>
      </w:r>
    </w:p>
    <w:p w:rsidR="005778E6" w:rsidRDefault="005778E6">
      <w:pPr>
        <w:pStyle w:val="ARCATParagraph"/>
        <w:numPr>
          <w:ilvl w:val="2"/>
          <w:numId w:val="1"/>
        </w:numPr>
        <w:spacing w:before="200"/>
        <w:ind w:left="1152" w:hanging="576"/>
        <w:rPr>
          <w:rFonts w:cs="Times New Roman"/>
          <w:sz w:val="20"/>
        </w:rPr>
      </w:pPr>
      <w:r>
        <w:rPr>
          <w:sz w:val="20"/>
        </w:rPr>
        <w:tab/>
        <w:t>Tillhandahålla instruktioner som ägaren är nöjd med om korrekt användning och drift av systemet.</w:t>
      </w:r>
    </w:p>
    <w:p w:rsidR="005778E6" w:rsidRDefault="005778E6">
      <w:pPr>
        <w:pStyle w:val="ARCATParagraph"/>
        <w:numPr>
          <w:ilvl w:val="2"/>
          <w:numId w:val="1"/>
        </w:numPr>
        <w:spacing w:before="200"/>
        <w:ind w:left="1152" w:hanging="576"/>
        <w:rPr>
          <w:rFonts w:cs="Times New Roman"/>
          <w:sz w:val="20"/>
        </w:rPr>
      </w:pPr>
      <w:r>
        <w:rPr>
          <w:sz w:val="20"/>
        </w:rPr>
        <w:tab/>
        <w:t>Fastställa och rapportera alla problem till tillverkarens kundserviceavdelning.</w:t>
      </w:r>
    </w:p>
    <w:p w:rsidR="005778E6" w:rsidRDefault="005778E6">
      <w:pPr>
        <w:pStyle w:val="ARCATArticle"/>
        <w:numPr>
          <w:ilvl w:val="1"/>
          <w:numId w:val="1"/>
        </w:numPr>
        <w:spacing w:before="200"/>
        <w:ind w:left="576" w:hanging="576"/>
        <w:rPr>
          <w:rFonts w:cs="Times New Roman"/>
          <w:sz w:val="20"/>
        </w:rPr>
      </w:pPr>
      <w:r>
        <w:rPr>
          <w:sz w:val="20"/>
        </w:rPr>
        <w:tab/>
        <w:t>ANPASSNING</w:t>
      </w:r>
    </w:p>
    <w:p w:rsidR="005778E6" w:rsidRDefault="005778E6">
      <w:pPr>
        <w:pStyle w:val="ARCATParagraph"/>
        <w:numPr>
          <w:ilvl w:val="2"/>
          <w:numId w:val="1"/>
        </w:numPr>
        <w:spacing w:before="200"/>
        <w:ind w:left="1152" w:hanging="576"/>
        <w:rPr>
          <w:rFonts w:cs="Times New Roman"/>
          <w:sz w:val="20"/>
        </w:rPr>
      </w:pPr>
      <w:r>
        <w:rPr>
          <w:sz w:val="20"/>
        </w:rPr>
        <w:tab/>
        <w:t>Systemunderhåll och reparationer av defekter i systemet eller i utförandet under garantiperioden ska tillhandahållas av entreprenören utan kostnad (delar och arbete).</w:t>
      </w:r>
    </w:p>
    <w:p w:rsidR="005778E6" w:rsidRDefault="005778E6">
      <w:pPr>
        <w:pStyle w:val="ARCATParagraph"/>
        <w:numPr>
          <w:ilvl w:val="2"/>
          <w:numId w:val="1"/>
        </w:numPr>
        <w:spacing w:before="200"/>
        <w:ind w:left="1152" w:hanging="576"/>
        <w:rPr>
          <w:rFonts w:cs="Times New Roman"/>
          <w:sz w:val="20"/>
        </w:rPr>
      </w:pPr>
      <w:r>
        <w:rPr>
          <w:sz w:val="20"/>
        </w:rPr>
        <w:tab/>
        <w:t>Regelbunden testning av systemet ska genomföras månadsvis eller kvartalsvis för att se till att centralapparaten, avkänningsenheterna och telefonlinjerna fungerar.</w:t>
      </w:r>
    </w:p>
    <w:p w:rsidR="005778E6" w:rsidRDefault="005778E6">
      <w:pPr>
        <w:pStyle w:val="ARCATParagraph"/>
        <w:numPr>
          <w:ilvl w:val="2"/>
          <w:numId w:val="1"/>
        </w:numPr>
        <w:spacing w:before="200"/>
        <w:ind w:left="1152" w:hanging="576"/>
        <w:rPr>
          <w:rFonts w:cs="Times New Roman"/>
          <w:sz w:val="20"/>
        </w:rPr>
      </w:pPr>
      <w:r>
        <w:rPr>
          <w:sz w:val="20"/>
        </w:rPr>
        <w:tab/>
        <w:t>Installatören ska åtgärda eventuella defekter på systemet inom sex timmar från samtal från ägaren.</w:t>
      </w:r>
    </w:p>
    <w:p w:rsidR="005778E6" w:rsidRDefault="005778E6">
      <w:pPr>
        <w:pStyle w:val="ARCATArticle"/>
        <w:numPr>
          <w:ilvl w:val="1"/>
          <w:numId w:val="1"/>
        </w:numPr>
        <w:spacing w:before="200"/>
        <w:ind w:left="576" w:hanging="576"/>
        <w:rPr>
          <w:rFonts w:cs="Times New Roman"/>
          <w:sz w:val="20"/>
        </w:rPr>
      </w:pPr>
      <w:r>
        <w:rPr>
          <w:sz w:val="20"/>
        </w:rPr>
        <w:tab/>
        <w:t>DEMONSTRATION</w:t>
      </w:r>
    </w:p>
    <w:p w:rsidR="005778E6" w:rsidRDefault="005778E6">
      <w:pPr>
        <w:pStyle w:val="ARCATParagraph"/>
        <w:numPr>
          <w:ilvl w:val="2"/>
          <w:numId w:val="1"/>
        </w:numPr>
        <w:spacing w:before="200"/>
        <w:ind w:left="1152" w:hanging="576"/>
        <w:rPr>
          <w:rFonts w:cs="Times New Roman"/>
          <w:sz w:val="20"/>
        </w:rPr>
      </w:pPr>
      <w:r>
        <w:rPr>
          <w:sz w:val="20"/>
        </w:rPr>
        <w:tab/>
        <w:t>Demonstrera vid den slutgiltiga inspektionen att övervakningssystemet och -enheterna fungerar som de ska.</w:t>
      </w:r>
    </w:p>
    <w:p w:rsidR="005778E6" w:rsidRDefault="005778E6">
      <w:pPr>
        <w:pStyle w:val="ARCATSubPara"/>
        <w:numPr>
          <w:ilvl w:val="3"/>
          <w:numId w:val="1"/>
        </w:numPr>
        <w:ind w:left="1728" w:hanging="576"/>
        <w:rPr>
          <w:rFonts w:cs="Times New Roman"/>
          <w:sz w:val="20"/>
        </w:rPr>
      </w:pPr>
      <w:r>
        <w:rPr>
          <w:sz w:val="20"/>
        </w:rPr>
        <w:tab/>
        <w:t>Entreprenören ska när installationen slutförs tillhandahålla utbildning i drift av det kompletta systemet.</w:t>
      </w:r>
    </w:p>
    <w:p w:rsidR="005778E6" w:rsidRDefault="005778E6">
      <w:pPr>
        <w:pStyle w:val="ARCATArticle"/>
        <w:numPr>
          <w:ilvl w:val="1"/>
          <w:numId w:val="1"/>
        </w:numPr>
        <w:spacing w:before="200"/>
        <w:ind w:left="576" w:hanging="576"/>
        <w:rPr>
          <w:rFonts w:cs="Times New Roman"/>
          <w:sz w:val="20"/>
        </w:rPr>
      </w:pPr>
      <w:r>
        <w:rPr>
          <w:sz w:val="20"/>
        </w:rPr>
        <w:tab/>
        <w:t>SKYDD</w:t>
      </w:r>
    </w:p>
    <w:p w:rsidR="005778E6" w:rsidRDefault="005778E6">
      <w:pPr>
        <w:pStyle w:val="ARCATParagraph"/>
        <w:numPr>
          <w:ilvl w:val="2"/>
          <w:numId w:val="1"/>
        </w:numPr>
        <w:spacing w:before="200"/>
        <w:ind w:left="1152" w:hanging="576"/>
        <w:rPr>
          <w:rFonts w:cs="Times New Roman"/>
          <w:sz w:val="20"/>
        </w:rPr>
      </w:pPr>
      <w:r>
        <w:rPr>
          <w:sz w:val="20"/>
        </w:rPr>
        <w:tab/>
        <w:t>Skydda de installerade produkterna tills projektet har slutförts.</w:t>
      </w:r>
    </w:p>
    <w:p w:rsidR="005778E6" w:rsidRDefault="005778E6">
      <w:pPr>
        <w:pStyle w:val="ARCATParagraph"/>
        <w:numPr>
          <w:ilvl w:val="2"/>
          <w:numId w:val="1"/>
        </w:numPr>
        <w:spacing w:before="200"/>
        <w:ind w:left="1152" w:hanging="576"/>
        <w:rPr>
          <w:rFonts w:cs="Times New Roman"/>
          <w:sz w:val="20"/>
        </w:rPr>
      </w:pPr>
      <w:r>
        <w:rPr>
          <w:sz w:val="20"/>
        </w:rPr>
        <w:tab/>
        <w:t>Bättra på, reparera eller byt ut skadade produkter inför det betydande slutförandet.</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SLUT PÅ AVSNITTET</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B3" w:rsidRDefault="00AE33B3">
      <w:r>
        <w:separator/>
      </w:r>
    </w:p>
  </w:endnote>
  <w:endnote w:type="continuationSeparator" w:id="0">
    <w:p w:rsidR="00AE33B3" w:rsidRDefault="00A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footer"/>
    </w:pPr>
    <w:r>
      <w:rPr>
        <w:sz w:val="20"/>
      </w:rPr>
      <w:t>13700-</w:t>
    </w:r>
    <w:r>
      <w:rPr>
        <w:snapToGrid w:val="0"/>
        <w:sz w:val="20"/>
      </w:rPr>
      <w:fldChar w:fldCharType="begin"/>
    </w:r>
    <w:r>
      <w:rPr>
        <w:rFonts w:cs="Times New Roman"/>
        <w:snapToGrid w:val="0"/>
        <w:sz w:val="20"/>
      </w:rPr>
      <w:instrText xml:space="preserve"> PAGE </w:instrText>
    </w:r>
    <w:r w:rsidR="00DB36C2">
      <w:rPr>
        <w:rFonts w:cs="Times New Roman"/>
        <w:snapToGrid w:val="0"/>
        <w:sz w:val="20"/>
      </w:rPr>
      <w:fldChar w:fldCharType="separate"/>
    </w:r>
    <w:r w:rsidR="007B71A3">
      <w:rPr>
        <w:rFonts w:cs="Times New Roman"/>
        <w:noProof/>
        <w:snapToGrid w:val="0"/>
        <w:sz w:val="20"/>
      </w:rPr>
      <w:t>8</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B3" w:rsidRDefault="00AE33B3">
      <w:r>
        <w:separator/>
      </w:r>
    </w:p>
  </w:footnote>
  <w:footnote w:type="continuationSeparator" w:id="0">
    <w:p w:rsidR="00AE33B3" w:rsidRDefault="00A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90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51E51"/>
    <w:rsid w:val="00066B8D"/>
    <w:rsid w:val="00073EEB"/>
    <w:rsid w:val="00076E4C"/>
    <w:rsid w:val="00090177"/>
    <w:rsid w:val="000A5A61"/>
    <w:rsid w:val="000B4AA1"/>
    <w:rsid w:val="000C5E10"/>
    <w:rsid w:val="000E6CBF"/>
    <w:rsid w:val="00133E82"/>
    <w:rsid w:val="0013792F"/>
    <w:rsid w:val="001412B7"/>
    <w:rsid w:val="00150437"/>
    <w:rsid w:val="001534DF"/>
    <w:rsid w:val="0019030A"/>
    <w:rsid w:val="00196B76"/>
    <w:rsid w:val="00197527"/>
    <w:rsid w:val="001A51C9"/>
    <w:rsid w:val="001E0934"/>
    <w:rsid w:val="001E7A61"/>
    <w:rsid w:val="001F5934"/>
    <w:rsid w:val="001F62D1"/>
    <w:rsid w:val="00216D93"/>
    <w:rsid w:val="002410CB"/>
    <w:rsid w:val="00251AC2"/>
    <w:rsid w:val="002573C5"/>
    <w:rsid w:val="0026445E"/>
    <w:rsid w:val="002654CE"/>
    <w:rsid w:val="00277814"/>
    <w:rsid w:val="002942B0"/>
    <w:rsid w:val="002A1B5E"/>
    <w:rsid w:val="002B404E"/>
    <w:rsid w:val="002B6A01"/>
    <w:rsid w:val="002C367F"/>
    <w:rsid w:val="002E139C"/>
    <w:rsid w:val="00316869"/>
    <w:rsid w:val="00333555"/>
    <w:rsid w:val="00340EEA"/>
    <w:rsid w:val="003427AE"/>
    <w:rsid w:val="00352E9D"/>
    <w:rsid w:val="003665E0"/>
    <w:rsid w:val="00374566"/>
    <w:rsid w:val="00375299"/>
    <w:rsid w:val="0039691A"/>
    <w:rsid w:val="003A379B"/>
    <w:rsid w:val="003B032B"/>
    <w:rsid w:val="00405FA3"/>
    <w:rsid w:val="00414DBD"/>
    <w:rsid w:val="0042213F"/>
    <w:rsid w:val="004266E6"/>
    <w:rsid w:val="0048094F"/>
    <w:rsid w:val="004A1B3A"/>
    <w:rsid w:val="004A70BA"/>
    <w:rsid w:val="004A7FB8"/>
    <w:rsid w:val="004B3139"/>
    <w:rsid w:val="004B66F6"/>
    <w:rsid w:val="004E2008"/>
    <w:rsid w:val="00511081"/>
    <w:rsid w:val="00512F7C"/>
    <w:rsid w:val="00513F20"/>
    <w:rsid w:val="00551C1D"/>
    <w:rsid w:val="005756C7"/>
    <w:rsid w:val="005778E6"/>
    <w:rsid w:val="005A6ED0"/>
    <w:rsid w:val="005D1084"/>
    <w:rsid w:val="005D5FAA"/>
    <w:rsid w:val="005E3595"/>
    <w:rsid w:val="005E508D"/>
    <w:rsid w:val="005E7BF7"/>
    <w:rsid w:val="005F0E00"/>
    <w:rsid w:val="00610C76"/>
    <w:rsid w:val="0063581C"/>
    <w:rsid w:val="00684970"/>
    <w:rsid w:val="00684DE8"/>
    <w:rsid w:val="006F20A7"/>
    <w:rsid w:val="006F66FD"/>
    <w:rsid w:val="00744ABF"/>
    <w:rsid w:val="00750FD9"/>
    <w:rsid w:val="007A00B3"/>
    <w:rsid w:val="007A04D9"/>
    <w:rsid w:val="007B71A3"/>
    <w:rsid w:val="00823840"/>
    <w:rsid w:val="00894760"/>
    <w:rsid w:val="008A60B8"/>
    <w:rsid w:val="008B1FAA"/>
    <w:rsid w:val="008C1869"/>
    <w:rsid w:val="008C2EC4"/>
    <w:rsid w:val="008C5D56"/>
    <w:rsid w:val="008F7827"/>
    <w:rsid w:val="009064A1"/>
    <w:rsid w:val="00910E9E"/>
    <w:rsid w:val="00911078"/>
    <w:rsid w:val="00912FFB"/>
    <w:rsid w:val="00935B22"/>
    <w:rsid w:val="009474DB"/>
    <w:rsid w:val="009523E2"/>
    <w:rsid w:val="00954F04"/>
    <w:rsid w:val="0097721C"/>
    <w:rsid w:val="00977282"/>
    <w:rsid w:val="009A1004"/>
    <w:rsid w:val="009C6288"/>
    <w:rsid w:val="009D3638"/>
    <w:rsid w:val="009D7CD7"/>
    <w:rsid w:val="009E7148"/>
    <w:rsid w:val="009F7F53"/>
    <w:rsid w:val="00A05044"/>
    <w:rsid w:val="00A07201"/>
    <w:rsid w:val="00A13855"/>
    <w:rsid w:val="00A1754B"/>
    <w:rsid w:val="00A22934"/>
    <w:rsid w:val="00A31F32"/>
    <w:rsid w:val="00A34B91"/>
    <w:rsid w:val="00A519CD"/>
    <w:rsid w:val="00A672D5"/>
    <w:rsid w:val="00AA4409"/>
    <w:rsid w:val="00AC279B"/>
    <w:rsid w:val="00AC27B8"/>
    <w:rsid w:val="00AE1C71"/>
    <w:rsid w:val="00AE33B3"/>
    <w:rsid w:val="00B02E59"/>
    <w:rsid w:val="00B40C4A"/>
    <w:rsid w:val="00B43719"/>
    <w:rsid w:val="00B46B7A"/>
    <w:rsid w:val="00B610AA"/>
    <w:rsid w:val="00BA1CFE"/>
    <w:rsid w:val="00BB3AE8"/>
    <w:rsid w:val="00BC72F4"/>
    <w:rsid w:val="00BD66D0"/>
    <w:rsid w:val="00BE0D76"/>
    <w:rsid w:val="00BF00B4"/>
    <w:rsid w:val="00BF7FCD"/>
    <w:rsid w:val="00C0393E"/>
    <w:rsid w:val="00C10563"/>
    <w:rsid w:val="00C174C8"/>
    <w:rsid w:val="00C17F26"/>
    <w:rsid w:val="00C21ECC"/>
    <w:rsid w:val="00C45D52"/>
    <w:rsid w:val="00C741D7"/>
    <w:rsid w:val="00C76EA2"/>
    <w:rsid w:val="00C77141"/>
    <w:rsid w:val="00C94C93"/>
    <w:rsid w:val="00CA03E3"/>
    <w:rsid w:val="00CB578D"/>
    <w:rsid w:val="00CE6E4D"/>
    <w:rsid w:val="00CF73A4"/>
    <w:rsid w:val="00D06D50"/>
    <w:rsid w:val="00D37F59"/>
    <w:rsid w:val="00D44E06"/>
    <w:rsid w:val="00D70818"/>
    <w:rsid w:val="00D87BFC"/>
    <w:rsid w:val="00DB36C2"/>
    <w:rsid w:val="00E01041"/>
    <w:rsid w:val="00E019BE"/>
    <w:rsid w:val="00E43097"/>
    <w:rsid w:val="00E53A0C"/>
    <w:rsid w:val="00E839DC"/>
    <w:rsid w:val="00E912E5"/>
    <w:rsid w:val="00EB756C"/>
    <w:rsid w:val="00ED6B24"/>
    <w:rsid w:val="00ED7968"/>
    <w:rsid w:val="00EE0CEF"/>
    <w:rsid w:val="00EE6AAB"/>
    <w:rsid w:val="00EF346B"/>
    <w:rsid w:val="00EF72A8"/>
    <w:rsid w:val="00F3799F"/>
    <w:rsid w:val="00F47087"/>
    <w:rsid w:val="00F54C13"/>
    <w:rsid w:val="00F771D8"/>
    <w:rsid w:val="00F91703"/>
    <w:rsid w:val="00F938B2"/>
    <w:rsid w:val="00FD1E14"/>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D26D10"/>
  <w15:docId w15:val="{4BA34116-8FF2-4822-83D2-9EB16D5A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 w:type="character" w:styleId="Hyperlink">
    <w:name w:val="Hyperlink"/>
    <w:basedOn w:val="DefaultParagraphFont"/>
    <w:uiPriority w:val="99"/>
    <w:unhideWhenUsed/>
    <w:rsid w:val="003A3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976">
      <w:bodyDiv w:val="1"/>
      <w:marLeft w:val="0"/>
      <w:marRight w:val="0"/>
      <w:marTop w:val="0"/>
      <w:marBottom w:val="0"/>
      <w:divBdr>
        <w:top w:val="none" w:sz="0" w:space="0" w:color="auto"/>
        <w:left w:val="none" w:sz="0" w:space="0" w:color="auto"/>
        <w:bottom w:val="none" w:sz="0" w:space="0" w:color="auto"/>
        <w:right w:val="none" w:sz="0" w:space="0" w:color="auto"/>
      </w:divBdr>
    </w:div>
    <w:div w:id="1483498560">
      <w:bodyDiv w:val="1"/>
      <w:marLeft w:val="0"/>
      <w:marRight w:val="0"/>
      <w:marTop w:val="0"/>
      <w:marBottom w:val="0"/>
      <w:divBdr>
        <w:top w:val="none" w:sz="0" w:space="0" w:color="auto"/>
        <w:left w:val="none" w:sz="0" w:space="0" w:color="auto"/>
        <w:bottom w:val="none" w:sz="0" w:space="0" w:color="auto"/>
        <w:right w:val="none" w:sz="0" w:space="0" w:color="auto"/>
      </w:divBdr>
    </w:div>
    <w:div w:id="18347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8027</Words>
  <Characters>45760</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13700 - Detection and Alarm</vt:lpstr>
      <vt:lpstr>Section 13700 - Detection and Alarm</vt:lpstr>
    </vt:vector>
  </TitlesOfParts>
  <Manager>SK MK</Manager>
  <Company>ARCAT, Inc., 2011 (03/11)</Company>
  <LinksUpToDate>false</LinksUpToDate>
  <CharactersWithSpaces>53680</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4</cp:revision>
  <cp:lastPrinted>2015-04-24T15:48:00Z</cp:lastPrinted>
  <dcterms:created xsi:type="dcterms:W3CDTF">2019-10-18T12:35:00Z</dcterms:created>
  <dcterms:modified xsi:type="dcterms:W3CDTF">2019-10-18T12:50:00Z</dcterms:modified>
</cp:coreProperties>
</file>