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rFonts w:cs="Times New Roman"/>
          <w:sz w:val="20"/>
        </w:rPr>
        <w:t>SECTION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rFonts w:cs="Times New Roman"/>
          <w:sz w:val="20"/>
        </w:rPr>
        <w:t>DETECTION AND ALARM</w:t>
      </w:r>
      <w:r w:rsidR="00894760">
        <w:rPr>
          <w:rFonts w:cs="Times New Roman"/>
          <w:sz w:val="20"/>
        </w:rPr>
        <w:t xml:space="preserve"> </w:t>
      </w:r>
    </w:p>
    <w:p w:rsidR="005778E6" w:rsidRDefault="00A07201">
      <w:pPr>
        <w:pStyle w:val="ARCATTitle"/>
        <w:jc w:val="center"/>
        <w:rPr>
          <w:rFonts w:cs="Times New Roman"/>
          <w:sz w:val="20"/>
        </w:rPr>
      </w:pPr>
      <w:r>
        <w:rPr>
          <w:rFonts w:cs="Times New Roman"/>
          <w:sz w:val="20"/>
        </w:rPr>
        <w:t>B9512G</w:t>
      </w:r>
      <w:r w:rsidR="00894760">
        <w:rPr>
          <w:rFonts w:cs="Times New Roman"/>
          <w:sz w:val="20"/>
        </w:rPr>
        <w:t xml:space="preserve"> and </w:t>
      </w:r>
      <w:r>
        <w:rPr>
          <w:rFonts w:cs="Times New Roman"/>
          <w:sz w:val="20"/>
        </w:rPr>
        <w:t>B8512G</w:t>
      </w:r>
      <w:r w:rsidR="00894760">
        <w:rPr>
          <w:rFonts w:cs="Times New Roman"/>
          <w:sz w:val="20"/>
        </w:rPr>
        <w:t xml:space="preserve"> Alarm Systems</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rFonts w:cs="Times New Roman"/>
          <w:sz w:val="20"/>
        </w:rPr>
        <w:t xml:space="preserve">Display hidden notes to specifier. </w:t>
      </w:r>
      <w:r w:rsidR="00935B22" w:rsidRPr="00935B22">
        <w:rPr>
          <w:rFonts w:cs="Times New Roman"/>
          <w:sz w:val="20"/>
        </w:rPr>
        <w:t>Word 2003 (or earlier): "Tools"</w:t>
      </w:r>
      <w:r w:rsidR="00935B22">
        <w:rPr>
          <w:rFonts w:cs="Times New Roman"/>
          <w:sz w:val="20"/>
        </w:rPr>
        <w:t xml:space="preserve"> </w:t>
      </w:r>
      <w:r w:rsidR="00935B22" w:rsidRPr="00935B22">
        <w:rPr>
          <w:rFonts w:cs="Times New Roman"/>
          <w:sz w:val="20"/>
        </w:rPr>
        <w:t>"Options"</w:t>
      </w:r>
      <w:r w:rsidR="00935B22">
        <w:rPr>
          <w:rFonts w:cs="Times New Roman"/>
          <w:sz w:val="20"/>
        </w:rPr>
        <w:t xml:space="preserve"> </w:t>
      </w:r>
      <w:r w:rsidR="00935B22" w:rsidRPr="00935B22">
        <w:rPr>
          <w:rFonts w:cs="Times New Roman"/>
          <w:sz w:val="20"/>
        </w:rPr>
        <w:t>"View"</w:t>
      </w:r>
      <w:r w:rsidR="00935B22">
        <w:rPr>
          <w:rFonts w:cs="Times New Roman"/>
          <w:sz w:val="20"/>
        </w:rPr>
        <w:t xml:space="preserve"> </w:t>
      </w:r>
      <w:r w:rsidR="00935B22" w:rsidRPr="00935B22">
        <w:rPr>
          <w:rFonts w:cs="Times New Roman"/>
          <w:sz w:val="20"/>
        </w:rPr>
        <w:t>"Hidden Text"     Word 2007:Click on Office logo (upper left corner);</w:t>
      </w:r>
      <w:r w:rsidR="00935B22">
        <w:rPr>
          <w:rFonts w:cs="Times New Roman"/>
          <w:sz w:val="20"/>
        </w:rPr>
        <w:t xml:space="preserve"> </w:t>
      </w:r>
      <w:r w:rsidR="00935B22" w:rsidRPr="00935B22">
        <w:rPr>
          <w:rFonts w:cs="Times New Roman"/>
          <w:sz w:val="20"/>
        </w:rPr>
        <w:t>Click on Word Options (bottom right);</w:t>
      </w:r>
      <w:r w:rsidR="00935B22">
        <w:rPr>
          <w:rFonts w:cs="Times New Roman"/>
          <w:sz w:val="20"/>
        </w:rPr>
        <w:t xml:space="preserve"> </w:t>
      </w:r>
      <w:r w:rsidR="00935B22" w:rsidRPr="00935B22">
        <w:rPr>
          <w:rFonts w:cs="Times New Roman"/>
          <w:sz w:val="20"/>
        </w:rPr>
        <w:t>Left</w:t>
      </w:r>
      <w:r w:rsidR="00935B22">
        <w:rPr>
          <w:rFonts w:cs="Times New Roman"/>
          <w:sz w:val="20"/>
        </w:rPr>
        <w:t xml:space="preserve"> </w:t>
      </w:r>
      <w:r w:rsidR="00935B22" w:rsidRPr="00935B22">
        <w:rPr>
          <w:rFonts w:cs="Times New Roman"/>
          <w:sz w:val="20"/>
        </w:rPr>
        <w:t>menu, click on Display;</w:t>
      </w:r>
      <w:r w:rsidR="00935B22">
        <w:rPr>
          <w:rFonts w:cs="Times New Roman"/>
          <w:sz w:val="20"/>
        </w:rPr>
        <w:t xml:space="preserve"> </w:t>
      </w:r>
      <w:r w:rsidR="00935B22" w:rsidRPr="00935B22">
        <w:rPr>
          <w:rFonts w:cs="Times New Roman"/>
          <w:sz w:val="20"/>
        </w:rPr>
        <w:t>Under "Always show these"</w:t>
      </w:r>
      <w:r w:rsidR="00935B22">
        <w:rPr>
          <w:rFonts w:cs="Times New Roman"/>
          <w:sz w:val="20"/>
        </w:rPr>
        <w:t xml:space="preserve"> </w:t>
      </w:r>
      <w:r w:rsidR="00935B22" w:rsidRPr="00935B22">
        <w:rPr>
          <w:rFonts w:cs="Times New Roman"/>
          <w:sz w:val="20"/>
        </w:rPr>
        <w:t>select "Hidden Text"</w:t>
      </w:r>
    </w:p>
    <w:p w:rsidR="009474DB" w:rsidRDefault="005778E6">
      <w:pPr>
        <w:pStyle w:val="ARCATnote"/>
        <w:rPr>
          <w:rFonts w:cs="Times New Roman"/>
          <w:color w:val="FF0000"/>
        </w:rPr>
      </w:pPr>
      <w:r>
        <w:rPr>
          <w:rFonts w:cs="Times New Roman"/>
          <w:color w:val="FF0000"/>
        </w:rPr>
        <w:t>** NOTE TO SPECIFIER ** Bosch Security Systems; systems for video surveillance, access control, and intrusion and fire detection.</w:t>
      </w:r>
      <w:r>
        <w:rPr>
          <w:rFonts w:cs="Times New Roman"/>
          <w:color w:val="FF0000"/>
        </w:rPr>
        <w:br/>
      </w:r>
      <w:r>
        <w:rPr>
          <w:rFonts w:cs="Times New Roman"/>
          <w:color w:val="FF0000"/>
        </w:rPr>
        <w:br/>
        <w:t>This section is based on the products of Bosch Security Systems, which is located at</w:t>
      </w:r>
      <w:proofErr w:type="gramStart"/>
      <w:r>
        <w:rPr>
          <w:rFonts w:cs="Times New Roman"/>
          <w:color w:val="FF0000"/>
        </w:rPr>
        <w:t>:</w:t>
      </w:r>
      <w:proofErr w:type="gramEnd"/>
      <w:r>
        <w:rPr>
          <w:rFonts w:cs="Times New Roman"/>
          <w:color w:val="FF0000"/>
        </w:rPr>
        <w:br/>
      </w:r>
      <w:smartTag w:uri="urn:schemas-microsoft-com:office:smarttags" w:element="Street">
        <w:smartTag w:uri="urn:schemas-microsoft-com:office:smarttags" w:element="address">
          <w:r>
            <w:rPr>
              <w:rFonts w:cs="Times New Roman"/>
              <w:color w:val="FF0000"/>
            </w:rPr>
            <w:t>130 Perinton Pkwy.</w:t>
          </w:r>
        </w:smartTag>
      </w:smartTag>
      <w:r>
        <w:rPr>
          <w:rFonts w:cs="Times New Roman"/>
          <w:color w:val="FF0000"/>
        </w:rPr>
        <w:t xml:space="preserve">  </w:t>
      </w:r>
      <w:r>
        <w:rPr>
          <w:rFonts w:cs="Times New Roman"/>
          <w:color w:val="FF0000"/>
        </w:rPr>
        <w:br/>
      </w:r>
      <w:smartTag w:uri="urn:schemas-microsoft-com:office:smarttags" w:element="place">
        <w:smartTag w:uri="urn:schemas-microsoft-com:office:smarttags" w:element="City">
          <w:r>
            <w:rPr>
              <w:rFonts w:cs="Times New Roman"/>
              <w:color w:val="FF0000"/>
            </w:rPr>
            <w:t>Fairport</w:t>
          </w:r>
        </w:smartTag>
        <w:r>
          <w:rPr>
            <w:rFonts w:cs="Times New Roman"/>
            <w:color w:val="FF0000"/>
          </w:rPr>
          <w:t xml:space="preserve">, </w:t>
        </w:r>
        <w:smartTag w:uri="urn:schemas-microsoft-com:office:smarttags" w:element="State">
          <w:r>
            <w:rPr>
              <w:rFonts w:cs="Times New Roman"/>
              <w:color w:val="FF0000"/>
            </w:rPr>
            <w:t>NY</w:t>
          </w:r>
        </w:smartTag>
        <w:r>
          <w:rPr>
            <w:rFonts w:cs="Times New Roman"/>
            <w:color w:val="FF0000"/>
          </w:rPr>
          <w:t xml:space="preserve"> </w:t>
        </w:r>
        <w:smartTag w:uri="urn:schemas-microsoft-com:office:smarttags" w:element="PostalCode">
          <w:r>
            <w:rPr>
              <w:rFonts w:cs="Times New Roman"/>
              <w:color w:val="FF0000"/>
            </w:rPr>
            <w:t>14450</w:t>
          </w:r>
        </w:smartTag>
      </w:smartTag>
      <w:r>
        <w:rPr>
          <w:rFonts w:cs="Times New Roman"/>
          <w:color w:val="FF0000"/>
        </w:rPr>
        <w:br/>
        <w:t>Toll Free Tel: 800-289-0096</w:t>
      </w:r>
      <w:r>
        <w:rPr>
          <w:rFonts w:cs="Times New Roman"/>
          <w:color w:val="FF0000"/>
        </w:rPr>
        <w:br/>
        <w:t>Tel: 585-223-4060</w:t>
      </w:r>
      <w:r>
        <w:rPr>
          <w:rFonts w:cs="Times New Roman"/>
          <w:color w:val="FF0000"/>
        </w:rPr>
        <w:br/>
        <w:t xml:space="preserve">Email: </w:t>
      </w:r>
      <w:hyperlink r:id="rId8" w:history="1">
        <w:r w:rsidRPr="002654CE">
          <w:rPr>
            <w:rFonts w:cs="Times New Roman"/>
            <w:color w:val="802020"/>
            <w:u w:val="single"/>
          </w:rPr>
          <w:t>request info (presales.support@us.bosch.com)</w:t>
        </w:r>
      </w:hyperlink>
      <w:r>
        <w:rPr>
          <w:rFonts w:cs="Times New Roman"/>
          <w:color w:val="FF0000"/>
        </w:rPr>
        <w:br/>
        <w:t xml:space="preserve">Web: </w:t>
      </w:r>
      <w:hyperlink r:id="rId9" w:history="1">
        <w:r w:rsidRPr="002654CE">
          <w:rPr>
            <w:rFonts w:cs="Times New Roman"/>
            <w:color w:val="802020"/>
            <w:u w:val="single"/>
          </w:rPr>
          <w:t>www.boschsecurity.us</w:t>
        </w:r>
      </w:hyperlink>
      <w:r>
        <w:rPr>
          <w:rFonts w:cs="Times New Roman"/>
          <w:color w:val="FF0000"/>
        </w:rPr>
        <w:t xml:space="preserve">  </w:t>
      </w:r>
      <w:r>
        <w:rPr>
          <w:rFonts w:cs="Times New Roman"/>
          <w:color w:val="FF0000"/>
        </w:rPr>
        <w:br/>
      </w:r>
      <w:proofErr w:type="gramStart"/>
      <w:r>
        <w:rPr>
          <w:rFonts w:cs="Times New Roman"/>
          <w:color w:val="FF0000"/>
        </w:rPr>
        <w:t>[ Click</w:t>
      </w:r>
      <w:proofErr w:type="gramEnd"/>
      <w:r>
        <w:rPr>
          <w:rFonts w:cs="Times New Roman"/>
          <w:color w:val="FF0000"/>
        </w:rPr>
        <w:t xml:space="preserve"> Here ] for additional information.</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sidRPr="003A379B">
        <w:rPr>
          <w:rFonts w:cs="Times New Roman"/>
          <w:color w:val="FF0000"/>
        </w:rPr>
        <w:t>For Europe</w:t>
      </w:r>
      <w:r>
        <w:rPr>
          <w:rFonts w:cs="Times New Roman"/>
          <w:color w:val="FF0000"/>
        </w:rPr>
        <w:t>:</w:t>
      </w:r>
    </w:p>
    <w:p w:rsidR="003A379B" w:rsidRPr="003A379B" w:rsidRDefault="003A379B" w:rsidP="003A379B">
      <w:pPr>
        <w:rPr>
          <w:rFonts w:ascii="Arial" w:hAnsi="Arial"/>
          <w:b/>
          <w:vanish/>
          <w:color w:val="FF0000"/>
          <w:sz w:val="20"/>
        </w:rPr>
      </w:pPr>
      <w:r w:rsidRPr="003A379B">
        <w:rPr>
          <w:rFonts w:ascii="Arial" w:hAnsi="Arial"/>
          <w:b/>
          <w:vanish/>
          <w:color w:val="FF0000"/>
          <w:sz w:val="20"/>
        </w:rPr>
        <w:t xml:space="preserve">Bosch Security Systems B.V. </w:t>
      </w:r>
    </w:p>
    <w:p w:rsidR="003A379B" w:rsidRPr="003A379B" w:rsidRDefault="003A379B" w:rsidP="003A379B">
      <w:pPr>
        <w:rPr>
          <w:rFonts w:ascii="Arial" w:hAnsi="Arial"/>
          <w:b/>
          <w:vanish/>
          <w:color w:val="FF0000"/>
          <w:sz w:val="20"/>
        </w:rPr>
      </w:pPr>
      <w:proofErr w:type="spellStart"/>
      <w:r w:rsidRPr="003A379B">
        <w:rPr>
          <w:rFonts w:ascii="Arial" w:hAnsi="Arial"/>
          <w:b/>
          <w:vanish/>
          <w:color w:val="FF0000"/>
          <w:sz w:val="20"/>
        </w:rPr>
        <w:t>Torenallee</w:t>
      </w:r>
      <w:proofErr w:type="spellEnd"/>
      <w:r w:rsidRPr="003A379B">
        <w:rPr>
          <w:rFonts w:ascii="Arial" w:hAnsi="Arial"/>
          <w:b/>
          <w:vanish/>
          <w:color w:val="FF0000"/>
          <w:sz w:val="20"/>
        </w:rPr>
        <w:t xml:space="preserve"> 49</w:t>
      </w:r>
    </w:p>
    <w:p w:rsidR="003A379B" w:rsidRPr="003A379B" w:rsidRDefault="003A379B" w:rsidP="003A379B">
      <w:pPr>
        <w:rPr>
          <w:rFonts w:ascii="Arial" w:hAnsi="Arial"/>
          <w:b/>
          <w:vanish/>
          <w:color w:val="FF0000"/>
          <w:sz w:val="20"/>
        </w:rPr>
      </w:pPr>
      <w:r w:rsidRPr="003A379B">
        <w:rPr>
          <w:rFonts w:ascii="Arial" w:hAnsi="Arial"/>
          <w:b/>
          <w:vanish/>
          <w:color w:val="FF0000"/>
          <w:sz w:val="20"/>
        </w:rPr>
        <w:t>5617 BA Eindhoven</w:t>
      </w:r>
    </w:p>
    <w:p w:rsidR="003A379B" w:rsidRPr="003A379B" w:rsidRDefault="003A379B" w:rsidP="003A379B">
      <w:pPr>
        <w:rPr>
          <w:rFonts w:ascii="Arial" w:hAnsi="Arial"/>
          <w:b/>
          <w:vanish/>
          <w:color w:val="FF0000"/>
          <w:sz w:val="20"/>
        </w:rPr>
      </w:pPr>
      <w:r w:rsidRPr="003A379B">
        <w:rPr>
          <w:rFonts w:ascii="Arial" w:hAnsi="Arial"/>
          <w:b/>
          <w:vanish/>
          <w:color w:val="FF0000"/>
          <w:sz w:val="20"/>
        </w:rPr>
        <w:t>The Netherlands</w:t>
      </w:r>
      <w:r w:rsidRPr="003A379B">
        <w:rPr>
          <w:rFonts w:ascii="Arial" w:hAnsi="Arial"/>
          <w:b/>
          <w:vanish/>
          <w:color w:val="FF0000"/>
          <w:sz w:val="20"/>
        </w:rPr>
        <w:br/>
        <w:t>Phone: + 31 40 2577 284</w:t>
      </w:r>
    </w:p>
    <w:p w:rsidR="003A379B" w:rsidRPr="003A379B" w:rsidRDefault="00AE33B3" w:rsidP="003A379B">
      <w:pPr>
        <w:rPr>
          <w:rFonts w:ascii="Arial" w:hAnsi="Arial"/>
          <w:b/>
          <w:vanish/>
          <w:color w:val="FF0000"/>
          <w:sz w:val="20"/>
        </w:rPr>
      </w:pPr>
      <w:hyperlink r:id="rId10" w:history="1">
        <w:r w:rsidR="003A379B" w:rsidRPr="003A379B">
          <w:rPr>
            <w:rFonts w:ascii="Arial" w:hAnsi="Arial"/>
            <w:b/>
            <w:vanish/>
            <w:color w:val="FF0000"/>
            <w:sz w:val="20"/>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sidR="003A379B" w:rsidRPr="003A379B">
          <w:rPr>
            <w:rFonts w:ascii="Arial" w:hAnsi="Arial"/>
            <w:b/>
            <w:vanish/>
            <w:color w:val="FF0000"/>
            <w:sz w:val="20"/>
          </w:rPr>
          <w:t>www.boschsecurity.com</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rFonts w:cs="Times New Roman"/>
          <w:color w:val="FF0000"/>
        </w:rPr>
        <w:t xml:space="preserve">Bosch Security Systems, Inc. works closely with an extensive network of certified dealers and integrators to design dependable security and life safety solutions for the market. Our broad portfolio of products and systems for video surveillance, access control, and intrusion and fire detection are used by major schools and universities, government agencies, correctional facilities, retail stores, casinos and in many other commercial environments throughout </w:t>
      </w:r>
      <w:smartTag w:uri="urn:schemas-microsoft-com:office:smarttags" w:element="place">
        <w:r>
          <w:rPr>
            <w:rFonts w:cs="Times New Roman"/>
            <w:color w:val="FF0000"/>
          </w:rPr>
          <w:t>North America</w:t>
        </w:r>
      </w:smartTag>
      <w:r>
        <w:rPr>
          <w:rFonts w:cs="Times New Roman"/>
          <w:color w:val="FF0000"/>
        </w:rPr>
        <w:t>.</w:t>
      </w:r>
      <w:r>
        <w:rPr>
          <w:rFonts w:cs="Times New Roman"/>
          <w:color w:val="FF0000"/>
        </w:rPr>
        <w:br/>
        <w:t xml:space="preserve"> </w:t>
      </w:r>
      <w:r>
        <w:rPr>
          <w:rFonts w:cs="Times New Roman"/>
          <w:color w:val="FF0000"/>
        </w:rPr>
        <w:br/>
        <w:t xml:space="preserve">Our significant investment in research and development is unsurpassed in the security industry and enables us to regularly update our existing products and introduce new technologies. These advancements are continually recognized by the market. For example, the products we manufacture for networked video systems have won 11 awards in the last three years. Our solution for integrating building security and management systems across an enterprise has been implemented by various Fortune 500 companies and can facilitate centralized management of an organization's assets. Testing by independent certified regulatory compliance organizations verifies updates to our </w:t>
      </w:r>
      <w:r>
        <w:rPr>
          <w:rFonts w:cs="Times New Roman"/>
          <w:color w:val="FF0000"/>
        </w:rPr>
        <w:lastRenderedPageBreak/>
        <w:t>intrusion and fire systems extend beyond minimum compliance requirements. And, while technological innovation is important, we ensure that new product development addresses all the concerns paramount in the world of security and life safety today, including performance, quality, and ease of installation, maintenance and use.</w:t>
      </w:r>
      <w:r>
        <w:rPr>
          <w:rFonts w:cs="Times New Roman"/>
          <w:color w:val="FF0000"/>
        </w:rPr>
        <w:br/>
        <w:t xml:space="preserve"> </w:t>
      </w:r>
      <w:r>
        <w:rPr>
          <w:rFonts w:cs="Times New Roman"/>
          <w:color w:val="FF0000"/>
        </w:rPr>
        <w:br/>
        <w:t>For more than 125 years, the Bosch name has stood for quality and reliability. We are there for our customers during all crucial phases of a project: before, during and after the sale.</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rFonts w:cs="Times New Roman"/>
          <w:sz w:val="20"/>
        </w:rPr>
        <w:t xml:space="preserve">  GENERAL</w:t>
      </w:r>
    </w:p>
    <w:p w:rsidR="005778E6" w:rsidRDefault="005778E6" w:rsidP="005778E6">
      <w:pPr>
        <w:pStyle w:val="ARCATArticle"/>
        <w:numPr>
          <w:ilvl w:val="1"/>
          <w:numId w:val="1"/>
        </w:numPr>
        <w:spacing w:before="200"/>
        <w:ind w:left="576" w:hanging="576"/>
        <w:rPr>
          <w:rFonts w:cs="Times New Roman"/>
          <w:sz w:val="20"/>
        </w:rPr>
      </w:pPr>
      <w:r>
        <w:rPr>
          <w:rFonts w:cs="Times New Roman"/>
          <w:sz w:val="20"/>
        </w:rPr>
        <w:tab/>
        <w:t>SECTION INCLUDES</w:t>
      </w:r>
    </w:p>
    <w:p w:rsidR="005778E6" w:rsidRDefault="005778E6" w:rsidP="005778E6">
      <w:pPr>
        <w:pStyle w:val="ARCATParagraph"/>
        <w:numPr>
          <w:ilvl w:val="2"/>
          <w:numId w:val="1"/>
        </w:numPr>
        <w:spacing w:before="200"/>
        <w:ind w:left="1152" w:hanging="576"/>
      </w:pPr>
      <w:r>
        <w:rPr>
          <w:rFonts w:cs="Times New Roman"/>
          <w:sz w:val="20"/>
        </w:rPr>
        <w:tab/>
      </w:r>
      <w:r w:rsidRPr="00C5355A">
        <w:rPr>
          <w:rFonts w:cs="Times New Roman"/>
          <w:sz w:val="20"/>
        </w:rPr>
        <w:t>Integrated Digital Alarm Communicator and Access Control System (DACS)</w:t>
      </w:r>
      <w:r>
        <w:rPr>
          <w:rFonts w:cs="Times New Roman"/>
          <w:sz w:val="20"/>
        </w:rPr>
        <w:t>, including</w:t>
      </w:r>
      <w:r w:rsidRPr="00C5355A">
        <w:rPr>
          <w:rFonts w:cs="Times New Roman"/>
          <w:sz w:val="20"/>
        </w:rPr>
        <w:t xml:space="preserve"> but </w:t>
      </w:r>
      <w:r>
        <w:rPr>
          <w:rFonts w:cs="Times New Roman"/>
          <w:sz w:val="20"/>
        </w:rPr>
        <w:t>not</w:t>
      </w:r>
      <w:r w:rsidRPr="00C5355A">
        <w:rPr>
          <w:rFonts w:cs="Times New Roman"/>
          <w:sz w:val="20"/>
        </w:rPr>
        <w:t xml:space="preserve"> limited to the following:</w:t>
      </w:r>
    </w:p>
    <w:p w:rsidR="005778E6" w:rsidRDefault="005778E6" w:rsidP="005778E6">
      <w:pPr>
        <w:pStyle w:val="ARCATSubPara"/>
        <w:numPr>
          <w:ilvl w:val="3"/>
          <w:numId w:val="1"/>
        </w:numPr>
        <w:ind w:left="1728" w:hanging="576"/>
        <w:rPr>
          <w:rFonts w:cs="Times New Roman"/>
          <w:sz w:val="20"/>
        </w:rPr>
      </w:pPr>
      <w:r>
        <w:rPr>
          <w:rFonts w:cs="Times New Roman"/>
          <w:sz w:val="20"/>
        </w:rPr>
        <w:tab/>
        <w:t>Control panel.</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Enclosures.</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Lock and key.</w:t>
      </w:r>
      <w:r w:rsidRPr="000C43C2">
        <w:rPr>
          <w:rFonts w:cs="Times New Roman"/>
          <w:sz w:val="20"/>
        </w:rPr>
        <w:t xml:space="preserve"> </w:t>
      </w:r>
    </w:p>
    <w:p w:rsidR="005778E6" w:rsidRPr="000C43C2" w:rsidRDefault="005778E6" w:rsidP="005778E6">
      <w:pPr>
        <w:pStyle w:val="ARCATSubPara"/>
        <w:numPr>
          <w:ilvl w:val="3"/>
          <w:numId w:val="1"/>
        </w:numPr>
        <w:ind w:left="1728" w:hanging="576"/>
        <w:rPr>
          <w:rFonts w:cs="Times New Roman"/>
          <w:sz w:val="20"/>
        </w:rPr>
      </w:pPr>
      <w:r w:rsidRPr="000C43C2">
        <w:rPr>
          <w:sz w:val="20"/>
        </w:rPr>
        <w:tab/>
        <w:t>Power Supplies.</w:t>
      </w:r>
      <w:r w:rsidRPr="000C43C2">
        <w:rPr>
          <w:rFonts w:cs="Times New Roman"/>
          <w:sz w:val="20"/>
        </w:rPr>
        <w:t xml:space="preserve"> </w:t>
      </w:r>
    </w:p>
    <w:p w:rsidR="005778E6" w:rsidRPr="000C43C2" w:rsidRDefault="005778E6" w:rsidP="005778E6">
      <w:pPr>
        <w:pStyle w:val="ARCATSubPara"/>
        <w:numPr>
          <w:ilvl w:val="3"/>
          <w:numId w:val="1"/>
        </w:numPr>
        <w:ind w:left="1728" w:hanging="576"/>
        <w:rPr>
          <w:rFonts w:cs="Times New Roman"/>
          <w:sz w:val="20"/>
        </w:rPr>
      </w:pPr>
      <w:r w:rsidRPr="000C43C2">
        <w:rPr>
          <w:sz w:val="20"/>
        </w:rPr>
        <w:tab/>
        <w:t xml:space="preserve">Accessories required </w:t>
      </w:r>
      <w:r w:rsidR="005D5FAA" w:rsidRPr="000C43C2">
        <w:rPr>
          <w:sz w:val="20"/>
        </w:rPr>
        <w:t>to</w:t>
      </w:r>
      <w:r w:rsidR="005D5FAA">
        <w:rPr>
          <w:sz w:val="20"/>
        </w:rPr>
        <w:t xml:space="preserve"> </w:t>
      </w:r>
      <w:r w:rsidRPr="000C43C2">
        <w:rPr>
          <w:sz w:val="20"/>
        </w:rPr>
        <w:t>provide a complete DACS.</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System O and I manual.</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System programming.</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Batteries.</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Wiring.</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Conduits.</w:t>
      </w:r>
      <w:r w:rsidRPr="000C43C2">
        <w:rPr>
          <w:rFonts w:cs="Times New Roman"/>
          <w:sz w:val="20"/>
        </w:rPr>
        <w:t xml:space="preserve"> </w:t>
      </w:r>
    </w:p>
    <w:p w:rsidR="005778E6" w:rsidRPr="009E587A" w:rsidRDefault="005778E6" w:rsidP="005778E6">
      <w:pPr>
        <w:pStyle w:val="ARCATParagraph"/>
        <w:numPr>
          <w:ilvl w:val="2"/>
          <w:numId w:val="1"/>
        </w:numPr>
        <w:spacing w:before="200"/>
        <w:ind w:left="1152" w:hanging="576"/>
        <w:rPr>
          <w:rFonts w:cs="Times New Roman"/>
          <w:sz w:val="20"/>
        </w:rPr>
      </w:pPr>
      <w:r>
        <w:rPr>
          <w:rFonts w:cs="Times New Roman"/>
          <w:sz w:val="20"/>
        </w:rPr>
        <w:tab/>
      </w:r>
      <w:r w:rsidRPr="009E587A">
        <w:rPr>
          <w:rFonts w:cs="Times New Roman"/>
          <w:sz w:val="20"/>
        </w:rPr>
        <w:t>The Contractor shall be responsible for identifying requirements for permits from the local police department for the installation of the alarm system specified herein and shall assist the Owner in obtaining the relevant alarm permits.</w:t>
      </w:r>
    </w:p>
    <w:p w:rsidR="005778E6" w:rsidRDefault="005778E6">
      <w:pPr>
        <w:pStyle w:val="ARCATArticle"/>
        <w:numPr>
          <w:ilvl w:val="1"/>
          <w:numId w:val="1"/>
        </w:numPr>
        <w:spacing w:before="200"/>
        <w:ind w:left="576" w:hanging="576"/>
        <w:rPr>
          <w:rFonts w:cs="Times New Roman"/>
          <w:sz w:val="20"/>
        </w:rPr>
      </w:pPr>
      <w:r>
        <w:rPr>
          <w:rFonts w:cs="Times New Roman"/>
          <w:sz w:val="20"/>
        </w:rPr>
        <w:tab/>
        <w:t>RELATED SECTIONS</w:t>
      </w:r>
    </w:p>
    <w:p w:rsidR="005778E6" w:rsidRDefault="005778E6">
      <w:pPr>
        <w:pStyle w:val="ARCATnote"/>
        <w:rPr>
          <w:rFonts w:cs="Times New Roman"/>
          <w:color w:val="FF0000"/>
        </w:rPr>
      </w:pPr>
      <w:r>
        <w:rPr>
          <w:rFonts w:cs="Times New Roman"/>
          <w:color w:val="FF0000"/>
        </w:rPr>
        <w:t>** NOTE TO SPECIFIER ** Delete any sections below not relevant to this project; add others as required.</w:t>
      </w:r>
    </w:p>
    <w:p w:rsidR="005778E6" w:rsidRDefault="005778E6">
      <w:pPr>
        <w:pStyle w:val="ARCATParagraph"/>
        <w:numPr>
          <w:ilvl w:val="2"/>
          <w:numId w:val="1"/>
        </w:numPr>
        <w:spacing w:before="200"/>
        <w:ind w:left="1152" w:hanging="576"/>
        <w:rPr>
          <w:rFonts w:cs="Times New Roman"/>
          <w:sz w:val="20"/>
        </w:rPr>
      </w:pPr>
      <w:r>
        <w:rPr>
          <w:rFonts w:cs="Times New Roman"/>
          <w:sz w:val="20"/>
        </w:rPr>
        <w:tab/>
        <w:t>Section 16050 - Basic Electrical Methods and Materials: Intrusion detection systems Infrastructure.</w:t>
      </w:r>
    </w:p>
    <w:p w:rsidR="005D5FAA" w:rsidRDefault="005778E6" w:rsidP="005778E6">
      <w:pPr>
        <w:pStyle w:val="ARCATParagraph"/>
        <w:numPr>
          <w:ilvl w:val="2"/>
          <w:numId w:val="1"/>
        </w:numPr>
        <w:spacing w:before="200"/>
        <w:ind w:left="1152" w:hanging="576"/>
        <w:rPr>
          <w:rFonts w:cs="Times New Roman"/>
          <w:sz w:val="20"/>
        </w:rPr>
      </w:pPr>
      <w:r>
        <w:rPr>
          <w:rFonts w:cs="Times New Roman"/>
          <w:sz w:val="20"/>
        </w:rPr>
        <w:tab/>
      </w:r>
      <w:r w:rsidR="005D5FAA">
        <w:rPr>
          <w:rFonts w:cs="Times New Roman"/>
          <w:sz w:val="20"/>
        </w:rPr>
        <w:t>Section 13703 - Access Control.</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Section 13800 - Building Automation and Control.</w:t>
      </w:r>
    </w:p>
    <w:p w:rsidR="005778E6" w:rsidRDefault="005778E6">
      <w:pPr>
        <w:pStyle w:val="ARCATArticle"/>
        <w:numPr>
          <w:ilvl w:val="1"/>
          <w:numId w:val="1"/>
        </w:numPr>
        <w:spacing w:before="200"/>
        <w:ind w:left="576" w:hanging="576"/>
        <w:rPr>
          <w:rFonts w:cs="Times New Roman"/>
          <w:sz w:val="20"/>
        </w:rPr>
      </w:pPr>
      <w:r>
        <w:rPr>
          <w:rFonts w:cs="Times New Roman"/>
          <w:sz w:val="20"/>
        </w:rPr>
        <w:tab/>
        <w:t>SYSTEM DESCRIPTION</w:t>
      </w:r>
    </w:p>
    <w:p w:rsidR="005778E6" w:rsidRDefault="005778E6" w:rsidP="005778E6">
      <w:pPr>
        <w:pStyle w:val="ARCATnote"/>
        <w:rPr>
          <w:rFonts w:cs="Times New Roman"/>
          <w:color w:val="FF0000"/>
        </w:rPr>
      </w:pPr>
      <w:r>
        <w:rPr>
          <w:rFonts w:cs="Times New Roman"/>
          <w:color w:val="FF0000"/>
        </w:rPr>
        <w:t>** NOTE TO SPECIFIER ** Delete any items below not applicable to this project; add others as required.</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A functionally complete, integrated Digital Alarm Communicator System (DACS) per manufacturer's guidelines, codes and specification requirements.</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DACS shall include a Control Panel with </w:t>
      </w:r>
      <w:r w:rsidR="001E7A61">
        <w:rPr>
          <w:rFonts w:cs="Times New Roman"/>
          <w:sz w:val="20"/>
        </w:rPr>
        <w:t>built-in Ethernet jack for event communication and remote services.</w:t>
      </w:r>
    </w:p>
    <w:p w:rsidR="001E7A61" w:rsidRDefault="002A1B5E" w:rsidP="005778E6">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r>
      <w:r w:rsidR="001E7A61">
        <w:rPr>
          <w:rFonts w:cs="Times New Roman"/>
          <w:sz w:val="20"/>
        </w:rPr>
        <w:t>The DACS shall include a Control Panel with an optional, supervised telephone line interface module.</w:t>
      </w:r>
    </w:p>
    <w:p w:rsidR="005778E6" w:rsidRDefault="005778E6" w:rsidP="005778E6">
      <w:pPr>
        <w:pStyle w:val="ARCATSubPara"/>
        <w:numPr>
          <w:ilvl w:val="3"/>
          <w:numId w:val="1"/>
        </w:numPr>
        <w:ind w:left="1728" w:hanging="576"/>
      </w:pPr>
      <w:r>
        <w:rPr>
          <w:rFonts w:cs="Times New Roman"/>
          <w:sz w:val="20"/>
        </w:rPr>
        <w:tab/>
      </w:r>
      <w:r w:rsidRPr="00D340D1">
        <w:rPr>
          <w:rFonts w:cs="Times New Roman"/>
          <w:sz w:val="20"/>
        </w:rPr>
        <w:t>The DACS shall include recording and retention of event information in a dedicated event log.</w:t>
      </w:r>
    </w:p>
    <w:p w:rsidR="005778E6" w:rsidRDefault="005778E6" w:rsidP="005778E6">
      <w:pPr>
        <w:pStyle w:val="ARCATSubPara"/>
        <w:numPr>
          <w:ilvl w:val="3"/>
          <w:numId w:val="1"/>
        </w:numPr>
        <w:ind w:left="1728" w:hanging="576"/>
        <w:rPr>
          <w:rFonts w:cs="Times New Roman"/>
          <w:sz w:val="20"/>
        </w:rPr>
      </w:pPr>
      <w:r>
        <w:rPr>
          <w:rFonts w:cs="Times New Roman"/>
          <w:sz w:val="20"/>
        </w:rPr>
        <w:tab/>
        <w:t>The DACS shall incorporate an integral real-time clock, calendar, and a test timer.</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DACS shall incorporate battery charging capabilities with supervision of </w:t>
      </w:r>
      <w:r>
        <w:rPr>
          <w:rFonts w:cs="Times New Roman"/>
          <w:sz w:val="20"/>
        </w:rPr>
        <w:lastRenderedPageBreak/>
        <w:t>battery voltage and battery leads.</w:t>
      </w:r>
    </w:p>
    <w:p w:rsidR="005778E6" w:rsidRDefault="005778E6" w:rsidP="005778E6">
      <w:pPr>
        <w:pStyle w:val="ARCATSubPara"/>
        <w:numPr>
          <w:ilvl w:val="3"/>
          <w:numId w:val="1"/>
        </w:numPr>
        <w:ind w:left="1728" w:hanging="576"/>
        <w:rPr>
          <w:rFonts w:cs="Times New Roman"/>
          <w:sz w:val="20"/>
        </w:rPr>
      </w:pPr>
      <w:r>
        <w:rPr>
          <w:rFonts w:cs="Times New Roman"/>
          <w:sz w:val="20"/>
        </w:rPr>
        <w:tab/>
        <w:t>The DACS shall accommodate a time / event-based scheduling system.</w:t>
      </w:r>
      <w:r>
        <w:rPr>
          <w:rFonts w:cs="Times New Roman"/>
          <w:sz w:val="20"/>
        </w:rPr>
        <w:tab/>
      </w:r>
    </w:p>
    <w:p w:rsidR="005778E6" w:rsidRPr="001E7A61" w:rsidRDefault="005778E6" w:rsidP="001E7A61">
      <w:pPr>
        <w:pStyle w:val="ARCATSubPara"/>
        <w:numPr>
          <w:ilvl w:val="3"/>
          <w:numId w:val="1"/>
        </w:numPr>
        <w:ind w:left="1728" w:hanging="576"/>
        <w:rPr>
          <w:rFonts w:cs="Times New Roman"/>
          <w:sz w:val="20"/>
        </w:rPr>
      </w:pPr>
      <w:r>
        <w:rPr>
          <w:rFonts w:cs="Times New Roman"/>
          <w:sz w:val="20"/>
        </w:rPr>
        <w:tab/>
        <w:t>The DACS shall be capable of supervision of peripheral devices and communications interfaces.</w:t>
      </w:r>
    </w:p>
    <w:p w:rsidR="005778E6" w:rsidRPr="001E7A61" w:rsidRDefault="005778E6">
      <w:pPr>
        <w:pStyle w:val="ARCATSubPara"/>
        <w:numPr>
          <w:ilvl w:val="3"/>
          <w:numId w:val="1"/>
        </w:numPr>
        <w:ind w:left="1728" w:hanging="576"/>
        <w:rPr>
          <w:rFonts w:cs="Times New Roman"/>
          <w:sz w:val="20"/>
        </w:rPr>
      </w:pPr>
      <w:r w:rsidRPr="001E7A61">
        <w:rPr>
          <w:rFonts w:cs="Times New Roman"/>
          <w:sz w:val="20"/>
        </w:rPr>
        <w:tab/>
        <w:t>The DACS shall accommodate configuration and operation of separate, independent areas.</w:t>
      </w:r>
    </w:p>
    <w:p w:rsidR="005D5FAA" w:rsidRDefault="005778E6" w:rsidP="005D5FAA">
      <w:pPr>
        <w:pStyle w:val="ARCATSubPara"/>
        <w:numPr>
          <w:ilvl w:val="3"/>
          <w:numId w:val="1"/>
        </w:numPr>
        <w:ind w:left="1728" w:hanging="576"/>
        <w:rPr>
          <w:rFonts w:cs="Times New Roman"/>
          <w:sz w:val="20"/>
        </w:rPr>
      </w:pPr>
      <w:r w:rsidRPr="001E7A61">
        <w:rPr>
          <w:rFonts w:cs="Times New Roman"/>
          <w:sz w:val="20"/>
        </w:rPr>
        <w:tab/>
        <w:t xml:space="preserve">The </w:t>
      </w:r>
      <w:r>
        <w:rPr>
          <w:rFonts w:cs="Times New Roman"/>
          <w:sz w:val="20"/>
        </w:rPr>
        <w:t xml:space="preserve">DACS shall accommodate hard-wired or wireless point expansion via </w:t>
      </w:r>
      <w:r w:rsidR="001E7A61">
        <w:rPr>
          <w:rFonts w:cs="Times New Roman"/>
          <w:sz w:val="20"/>
        </w:rPr>
        <w:t>eight</w:t>
      </w:r>
      <w:r w:rsidR="004A1B3A">
        <w:rPr>
          <w:rFonts w:cs="Times New Roman"/>
          <w:sz w:val="20"/>
        </w:rPr>
        <w:t>-</w:t>
      </w:r>
      <w:r>
        <w:rPr>
          <w:rFonts w:cs="Times New Roman"/>
          <w:sz w:val="20"/>
        </w:rPr>
        <w:t>point interface modules and RF receivers.</w:t>
      </w:r>
    </w:p>
    <w:p w:rsidR="005D5FAA" w:rsidRDefault="005D5FAA" w:rsidP="005D5FAA">
      <w:pPr>
        <w:pStyle w:val="ARCATSubPara"/>
        <w:numPr>
          <w:ilvl w:val="3"/>
          <w:numId w:val="1"/>
        </w:numPr>
        <w:ind w:left="1728" w:hanging="576"/>
        <w:rPr>
          <w:rFonts w:cs="Times New Roman"/>
          <w:sz w:val="20"/>
        </w:rPr>
      </w:pPr>
      <w:r w:rsidRPr="005D5FAA">
        <w:rPr>
          <w:rFonts w:cs="Times New Roman"/>
          <w:sz w:val="20"/>
        </w:rPr>
        <w:t>The DACS shall accommodate addressable expansion</w:t>
      </w:r>
      <w:r>
        <w:rPr>
          <w:rFonts w:cs="Times New Roman"/>
          <w:sz w:val="20"/>
        </w:rPr>
        <w:t xml:space="preserve"> utilizing a 2-wire bus</w:t>
      </w:r>
    </w:p>
    <w:p w:rsidR="005D5FAA" w:rsidRPr="005D5FAA" w:rsidRDefault="005D5FAA" w:rsidP="005D5FAA">
      <w:pPr>
        <w:pStyle w:val="ARCATSubPara"/>
        <w:numPr>
          <w:ilvl w:val="3"/>
          <w:numId w:val="1"/>
        </w:numPr>
        <w:ind w:left="1728" w:hanging="576"/>
        <w:rPr>
          <w:rFonts w:cs="Times New Roman"/>
          <w:sz w:val="20"/>
        </w:rPr>
      </w:pPr>
      <w:r>
        <w:rPr>
          <w:rFonts w:cs="Times New Roman"/>
          <w:sz w:val="20"/>
        </w:rPr>
        <w:t>the DACS incorporate removable terminal strips for wiring connection to facilitate  simple service and replacement</w:t>
      </w:r>
    </w:p>
    <w:p w:rsidR="005778E6" w:rsidRDefault="005778E6">
      <w:pPr>
        <w:pStyle w:val="ARCATSubPara"/>
        <w:numPr>
          <w:ilvl w:val="3"/>
          <w:numId w:val="1"/>
        </w:numPr>
        <w:ind w:left="1728" w:hanging="576"/>
        <w:rPr>
          <w:rFonts w:cs="Times New Roman"/>
          <w:sz w:val="20"/>
        </w:rPr>
      </w:pPr>
      <w:r>
        <w:rPr>
          <w:rFonts w:cs="Times New Roman"/>
          <w:sz w:val="20"/>
        </w:rPr>
        <w:tab/>
        <w:t>The DACS shall have electrically supervised detection loops and power supplies with battery(s) maintenance. This supervision shall be programmable for the purposes of reporting this information to the DACR.</w:t>
      </w:r>
    </w:p>
    <w:p w:rsidR="002573C5" w:rsidRDefault="005778E6" w:rsidP="002573C5">
      <w:pPr>
        <w:pStyle w:val="ARCATSubPara"/>
        <w:numPr>
          <w:ilvl w:val="3"/>
          <w:numId w:val="1"/>
        </w:numPr>
        <w:ind w:left="1710" w:hanging="576"/>
        <w:rPr>
          <w:rFonts w:cs="Times New Roman"/>
          <w:sz w:val="20"/>
        </w:rPr>
      </w:pPr>
      <w:r>
        <w:rPr>
          <w:rFonts w:cs="Times New Roman"/>
          <w:sz w:val="20"/>
        </w:rPr>
        <w:tab/>
      </w:r>
      <w:r w:rsidR="002A1B5E">
        <w:rPr>
          <w:rFonts w:cs="Times New Roman"/>
          <w:sz w:val="20"/>
        </w:rPr>
        <w:tab/>
      </w:r>
      <w:r w:rsidR="00684DE8">
        <w:rPr>
          <w:rFonts w:cs="Times New Roman"/>
          <w:sz w:val="20"/>
        </w:rPr>
        <w:t>The DACS shall be capable of sending (manually or automatically) test and status reports to remote DACRs.</w:t>
      </w:r>
    </w:p>
    <w:p w:rsidR="005778E6" w:rsidRDefault="00684DE8">
      <w:pPr>
        <w:pStyle w:val="ARCATSubPara"/>
        <w:numPr>
          <w:ilvl w:val="3"/>
          <w:numId w:val="1"/>
        </w:numPr>
        <w:ind w:left="1728" w:hanging="576"/>
        <w:rPr>
          <w:rFonts w:cs="Times New Roman"/>
          <w:sz w:val="20"/>
        </w:rPr>
      </w:pPr>
      <w:r>
        <w:rPr>
          <w:rFonts w:cs="Times New Roman"/>
          <w:sz w:val="20"/>
        </w:rPr>
        <w:tab/>
      </w:r>
      <w:r w:rsidR="005778E6">
        <w:rPr>
          <w:rFonts w:cs="Times New Roman"/>
          <w:sz w:val="20"/>
        </w:rPr>
        <w:t xml:space="preserve">The DACS shall be able to accommodate test, diagnostics, and configuration programming functions locally or remotely via a portable programmer or a computer running the Remote Programming Software (RPS). </w:t>
      </w:r>
    </w:p>
    <w:p w:rsidR="005778E6" w:rsidRDefault="005778E6">
      <w:pPr>
        <w:pStyle w:val="ARCATSubPara"/>
        <w:numPr>
          <w:ilvl w:val="3"/>
          <w:numId w:val="1"/>
        </w:numPr>
        <w:ind w:left="1728" w:hanging="576"/>
        <w:rPr>
          <w:rFonts w:cs="Times New Roman"/>
          <w:sz w:val="20"/>
        </w:rPr>
      </w:pPr>
      <w:r>
        <w:rPr>
          <w:rFonts w:cs="Times New Roman"/>
          <w:sz w:val="20"/>
        </w:rPr>
        <w:tab/>
        <w:t xml:space="preserve">The DACS shall annunciate alarm, trouble, service reminders, and other relevant system status messages in custom </w:t>
      </w:r>
      <w:r w:rsidR="007B71A3">
        <w:rPr>
          <w:sz w:val="20"/>
        </w:rPr>
        <w:t>English, Latin American Spanish, Portuguese, Canadian French, Hungarian, Greek, Italian, Polish, German, Dutch, Swedish</w:t>
      </w:r>
      <w:r w:rsidR="007B71A3">
        <w:rPr>
          <w:sz w:val="20"/>
        </w:rPr>
        <w:t xml:space="preserve"> and/or Chinese</w:t>
      </w:r>
      <w:r>
        <w:rPr>
          <w:rFonts w:cs="Times New Roman"/>
          <w:sz w:val="20"/>
        </w:rPr>
        <w:t xml:space="preserve"> text at the ACC.</w:t>
      </w:r>
    </w:p>
    <w:p w:rsidR="005778E6" w:rsidRDefault="005778E6">
      <w:pPr>
        <w:pStyle w:val="ARCATArticle"/>
        <w:numPr>
          <w:ilvl w:val="1"/>
          <w:numId w:val="1"/>
        </w:numPr>
        <w:spacing w:before="200"/>
        <w:ind w:left="576" w:hanging="576"/>
        <w:rPr>
          <w:rFonts w:cs="Times New Roman"/>
          <w:sz w:val="20"/>
        </w:rPr>
      </w:pPr>
      <w:r>
        <w:rPr>
          <w:rFonts w:cs="Times New Roman"/>
          <w:sz w:val="20"/>
        </w:rPr>
        <w:tab/>
        <w:t>REFERENCES</w:t>
      </w:r>
    </w:p>
    <w:p w:rsidR="005778E6" w:rsidRDefault="005778E6">
      <w:pPr>
        <w:pStyle w:val="ARCATnote"/>
        <w:rPr>
          <w:rFonts w:cs="Times New Roman"/>
          <w:color w:val="FF0000"/>
        </w:rPr>
      </w:pPr>
      <w:r>
        <w:rPr>
          <w:rFonts w:cs="Times New Roman"/>
          <w:color w:val="FF0000"/>
        </w:rPr>
        <w:t>** NOTE TO SPECIFIER ** Delete references from the list below that are not actually required by the text of the edited section.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National Electric Code, Article 760.</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rFonts w:cs="Times New Roman"/>
          <w:sz w:val="20"/>
        </w:rPr>
        <w:tab/>
        <w:t>ANSI/TIA-968-A-2002 Technical Requirements for Connection of Terminal Equipment to the Telephone Network.</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rFonts w:cs="Times New Roman"/>
          <w:sz w:val="20"/>
        </w:rPr>
        <w:tab/>
        <w:t>ANSI C63.4 Methods of Measurement of Radio-Noise Emissions from Low-Voltage Electrical and Electronic Equipment in the Range of 9 kHz to 40 GHz.</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r>
      <w:smartTag w:uri="urn:schemas-microsoft-com:office:smarttags" w:element="place">
        <w:smartTag w:uri="urn:schemas-microsoft-com:office:smarttags" w:element="PlaceName">
          <w:r>
            <w:rPr>
              <w:rFonts w:cs="Times New Roman"/>
              <w:sz w:val="20"/>
            </w:rPr>
            <w:t>California</w:t>
          </w:r>
        </w:smartTag>
        <w:r>
          <w:rPr>
            <w:rFonts w:cs="Times New Roman"/>
            <w:sz w:val="20"/>
          </w:rPr>
          <w:t xml:space="preserve"> </w:t>
        </w:r>
        <w:smartTag w:uri="urn:schemas-microsoft-com:office:smarttags" w:element="PlaceType">
          <w:r>
            <w:rPr>
              <w:rFonts w:cs="Times New Roman"/>
              <w:sz w:val="20"/>
            </w:rPr>
            <w:t>State</w:t>
          </w:r>
        </w:smartTag>
      </w:smartTag>
      <w:r>
        <w:rPr>
          <w:rFonts w:cs="Times New Roman"/>
          <w:sz w:val="20"/>
        </w:rPr>
        <w:t xml:space="preserve"> Fire Marshal (CSFM):</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Title 19, </w:t>
      </w:r>
      <w:smartTag w:uri="urn:schemas-microsoft-com:office:smarttags" w:element="State">
        <w:smartTag w:uri="urn:schemas-microsoft-com:office:smarttags" w:element="place">
          <w:r>
            <w:rPr>
              <w:rFonts w:cs="Times New Roman"/>
              <w:sz w:val="20"/>
            </w:rPr>
            <w:t>California</w:t>
          </w:r>
        </w:smartTag>
      </w:smartTag>
      <w:r>
        <w:rPr>
          <w:rFonts w:cs="Times New Roman"/>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sidRPr="00F53E68">
        <w:rPr>
          <w:rFonts w:cs="Times New Roman"/>
          <w:sz w:val="20"/>
        </w:rPr>
        <w:t>Federal Communications Commission (FCC):</w:t>
      </w:r>
    </w:p>
    <w:p w:rsidR="005778E6" w:rsidRDefault="005778E6" w:rsidP="005778E6">
      <w:pPr>
        <w:pStyle w:val="ARCATSubPara"/>
        <w:numPr>
          <w:ilvl w:val="3"/>
          <w:numId w:val="1"/>
        </w:numPr>
        <w:ind w:left="1728" w:hanging="576"/>
        <w:rPr>
          <w:rFonts w:cs="Times New Roman"/>
          <w:sz w:val="20"/>
        </w:rPr>
      </w:pPr>
      <w:r>
        <w:rPr>
          <w:rFonts w:cs="Times New Roman"/>
          <w:sz w:val="20"/>
        </w:rPr>
        <w:tab/>
        <w:t>Title 47 C.F.R.  Part 15;  Class B – Radiated and Conducted Emissions.</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Title 47 C.F.R.  Part 68;  rules governing the </w:t>
      </w:r>
      <w:r w:rsidRPr="0081282D">
        <w:rPr>
          <w:rFonts w:cs="Times New Roman"/>
          <w:sz w:val="20"/>
        </w:rPr>
        <w:t>connection of Terminal</w:t>
      </w:r>
      <w:r>
        <w:rPr>
          <w:rFonts w:cs="Times New Roman"/>
          <w:sz w:val="20"/>
        </w:rPr>
        <w:t xml:space="preserve"> </w:t>
      </w:r>
      <w:r w:rsidRPr="0081282D">
        <w:rPr>
          <w:rFonts w:cs="Times New Roman"/>
          <w:sz w:val="20"/>
        </w:rPr>
        <w:t>Equipment (TE) to the Public Switched Telephone Network (PSTN).</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 xml:space="preserve">The National </w:t>
      </w:r>
      <w:smartTag w:uri="urn:schemas-microsoft-com:office:smarttags" w:element="PlaceType">
        <w:r>
          <w:rPr>
            <w:rFonts w:cs="Times New Roman"/>
            <w:sz w:val="20"/>
          </w:rPr>
          <w:t>Institute</w:t>
        </w:r>
      </w:smartTag>
      <w:r>
        <w:rPr>
          <w:rFonts w:cs="Times New Roman"/>
          <w:sz w:val="20"/>
        </w:rPr>
        <w:t xml:space="preserve"> of </w:t>
      </w:r>
      <w:smartTag w:uri="urn:schemas-microsoft-com:office:smarttags" w:element="PlaceName">
        <w:r>
          <w:rPr>
            <w:rFonts w:cs="Times New Roman"/>
            <w:sz w:val="20"/>
          </w:rPr>
          <w:t>Standards</w:t>
        </w:r>
      </w:smartTag>
      <w:r>
        <w:rPr>
          <w:rFonts w:cs="Times New Roman"/>
          <w:sz w:val="20"/>
        </w:rPr>
        <w:t xml:space="preserve"> and Technology of the </w:t>
      </w:r>
      <w:smartTag w:uri="urn:schemas-microsoft-com:office:smarttags" w:element="country-region">
        <w:smartTag w:uri="urn:schemas-microsoft-com:office:smarttags" w:element="place">
          <w:r>
            <w:rPr>
              <w:rFonts w:cs="Times New Roman"/>
              <w:sz w:val="20"/>
            </w:rPr>
            <w:t>United States of America</w:t>
          </w:r>
        </w:smartTag>
      </w:smartTag>
      <w:r>
        <w:rPr>
          <w:rFonts w:cs="Times New Roman"/>
          <w:sz w:val="20"/>
        </w:rPr>
        <w:t xml:space="preserve"> (NIST):</w:t>
      </w:r>
    </w:p>
    <w:p w:rsidR="005778E6" w:rsidRDefault="005778E6" w:rsidP="005778E6">
      <w:pPr>
        <w:pStyle w:val="ARCATSubPara"/>
        <w:numPr>
          <w:ilvl w:val="3"/>
          <w:numId w:val="1"/>
        </w:numPr>
        <w:ind w:left="1728" w:hanging="576"/>
        <w:rPr>
          <w:rFonts w:cs="Times New Roman"/>
          <w:sz w:val="20"/>
        </w:rPr>
      </w:pPr>
      <w:r>
        <w:rPr>
          <w:rFonts w:cs="Times New Roman"/>
          <w:sz w:val="20"/>
        </w:rPr>
        <w:tab/>
        <w:t>Federal Information Processing Standards Publications 197 (FIPS 197) –Advanced Encryption Standard (AES).</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International Organization For Standardization (ISO):</w:t>
      </w:r>
    </w:p>
    <w:p w:rsidR="005778E6" w:rsidRDefault="005778E6" w:rsidP="005778E6">
      <w:pPr>
        <w:pStyle w:val="ARCATSubPara"/>
        <w:numPr>
          <w:ilvl w:val="3"/>
          <w:numId w:val="1"/>
        </w:numPr>
        <w:ind w:left="1728" w:hanging="576"/>
        <w:rPr>
          <w:rFonts w:cs="Times New Roman"/>
          <w:sz w:val="20"/>
        </w:rPr>
      </w:pPr>
      <w:r>
        <w:rPr>
          <w:rFonts w:cs="Times New Roman"/>
          <w:sz w:val="20"/>
        </w:rPr>
        <w:tab/>
        <w:t>9001 - Quality System.</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lastRenderedPageBreak/>
        <w:tab/>
        <w:t>Underwriters Laboratories, Inc. (UL):</w:t>
      </w:r>
    </w:p>
    <w:p w:rsidR="005778E6" w:rsidRDefault="005778E6" w:rsidP="005778E6">
      <w:pPr>
        <w:pStyle w:val="ARCATSubPara"/>
        <w:numPr>
          <w:ilvl w:val="3"/>
          <w:numId w:val="1"/>
        </w:numPr>
        <w:ind w:left="1728" w:hanging="576"/>
        <w:rPr>
          <w:rFonts w:cs="Times New Roman"/>
          <w:sz w:val="20"/>
        </w:rPr>
      </w:pPr>
      <w:r>
        <w:rPr>
          <w:rFonts w:cs="Times New Roman"/>
          <w:sz w:val="20"/>
        </w:rPr>
        <w:tab/>
        <w:t>UL 50 - Enclosures for Electrical Equipment.</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UL 294 – Access Control </w:t>
      </w:r>
      <w:r w:rsidRPr="00F613EB">
        <w:rPr>
          <w:rFonts w:cs="Times New Roman"/>
          <w:sz w:val="20"/>
        </w:rPr>
        <w:t>Syste</w:t>
      </w:r>
      <w:r>
        <w:rPr>
          <w:rFonts w:cs="Times New Roman"/>
          <w:sz w:val="20"/>
        </w:rPr>
        <w:t>m Units.</w:t>
      </w:r>
    </w:p>
    <w:p w:rsidR="005778E6" w:rsidRPr="00F613EB"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365 - Police Station Connected Burglar Alarm Units and Systems</w:t>
      </w:r>
      <w:r>
        <w:rPr>
          <w:rFonts w:cs="Times New Roman"/>
          <w:sz w:val="20"/>
        </w:rPr>
        <w:t>.</w:t>
      </w:r>
    </w:p>
    <w:p w:rsidR="005778E6" w:rsidRPr="00F613EB"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609 - Local Burglar Alarm Units and Systems</w:t>
      </w:r>
      <w:r>
        <w:rPr>
          <w:rFonts w:cs="Times New Roman"/>
          <w:sz w:val="20"/>
        </w:rPr>
        <w:t>.</w:t>
      </w:r>
    </w:p>
    <w:p w:rsidR="005778E6" w:rsidRPr="00F613EB" w:rsidRDefault="005778E6" w:rsidP="005778E6">
      <w:pPr>
        <w:pStyle w:val="ARCATSubPara"/>
        <w:numPr>
          <w:ilvl w:val="3"/>
          <w:numId w:val="1"/>
        </w:numPr>
        <w:ind w:left="1728" w:hanging="576"/>
        <w:rPr>
          <w:rFonts w:cs="Times New Roman"/>
          <w:sz w:val="20"/>
        </w:rPr>
      </w:pPr>
      <w:r>
        <w:rPr>
          <w:rFonts w:cs="Times New Roman"/>
          <w:sz w:val="20"/>
        </w:rPr>
        <w:tab/>
      </w:r>
      <w:r w:rsidR="00CF73A4">
        <w:rPr>
          <w:rFonts w:cs="Times New Roman"/>
          <w:sz w:val="20"/>
        </w:rPr>
        <w:t xml:space="preserve">UL864 – Control Units and Accessories for </w:t>
      </w:r>
      <w:proofErr w:type="spellStart"/>
      <w:r w:rsidR="00CF73A4">
        <w:rPr>
          <w:rFonts w:cs="Times New Roman"/>
          <w:sz w:val="20"/>
        </w:rPr>
        <w:t>fie</w:t>
      </w:r>
      <w:proofErr w:type="spellEnd"/>
      <w:r w:rsidR="00CF73A4">
        <w:rPr>
          <w:rFonts w:cs="Times New Roman"/>
          <w:sz w:val="20"/>
        </w:rPr>
        <w:t xml:space="preserve"> Alarm Systems (Commercial Fire)</w:t>
      </w:r>
    </w:p>
    <w:p w:rsidR="005778E6" w:rsidRPr="00F613EB"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985 - Household Fire Warning System Units</w:t>
      </w:r>
      <w:r>
        <w:rPr>
          <w:rFonts w:cs="Times New Roman"/>
          <w:sz w:val="20"/>
        </w:rPr>
        <w:t>.</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1023 - Household Burglar Alarm System Units</w:t>
      </w:r>
      <w:r>
        <w:rPr>
          <w:rFonts w:cs="Times New Roman"/>
          <w:sz w:val="20"/>
        </w:rPr>
        <w:t>.</w:t>
      </w:r>
    </w:p>
    <w:p w:rsidR="005778E6" w:rsidRPr="00F613EB"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1</w:t>
      </w:r>
      <w:r>
        <w:rPr>
          <w:rFonts w:cs="Times New Roman"/>
          <w:sz w:val="20"/>
        </w:rPr>
        <w:t>076 – Proprietary Burglar Alarm Units and Systems</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1610 - Central Station Burglar-Alarm Units</w:t>
      </w:r>
      <w:r>
        <w:rPr>
          <w:rFonts w:cs="Times New Roman"/>
          <w:sz w:val="20"/>
        </w:rPr>
        <w:t>.</w:t>
      </w:r>
    </w:p>
    <w:p w:rsidR="005778E6" w:rsidRDefault="005778E6" w:rsidP="005778E6">
      <w:pPr>
        <w:pStyle w:val="ARCATSubPara"/>
        <w:numPr>
          <w:ilvl w:val="3"/>
          <w:numId w:val="1"/>
        </w:numPr>
        <w:ind w:left="1728" w:hanging="576"/>
        <w:rPr>
          <w:rFonts w:cs="Times New Roman"/>
          <w:sz w:val="20"/>
        </w:rPr>
      </w:pPr>
      <w:r>
        <w:rPr>
          <w:rFonts w:cs="Times New Roman"/>
          <w:sz w:val="20"/>
        </w:rPr>
        <w:tab/>
        <w:t>UL 60950-1 - Information Technology Equipment - Safety.</w:t>
      </w:r>
    </w:p>
    <w:p w:rsidR="00F47087" w:rsidRDefault="00E019BE" w:rsidP="00F47087">
      <w:pPr>
        <w:pStyle w:val="ARCATSubPara"/>
        <w:numPr>
          <w:ilvl w:val="3"/>
          <w:numId w:val="1"/>
        </w:numPr>
        <w:ind w:left="1728" w:hanging="576"/>
        <w:rPr>
          <w:rFonts w:cs="Times New Roman"/>
          <w:sz w:val="20"/>
        </w:rPr>
      </w:pPr>
      <w:r>
        <w:rPr>
          <w:rFonts w:cs="Times New Roman"/>
          <w:sz w:val="20"/>
        </w:rPr>
        <w:t xml:space="preserve">     UL 636 – Hold up alarms</w:t>
      </w:r>
    </w:p>
    <w:p w:rsidR="00F47087" w:rsidRPr="00F47087" w:rsidRDefault="00F47087" w:rsidP="00F47087">
      <w:pPr>
        <w:pStyle w:val="ARCATSubPara"/>
        <w:numPr>
          <w:ilvl w:val="2"/>
          <w:numId w:val="1"/>
        </w:numPr>
        <w:rPr>
          <w:rFonts w:cs="Times New Roman"/>
          <w:sz w:val="20"/>
        </w:rPr>
      </w:pPr>
      <w:r w:rsidRPr="004A1B3A">
        <w:rPr>
          <w:rFonts w:cs="Times New Roman"/>
          <w:sz w:val="20"/>
        </w:rPr>
        <w:t xml:space="preserve">Canada </w:t>
      </w:r>
    </w:p>
    <w:p w:rsidR="00F47087" w:rsidRPr="00F47087" w:rsidRDefault="00F47087" w:rsidP="00F47087">
      <w:pPr>
        <w:pStyle w:val="ARCATSubPara"/>
        <w:numPr>
          <w:ilvl w:val="3"/>
          <w:numId w:val="1"/>
        </w:numPr>
        <w:rPr>
          <w:rFonts w:cs="Times New Roman"/>
          <w:sz w:val="20"/>
        </w:rPr>
      </w:pPr>
      <w:r w:rsidRPr="004A1B3A">
        <w:rPr>
          <w:rFonts w:cs="Times New Roman"/>
          <w:sz w:val="20"/>
        </w:rPr>
        <w:t>CAN/ULC S304 - Signal Receiving Centre and Premise</w:t>
      </w:r>
    </w:p>
    <w:p w:rsidR="00F47087" w:rsidRPr="004A1B3A" w:rsidRDefault="00F47087" w:rsidP="00F47087">
      <w:pPr>
        <w:pStyle w:val="ARCATSubPara"/>
        <w:numPr>
          <w:ilvl w:val="3"/>
          <w:numId w:val="1"/>
        </w:numPr>
        <w:rPr>
          <w:rFonts w:cs="Times New Roman"/>
          <w:sz w:val="20"/>
        </w:rPr>
      </w:pPr>
      <w:r w:rsidRPr="004A1B3A">
        <w:rPr>
          <w:rFonts w:cs="Times New Roman"/>
          <w:sz w:val="20"/>
        </w:rPr>
        <w:t>CAN/ULC S545 - Residential Fire Warning System Control</w:t>
      </w:r>
    </w:p>
    <w:p w:rsidR="00F47087" w:rsidRPr="004A1B3A" w:rsidRDefault="00F47087" w:rsidP="00F47087">
      <w:pPr>
        <w:pStyle w:val="ARCATSubPara"/>
        <w:numPr>
          <w:ilvl w:val="3"/>
          <w:numId w:val="1"/>
        </w:numPr>
        <w:rPr>
          <w:rFonts w:cs="Times New Roman"/>
          <w:sz w:val="20"/>
        </w:rPr>
      </w:pPr>
      <w:r w:rsidRPr="004A1B3A">
        <w:rPr>
          <w:rFonts w:cs="Times New Roman"/>
          <w:sz w:val="20"/>
        </w:rPr>
        <w:t xml:space="preserve">ICES-003 </w:t>
      </w:r>
      <w:r w:rsidR="00F54C13">
        <w:rPr>
          <w:rFonts w:cs="Times New Roman"/>
          <w:sz w:val="20"/>
        </w:rPr>
        <w:t>– Inf</w:t>
      </w:r>
      <w:r w:rsidRPr="004A1B3A">
        <w:rPr>
          <w:rFonts w:cs="Times New Roman"/>
          <w:sz w:val="20"/>
        </w:rPr>
        <w:t>ormation Technology Equipment (ITE)</w:t>
      </w:r>
    </w:p>
    <w:p w:rsidR="00F47087" w:rsidRPr="00F47087" w:rsidRDefault="00F47087" w:rsidP="00F47087">
      <w:pPr>
        <w:pStyle w:val="ARCATSubPara"/>
        <w:numPr>
          <w:ilvl w:val="3"/>
          <w:numId w:val="1"/>
        </w:numPr>
        <w:rPr>
          <w:rFonts w:cs="Times New Roman"/>
          <w:sz w:val="20"/>
        </w:rPr>
      </w:pPr>
      <w:r w:rsidRPr="004A1B3A">
        <w:rPr>
          <w:rFonts w:cs="Times New Roman"/>
          <w:sz w:val="20"/>
        </w:rPr>
        <w:t>ULC-ORD C1023 - Household Burglar Alarm System Units</w:t>
      </w:r>
    </w:p>
    <w:p w:rsidR="00F47087" w:rsidRDefault="00F47087" w:rsidP="00F47087">
      <w:pPr>
        <w:pStyle w:val="ARCATSubPara"/>
        <w:numPr>
          <w:ilvl w:val="3"/>
          <w:numId w:val="1"/>
        </w:numPr>
        <w:rPr>
          <w:rFonts w:cs="Times New Roman"/>
          <w:sz w:val="20"/>
        </w:rPr>
      </w:pPr>
      <w:r w:rsidRPr="004A1B3A">
        <w:rPr>
          <w:rFonts w:cs="Times New Roman"/>
          <w:sz w:val="20"/>
        </w:rPr>
        <w:t>ULC-ORD C1076 - Proprietary Burglar Alarm Units and System</w:t>
      </w:r>
    </w:p>
    <w:p w:rsidR="003A379B" w:rsidRDefault="003A379B" w:rsidP="003A379B">
      <w:pPr>
        <w:pStyle w:val="ARCATSubPara"/>
        <w:numPr>
          <w:ilvl w:val="2"/>
          <w:numId w:val="1"/>
        </w:numPr>
        <w:rPr>
          <w:rFonts w:cs="Times New Roman"/>
          <w:sz w:val="20"/>
        </w:rPr>
      </w:pPr>
      <w:r>
        <w:rPr>
          <w:rFonts w:cs="Times New Roman"/>
          <w:sz w:val="20"/>
        </w:rPr>
        <w:t>Europe</w:t>
      </w:r>
    </w:p>
    <w:p w:rsidR="009474DB" w:rsidRPr="003A379B" w:rsidRDefault="003A379B" w:rsidP="009474DB">
      <w:pPr>
        <w:pStyle w:val="ARCATSubPara"/>
        <w:numPr>
          <w:ilvl w:val="3"/>
          <w:numId w:val="1"/>
        </w:numPr>
        <w:rPr>
          <w:rFonts w:cs="Times New Roman"/>
          <w:sz w:val="20"/>
        </w:rPr>
      </w:pPr>
      <w:r w:rsidRPr="003A379B">
        <w:rPr>
          <w:rFonts w:cs="Times New Roman"/>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rFonts w:cs="Times New Roman"/>
          <w:color w:val="FF0000"/>
        </w:rPr>
        <w:t>** NOTE TO SPECIFIER ** Delete submittal requirements not required.</w:t>
      </w:r>
    </w:p>
    <w:p w:rsidR="005778E6" w:rsidRDefault="005778E6">
      <w:pPr>
        <w:pStyle w:val="ARCATArticle"/>
        <w:numPr>
          <w:ilvl w:val="1"/>
          <w:numId w:val="1"/>
        </w:numPr>
        <w:spacing w:before="200"/>
        <w:ind w:left="576" w:hanging="576"/>
        <w:rPr>
          <w:rFonts w:cs="Times New Roman"/>
          <w:sz w:val="20"/>
        </w:rPr>
      </w:pPr>
      <w:r>
        <w:rPr>
          <w:rFonts w:cs="Times New Roman"/>
          <w:sz w:val="20"/>
        </w:rPr>
        <w:tab/>
        <w:t>SUBMITTALS</w:t>
      </w:r>
    </w:p>
    <w:p w:rsidR="005778E6" w:rsidRDefault="005778E6">
      <w:pPr>
        <w:pStyle w:val="ARCATParagraph"/>
        <w:numPr>
          <w:ilvl w:val="2"/>
          <w:numId w:val="1"/>
        </w:numPr>
        <w:spacing w:before="200"/>
        <w:ind w:left="1152" w:hanging="576"/>
        <w:rPr>
          <w:rFonts w:cs="Times New Roman"/>
          <w:sz w:val="20"/>
        </w:rPr>
      </w:pPr>
      <w:r>
        <w:rPr>
          <w:rFonts w:cs="Times New Roman"/>
          <w:sz w:val="20"/>
        </w:rPr>
        <w:tab/>
        <w:t>Submit under provisions of section 01300.</w:t>
      </w:r>
    </w:p>
    <w:p w:rsidR="005778E6" w:rsidRDefault="005778E6">
      <w:pPr>
        <w:pStyle w:val="ARCATParagraph"/>
        <w:numPr>
          <w:ilvl w:val="2"/>
          <w:numId w:val="1"/>
        </w:numPr>
        <w:spacing w:before="200"/>
        <w:ind w:left="1152" w:hanging="576"/>
        <w:rPr>
          <w:rFonts w:cs="Times New Roman"/>
          <w:sz w:val="20"/>
        </w:rPr>
      </w:pPr>
      <w:r>
        <w:rPr>
          <w:rFonts w:cs="Times New Roman"/>
          <w:sz w:val="20"/>
        </w:rPr>
        <w:tab/>
        <w:t>Product Data: Manufacturer's data, user and installation manuals for all equipment and software programs including computer equipment and other equipment required for complete Digital Alarm including:</w:t>
      </w:r>
    </w:p>
    <w:p w:rsidR="005778E6" w:rsidRDefault="005778E6">
      <w:pPr>
        <w:pStyle w:val="ARCATSubPara"/>
        <w:numPr>
          <w:ilvl w:val="3"/>
          <w:numId w:val="1"/>
        </w:numPr>
        <w:ind w:left="1728" w:hanging="576"/>
        <w:rPr>
          <w:rFonts w:cs="Times New Roman"/>
          <w:sz w:val="20"/>
        </w:rPr>
      </w:pPr>
      <w:r>
        <w:rPr>
          <w:rFonts w:cs="Times New Roman"/>
          <w:sz w:val="20"/>
        </w:rPr>
        <w:tab/>
        <w:t>Preparation instructions and recommendations.</w:t>
      </w:r>
    </w:p>
    <w:p w:rsidR="005778E6" w:rsidRDefault="005778E6">
      <w:pPr>
        <w:pStyle w:val="ARCATSubPara"/>
        <w:numPr>
          <w:ilvl w:val="3"/>
          <w:numId w:val="1"/>
        </w:numPr>
        <w:ind w:left="1728" w:hanging="576"/>
        <w:rPr>
          <w:rFonts w:cs="Times New Roman"/>
          <w:sz w:val="20"/>
        </w:rPr>
      </w:pPr>
      <w:r>
        <w:rPr>
          <w:rFonts w:cs="Times New Roman"/>
          <w:sz w:val="20"/>
        </w:rPr>
        <w:tab/>
        <w:t>Storage and handling requirements and recommendations.</w:t>
      </w:r>
    </w:p>
    <w:p w:rsidR="005778E6" w:rsidRDefault="005778E6">
      <w:pPr>
        <w:pStyle w:val="ARCATSubPara"/>
        <w:numPr>
          <w:ilvl w:val="3"/>
          <w:numId w:val="1"/>
        </w:numPr>
        <w:ind w:left="1728" w:hanging="576"/>
        <w:rPr>
          <w:rFonts w:cs="Times New Roman"/>
          <w:sz w:val="20"/>
        </w:rPr>
      </w:pPr>
      <w:r>
        <w:rPr>
          <w:rFonts w:cs="Times New Roman"/>
          <w:sz w:val="20"/>
        </w:rPr>
        <w:tab/>
        <w:t>Installation methods.</w:t>
      </w:r>
    </w:p>
    <w:p w:rsidR="005778E6" w:rsidRDefault="005778E6">
      <w:pPr>
        <w:pStyle w:val="ARCATParagraph"/>
        <w:numPr>
          <w:ilvl w:val="2"/>
          <w:numId w:val="1"/>
        </w:numPr>
        <w:spacing w:before="200"/>
        <w:ind w:left="1152" w:hanging="576"/>
        <w:rPr>
          <w:rFonts w:cs="Times New Roman"/>
          <w:sz w:val="20"/>
        </w:rPr>
      </w:pPr>
      <w:r>
        <w:rPr>
          <w:rFonts w:cs="Times New Roman"/>
          <w:sz w:val="20"/>
        </w:rPr>
        <w:tab/>
        <w:t>Shop Drawings: Shop drawings shall provide details of proposed system and the work to be provided. Include point-to-point drawings of systems and wiring diagrams of individual devices.</w:t>
      </w:r>
    </w:p>
    <w:p w:rsidR="005778E6" w:rsidRDefault="005778E6">
      <w:pPr>
        <w:pStyle w:val="ARCATSubPara"/>
        <w:numPr>
          <w:ilvl w:val="3"/>
          <w:numId w:val="1"/>
        </w:numPr>
        <w:ind w:left="1728" w:hanging="576"/>
        <w:rPr>
          <w:rFonts w:cs="Times New Roman"/>
          <w:sz w:val="20"/>
        </w:rPr>
      </w:pPr>
      <w:r>
        <w:rPr>
          <w:rFonts w:cs="Times New Roman"/>
          <w:sz w:val="20"/>
        </w:rPr>
        <w:tab/>
        <w:t>Detailed wiring diagrams and system description.</w:t>
      </w:r>
    </w:p>
    <w:p w:rsidR="005778E6" w:rsidRDefault="005778E6">
      <w:pPr>
        <w:pStyle w:val="ARCATSubPara"/>
        <w:numPr>
          <w:ilvl w:val="3"/>
          <w:numId w:val="1"/>
        </w:numPr>
        <w:ind w:left="1728" w:hanging="576"/>
        <w:rPr>
          <w:rFonts w:cs="Times New Roman"/>
          <w:sz w:val="20"/>
        </w:rPr>
      </w:pPr>
      <w:r>
        <w:rPr>
          <w:rFonts w:cs="Times New Roman"/>
          <w:sz w:val="20"/>
        </w:rPr>
        <w:tab/>
        <w:t>System device locations on architectural floor plans.</w:t>
      </w:r>
    </w:p>
    <w:p w:rsidR="005778E6" w:rsidRDefault="005778E6">
      <w:pPr>
        <w:pStyle w:val="ARCATSubPara"/>
        <w:numPr>
          <w:ilvl w:val="3"/>
          <w:numId w:val="1"/>
        </w:numPr>
        <w:ind w:left="1728" w:hanging="576"/>
        <w:rPr>
          <w:rFonts w:cs="Times New Roman"/>
          <w:sz w:val="20"/>
        </w:rPr>
      </w:pPr>
      <w:r>
        <w:rPr>
          <w:rFonts w:cs="Times New Roman"/>
          <w:sz w:val="20"/>
        </w:rPr>
        <w:tab/>
        <w:t>Full Schematic of system, including wiring information for all devices.</w:t>
      </w:r>
    </w:p>
    <w:p w:rsidR="005778E6" w:rsidRDefault="005778E6">
      <w:pPr>
        <w:pStyle w:val="ARCATParagraph"/>
        <w:numPr>
          <w:ilvl w:val="2"/>
          <w:numId w:val="1"/>
        </w:numPr>
        <w:spacing w:before="200"/>
        <w:ind w:left="1152" w:hanging="576"/>
        <w:rPr>
          <w:rFonts w:cs="Times New Roman"/>
          <w:sz w:val="20"/>
        </w:rPr>
      </w:pPr>
      <w:r>
        <w:rPr>
          <w:rFonts w:cs="Times New Roman"/>
          <w:sz w:val="20"/>
        </w:rPr>
        <w:tab/>
        <w:t>Documentation to be submitted by the Contractor upon completion of system installation:</w:t>
      </w:r>
    </w:p>
    <w:p w:rsidR="005778E6" w:rsidRDefault="005778E6">
      <w:pPr>
        <w:pStyle w:val="ARCATSubPara"/>
        <w:numPr>
          <w:ilvl w:val="3"/>
          <w:numId w:val="1"/>
        </w:numPr>
        <w:ind w:left="1728" w:hanging="576"/>
        <w:rPr>
          <w:rFonts w:cs="Times New Roman"/>
          <w:sz w:val="20"/>
        </w:rPr>
      </w:pPr>
      <w:r>
        <w:rPr>
          <w:rFonts w:cs="Times New Roman"/>
          <w:sz w:val="20"/>
        </w:rPr>
        <w:tab/>
        <w:t>"As-</w:t>
      </w:r>
      <w:proofErr w:type="spellStart"/>
      <w:r>
        <w:rPr>
          <w:rFonts w:cs="Times New Roman"/>
          <w:sz w:val="20"/>
        </w:rPr>
        <w:t>builts</w:t>
      </w:r>
      <w:proofErr w:type="spellEnd"/>
      <w:r>
        <w:rPr>
          <w:rFonts w:cs="Times New Roman"/>
          <w:sz w:val="20"/>
        </w:rPr>
        <w:t>": Upon completion of installation, the Contractor shall prepare "as-built" drawings of the system. These "As-</w:t>
      </w:r>
      <w:proofErr w:type="spellStart"/>
      <w:r>
        <w:rPr>
          <w:rFonts w:cs="Times New Roman"/>
          <w:sz w:val="20"/>
        </w:rPr>
        <w:t>builts</w:t>
      </w:r>
      <w:proofErr w:type="spellEnd"/>
      <w:r>
        <w:rPr>
          <w:rFonts w:cs="Times New Roman"/>
          <w:sz w:val="20"/>
        </w:rPr>
        <w:t xml:space="preserve">" shall be 30 inches by 42 inches (76 cm by 107 cm) format </w:t>
      </w:r>
      <w:proofErr w:type="spellStart"/>
      <w:r>
        <w:rPr>
          <w:rFonts w:cs="Times New Roman"/>
          <w:sz w:val="20"/>
        </w:rPr>
        <w:t>mylar</w:t>
      </w:r>
      <w:proofErr w:type="spellEnd"/>
      <w:r>
        <w:rPr>
          <w:rFonts w:cs="Times New Roman"/>
          <w:sz w:val="20"/>
        </w:rPr>
        <w:t xml:space="preserve"> reproducible drawings of each floor plan indicating exact device locations, panel terminations, cable routes and wire numbers as tagged and color-coded on the cable tag.</w:t>
      </w:r>
    </w:p>
    <w:p w:rsidR="005778E6" w:rsidRDefault="005778E6">
      <w:pPr>
        <w:pStyle w:val="ARCATSubSub1"/>
        <w:numPr>
          <w:ilvl w:val="4"/>
          <w:numId w:val="1"/>
        </w:numPr>
        <w:ind w:left="2304" w:hanging="576"/>
        <w:rPr>
          <w:rFonts w:cs="Times New Roman"/>
          <w:sz w:val="20"/>
        </w:rPr>
      </w:pPr>
      <w:r>
        <w:rPr>
          <w:rFonts w:cs="Times New Roman"/>
          <w:sz w:val="20"/>
        </w:rPr>
        <w:tab/>
        <w:t>Additionally, final point-to-point wiring diagrams of each type of device (on 30 inches by 42 inches (76 cm by 107 cm) format) shall be included in the "as-</w:t>
      </w:r>
      <w:proofErr w:type="spellStart"/>
      <w:r>
        <w:rPr>
          <w:rFonts w:cs="Times New Roman"/>
          <w:sz w:val="20"/>
        </w:rPr>
        <w:t>builts</w:t>
      </w:r>
      <w:proofErr w:type="spellEnd"/>
      <w:r>
        <w:rPr>
          <w:rFonts w:cs="Times New Roman"/>
          <w:sz w:val="20"/>
        </w:rPr>
        <w:t>."</w:t>
      </w:r>
    </w:p>
    <w:p w:rsidR="005778E6" w:rsidRDefault="005778E6">
      <w:pPr>
        <w:pStyle w:val="ARCATSubSub1"/>
        <w:numPr>
          <w:ilvl w:val="4"/>
          <w:numId w:val="1"/>
        </w:numPr>
        <w:ind w:left="2304" w:hanging="576"/>
        <w:rPr>
          <w:rFonts w:cs="Times New Roman"/>
          <w:sz w:val="20"/>
        </w:rPr>
      </w:pPr>
      <w:r>
        <w:rPr>
          <w:rFonts w:cs="Times New Roman"/>
          <w:sz w:val="20"/>
        </w:rPr>
        <w:tab/>
        <w:t>"As-</w:t>
      </w:r>
      <w:proofErr w:type="spellStart"/>
      <w:r>
        <w:rPr>
          <w:rFonts w:cs="Times New Roman"/>
          <w:sz w:val="20"/>
        </w:rPr>
        <w:t>builts</w:t>
      </w:r>
      <w:proofErr w:type="spellEnd"/>
      <w:r>
        <w:rPr>
          <w:rFonts w:cs="Times New Roman"/>
          <w:sz w:val="20"/>
        </w:rPr>
        <w:t>" shall be submitted to the Owner for approval prior to the system acceptance walk-through.</w:t>
      </w:r>
    </w:p>
    <w:p w:rsidR="005778E6" w:rsidRDefault="005778E6">
      <w:pPr>
        <w:pStyle w:val="ARCATSubPara"/>
        <w:numPr>
          <w:ilvl w:val="3"/>
          <w:numId w:val="1"/>
        </w:numPr>
        <w:ind w:left="1728" w:hanging="576"/>
        <w:rPr>
          <w:rFonts w:cs="Times New Roman"/>
          <w:sz w:val="20"/>
        </w:rPr>
      </w:pPr>
      <w:r>
        <w:rPr>
          <w:rFonts w:cs="Times New Roman"/>
          <w:sz w:val="20"/>
        </w:rPr>
        <w:tab/>
        <w:t>Operation and maintenance manuals: Three sets of operating manuals shall be provided explaining the operation and maintenance of the system.</w:t>
      </w:r>
    </w:p>
    <w:p w:rsidR="005778E6" w:rsidRDefault="005778E6">
      <w:pPr>
        <w:pStyle w:val="ARCATSubPara"/>
        <w:numPr>
          <w:ilvl w:val="3"/>
          <w:numId w:val="1"/>
        </w:numPr>
        <w:ind w:left="1728" w:hanging="576"/>
        <w:rPr>
          <w:rFonts w:cs="Times New Roman"/>
          <w:sz w:val="20"/>
        </w:rPr>
      </w:pPr>
      <w:r>
        <w:rPr>
          <w:rFonts w:cs="Times New Roman"/>
          <w:sz w:val="20"/>
        </w:rPr>
        <w:lastRenderedPageBreak/>
        <w:tab/>
        <w:t>Parts list.</w:t>
      </w:r>
    </w:p>
    <w:p w:rsidR="005778E6" w:rsidRDefault="005778E6">
      <w:pPr>
        <w:pStyle w:val="ARCATSubPara"/>
        <w:numPr>
          <w:ilvl w:val="3"/>
          <w:numId w:val="1"/>
        </w:numPr>
        <w:ind w:left="1728" w:hanging="576"/>
        <w:rPr>
          <w:rFonts w:cs="Times New Roman"/>
          <w:sz w:val="20"/>
        </w:rPr>
      </w:pPr>
      <w:r>
        <w:rPr>
          <w:rFonts w:cs="Times New Roman"/>
          <w:sz w:val="20"/>
        </w:rPr>
        <w:tab/>
        <w:t>Maintenance required and maintenance schedule.</w:t>
      </w:r>
    </w:p>
    <w:p w:rsidR="005778E6" w:rsidRDefault="005778E6">
      <w:pPr>
        <w:pStyle w:val="ARCATnote"/>
        <w:rPr>
          <w:rFonts w:cs="Times New Roman"/>
          <w:color w:val="FF0000"/>
        </w:rPr>
      </w:pPr>
      <w:r>
        <w:rPr>
          <w:rFonts w:cs="Times New Roman"/>
          <w:color w:val="FF0000"/>
        </w:rPr>
        <w:t>** NOTE TO SPECIFIER ** Delete selection samples if colors have already been selected.</w:t>
      </w:r>
    </w:p>
    <w:p w:rsidR="005778E6" w:rsidRDefault="005778E6">
      <w:pPr>
        <w:pStyle w:val="ARCATParagraph"/>
        <w:numPr>
          <w:ilvl w:val="2"/>
          <w:numId w:val="1"/>
        </w:numPr>
        <w:spacing w:before="200"/>
        <w:ind w:left="1152" w:hanging="576"/>
        <w:rPr>
          <w:rFonts w:cs="Times New Roman"/>
          <w:sz w:val="20"/>
        </w:rPr>
      </w:pPr>
      <w:r>
        <w:rPr>
          <w:rFonts w:cs="Times New Roman"/>
          <w:sz w:val="20"/>
        </w:rPr>
        <w:tab/>
        <w:t>Selection Samples: For each finish product specified, two complete sets of color chips representing manufacturer's full range of available colors and patterns.</w:t>
      </w:r>
    </w:p>
    <w:p w:rsidR="005778E6" w:rsidRDefault="005778E6">
      <w:pPr>
        <w:pStyle w:val="ARCATParagraph"/>
        <w:numPr>
          <w:ilvl w:val="2"/>
          <w:numId w:val="1"/>
        </w:numPr>
        <w:spacing w:before="200"/>
        <w:ind w:left="1152" w:hanging="576"/>
        <w:rPr>
          <w:rFonts w:cs="Times New Roman"/>
          <w:sz w:val="20"/>
        </w:rPr>
      </w:pPr>
      <w:r>
        <w:rPr>
          <w:rFonts w:cs="Times New Roman"/>
          <w:sz w:val="20"/>
        </w:rPr>
        <w:tab/>
        <w:t>Verification Samples: For each finish product specified, two samples, minimum size 6 inches (150 mm) square, representing actual product, color, and patterns.</w:t>
      </w:r>
    </w:p>
    <w:p w:rsidR="005778E6" w:rsidRDefault="005778E6">
      <w:pPr>
        <w:pStyle w:val="ARCATArticle"/>
        <w:numPr>
          <w:ilvl w:val="1"/>
          <w:numId w:val="1"/>
        </w:numPr>
        <w:spacing w:before="200"/>
        <w:ind w:left="576" w:hanging="576"/>
        <w:rPr>
          <w:rFonts w:cs="Times New Roman"/>
          <w:sz w:val="20"/>
        </w:rPr>
      </w:pPr>
      <w:r>
        <w:rPr>
          <w:rFonts w:cs="Times New Roman"/>
          <w:sz w:val="20"/>
        </w:rPr>
        <w:tab/>
        <w:t>QUALITY ASSURANCE</w:t>
      </w:r>
    </w:p>
    <w:p w:rsidR="005778E6" w:rsidRDefault="005778E6">
      <w:pPr>
        <w:pStyle w:val="ARCATParagraph"/>
        <w:numPr>
          <w:ilvl w:val="2"/>
          <w:numId w:val="1"/>
        </w:numPr>
        <w:spacing w:before="200"/>
        <w:ind w:left="1152" w:hanging="576"/>
        <w:rPr>
          <w:rFonts w:cs="Times New Roman"/>
          <w:sz w:val="20"/>
        </w:rPr>
      </w:pPr>
      <w:r>
        <w:rPr>
          <w:rFonts w:cs="Times New Roman"/>
          <w:sz w:val="20"/>
        </w:rPr>
        <w:tab/>
        <w:t xml:space="preserve">Manufacturer Qualification: </w:t>
      </w:r>
    </w:p>
    <w:p w:rsidR="005778E6" w:rsidRDefault="005778E6">
      <w:pPr>
        <w:pStyle w:val="ARCATSubPara"/>
        <w:numPr>
          <w:ilvl w:val="3"/>
          <w:numId w:val="1"/>
        </w:numPr>
        <w:ind w:left="1728" w:hanging="576"/>
        <w:rPr>
          <w:rFonts w:cs="Times New Roman"/>
          <w:sz w:val="20"/>
        </w:rPr>
      </w:pPr>
      <w:r>
        <w:rPr>
          <w:rFonts w:cs="Times New Roman"/>
          <w:sz w:val="20"/>
        </w:rPr>
        <w:tab/>
        <w:t>The system shall be the standard product of one manufacturer, and the manufacturer shall have been in business manufacturing similar products for at least 5 years.</w:t>
      </w:r>
    </w:p>
    <w:p w:rsidR="005778E6" w:rsidRDefault="005778E6">
      <w:pPr>
        <w:pStyle w:val="ARCATSubPara"/>
        <w:numPr>
          <w:ilvl w:val="3"/>
          <w:numId w:val="1"/>
        </w:numPr>
        <w:ind w:left="1728" w:hanging="576"/>
        <w:rPr>
          <w:rFonts w:cs="Times New Roman"/>
          <w:sz w:val="20"/>
        </w:rPr>
      </w:pPr>
      <w:r>
        <w:rPr>
          <w:rFonts w:cs="Times New Roman"/>
          <w:sz w:val="20"/>
        </w:rPr>
        <w:tab/>
        <w:t xml:space="preserve">Manufacturer's Quality System: Registered to ISO 9001:2000 Quality Standard. </w:t>
      </w:r>
    </w:p>
    <w:p w:rsidR="005778E6" w:rsidRDefault="005778E6">
      <w:pPr>
        <w:pStyle w:val="ARCATParagraph"/>
        <w:numPr>
          <w:ilvl w:val="2"/>
          <w:numId w:val="1"/>
        </w:numPr>
        <w:spacing w:before="200"/>
        <w:ind w:left="1152" w:hanging="576"/>
        <w:rPr>
          <w:rFonts w:cs="Times New Roman"/>
          <w:sz w:val="20"/>
        </w:rPr>
      </w:pPr>
      <w:r>
        <w:rPr>
          <w:rFonts w:cs="Times New Roman"/>
          <w:sz w:val="20"/>
        </w:rPr>
        <w:tab/>
        <w:t>Installer Qualification:</w:t>
      </w:r>
    </w:p>
    <w:p w:rsidR="005778E6" w:rsidRDefault="005778E6">
      <w:pPr>
        <w:pStyle w:val="ARCATSubPara"/>
        <w:numPr>
          <w:ilvl w:val="3"/>
          <w:numId w:val="1"/>
        </w:numPr>
        <w:ind w:left="1728" w:hanging="576"/>
        <w:rPr>
          <w:rFonts w:cs="Times New Roman"/>
          <w:sz w:val="20"/>
        </w:rPr>
      </w:pPr>
      <w:r>
        <w:rPr>
          <w:rFonts w:cs="Times New Roman"/>
          <w:sz w:val="20"/>
        </w:rPr>
        <w:tab/>
        <w:t xml:space="preserve">Minimum of five </w:t>
      </w:r>
      <w:proofErr w:type="spellStart"/>
      <w:r>
        <w:rPr>
          <w:rFonts w:cs="Times New Roman"/>
          <w:sz w:val="20"/>
        </w:rPr>
        <w:t>years experience</w:t>
      </w:r>
      <w:proofErr w:type="spellEnd"/>
      <w:r>
        <w:rPr>
          <w:rFonts w:cs="Times New Roman"/>
          <w:sz w:val="20"/>
        </w:rPr>
        <w:t xml:space="preserve"> installing access control, surveillance and security systems and devices. </w:t>
      </w:r>
    </w:p>
    <w:p w:rsidR="005778E6" w:rsidRDefault="005778E6">
      <w:pPr>
        <w:pStyle w:val="ARCATSubPara"/>
        <w:numPr>
          <w:ilvl w:val="3"/>
          <w:numId w:val="1"/>
        </w:numPr>
        <w:ind w:left="1728" w:hanging="576"/>
        <w:rPr>
          <w:rFonts w:cs="Times New Roman"/>
          <w:sz w:val="20"/>
        </w:rPr>
      </w:pPr>
      <w:r>
        <w:rPr>
          <w:rFonts w:cs="Times New Roman"/>
          <w:sz w:val="20"/>
        </w:rPr>
        <w:tab/>
        <w:t>After-sales support: The Contractor shall be a factory-authorized and trained dealer of the system and shall be factory-trained and certified to maintain/repair the system after system acceptance.</w:t>
      </w:r>
    </w:p>
    <w:p w:rsidR="005778E6" w:rsidRDefault="005778E6">
      <w:pPr>
        <w:pStyle w:val="ARCATParagraph"/>
        <w:numPr>
          <w:ilvl w:val="2"/>
          <w:numId w:val="1"/>
        </w:numPr>
        <w:spacing w:before="200"/>
        <w:ind w:left="1152" w:hanging="576"/>
        <w:rPr>
          <w:rFonts w:cs="Times New Roman"/>
          <w:sz w:val="20"/>
        </w:rPr>
      </w:pPr>
      <w:r>
        <w:rPr>
          <w:rFonts w:cs="Times New Roman"/>
          <w:sz w:val="20"/>
        </w:rPr>
        <w:tab/>
        <w:t>System Requirements:</w:t>
      </w:r>
    </w:p>
    <w:p w:rsidR="005778E6" w:rsidRDefault="005778E6">
      <w:pPr>
        <w:pStyle w:val="ARCATnote"/>
        <w:rPr>
          <w:rFonts w:cs="Times New Roman"/>
          <w:color w:val="FF0000"/>
        </w:rPr>
      </w:pPr>
      <w:r>
        <w:rPr>
          <w:rFonts w:cs="Times New Roman"/>
          <w:color w:val="FF0000"/>
        </w:rPr>
        <w:t>** NOTE TO SPECIFIER ** Delete listing agency not required.</w:t>
      </w:r>
    </w:p>
    <w:p w:rsidR="005778E6" w:rsidRDefault="005778E6">
      <w:pPr>
        <w:pStyle w:val="ARCATSubPara"/>
        <w:numPr>
          <w:ilvl w:val="3"/>
          <w:numId w:val="1"/>
        </w:numPr>
        <w:ind w:left="1728" w:hanging="576"/>
        <w:rPr>
          <w:rFonts w:cs="Times New Roman"/>
          <w:sz w:val="20"/>
        </w:rPr>
      </w:pPr>
      <w:r>
        <w:rPr>
          <w:rFonts w:cs="Times New Roman"/>
          <w:sz w:val="20"/>
        </w:rPr>
        <w:tab/>
        <w:t>All equipment, systems, and materials furnished and installed under this section shall be installed in accordance with the applicable standards of:</w:t>
      </w:r>
    </w:p>
    <w:p w:rsidR="005778E6" w:rsidRDefault="005778E6">
      <w:pPr>
        <w:pStyle w:val="ARCATSubSub1"/>
        <w:numPr>
          <w:ilvl w:val="4"/>
          <w:numId w:val="1"/>
        </w:numPr>
        <w:ind w:left="2304" w:hanging="576"/>
        <w:rPr>
          <w:rFonts w:cs="Times New Roman"/>
          <w:sz w:val="20"/>
        </w:rPr>
      </w:pPr>
      <w:r>
        <w:rPr>
          <w:rFonts w:cs="Times New Roman"/>
          <w:sz w:val="20"/>
        </w:rPr>
        <w:tab/>
        <w:t>National Codes: NEC, NFPA, UBC, BOCA, SBCCI, IBC</w:t>
      </w:r>
      <w:r w:rsidR="00F54C13">
        <w:rPr>
          <w:rFonts w:cs="Times New Roman"/>
          <w:sz w:val="20"/>
        </w:rPr>
        <w:t>,</w:t>
      </w:r>
      <w:r>
        <w:rPr>
          <w:rFonts w:cs="Times New Roman"/>
          <w:sz w:val="20"/>
        </w:rPr>
        <w:t xml:space="preserve"> as applicable.</w:t>
      </w:r>
    </w:p>
    <w:p w:rsidR="005778E6" w:rsidRDefault="005778E6">
      <w:pPr>
        <w:pStyle w:val="ARCATSubSub1"/>
        <w:numPr>
          <w:ilvl w:val="4"/>
          <w:numId w:val="1"/>
        </w:numPr>
        <w:ind w:left="2304" w:hanging="576"/>
        <w:rPr>
          <w:rFonts w:cs="Times New Roman"/>
          <w:sz w:val="20"/>
        </w:rPr>
      </w:pPr>
      <w:r>
        <w:rPr>
          <w:rFonts w:cs="Times New Roman"/>
          <w:sz w:val="20"/>
        </w:rPr>
        <w:tab/>
        <w:t>Approvals and listings: UL</w:t>
      </w:r>
      <w:r w:rsidR="00F54C13">
        <w:rPr>
          <w:rFonts w:cs="Times New Roman"/>
          <w:sz w:val="20"/>
        </w:rPr>
        <w:t>, ULC</w:t>
      </w:r>
      <w:r>
        <w:rPr>
          <w:rFonts w:cs="Times New Roman"/>
          <w:sz w:val="20"/>
        </w:rPr>
        <w:t>, FM, ANSI SIA CP-01, CSFM, NYC-CoA, as applicable.</w:t>
      </w:r>
    </w:p>
    <w:p w:rsidR="005778E6" w:rsidRDefault="005778E6">
      <w:pPr>
        <w:pStyle w:val="ARCATSubSub1"/>
        <w:numPr>
          <w:ilvl w:val="4"/>
          <w:numId w:val="1"/>
        </w:numPr>
        <w:ind w:left="2304" w:hanging="576"/>
        <w:rPr>
          <w:rFonts w:cs="Times New Roman"/>
          <w:sz w:val="20"/>
        </w:rPr>
      </w:pPr>
      <w:r>
        <w:rPr>
          <w:rFonts w:cs="Times New Roman"/>
          <w:sz w:val="20"/>
        </w:rPr>
        <w:tab/>
        <w:t>Local Authorities Having Jurisdiction (AHJ).</w:t>
      </w:r>
    </w:p>
    <w:p w:rsidR="005778E6" w:rsidRDefault="005778E6">
      <w:pPr>
        <w:pStyle w:val="ARCATnote"/>
        <w:rPr>
          <w:rFonts w:cs="Times New Roman"/>
          <w:color w:val="FF0000"/>
        </w:rPr>
      </w:pPr>
      <w:r>
        <w:rPr>
          <w:rFonts w:cs="Times New Roman"/>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5778E6" w:rsidRDefault="005778E6">
      <w:pPr>
        <w:pStyle w:val="ARCATParagraph"/>
        <w:numPr>
          <w:ilvl w:val="2"/>
          <w:numId w:val="1"/>
        </w:numPr>
        <w:spacing w:before="200"/>
        <w:ind w:left="1152" w:hanging="576"/>
        <w:rPr>
          <w:rFonts w:cs="Times New Roman"/>
          <w:sz w:val="20"/>
        </w:rPr>
      </w:pPr>
      <w:r>
        <w:rPr>
          <w:rFonts w:cs="Times New Roman"/>
          <w:sz w:val="20"/>
        </w:rPr>
        <w:tab/>
        <w:t>Mock-Up: provide a mock-up for evaluation of installation techniques and application workmanship.</w:t>
      </w:r>
    </w:p>
    <w:p w:rsidR="005778E6" w:rsidRDefault="005778E6">
      <w:pPr>
        <w:pStyle w:val="ARCATSubPara"/>
        <w:numPr>
          <w:ilvl w:val="3"/>
          <w:numId w:val="1"/>
        </w:numPr>
        <w:ind w:left="1728" w:hanging="576"/>
        <w:rPr>
          <w:rFonts w:cs="Times New Roman"/>
          <w:sz w:val="20"/>
        </w:rPr>
      </w:pPr>
      <w:r>
        <w:rPr>
          <w:rFonts w:cs="Times New Roman"/>
          <w:sz w:val="20"/>
        </w:rPr>
        <w:tab/>
        <w:t>Finish system in areas designated by Architect.</w:t>
      </w:r>
    </w:p>
    <w:p w:rsidR="005778E6" w:rsidRDefault="005778E6">
      <w:pPr>
        <w:pStyle w:val="ARCATSubPara"/>
        <w:numPr>
          <w:ilvl w:val="3"/>
          <w:numId w:val="1"/>
        </w:numPr>
        <w:ind w:left="1728" w:hanging="576"/>
        <w:rPr>
          <w:rFonts w:cs="Times New Roman"/>
          <w:sz w:val="20"/>
        </w:rPr>
      </w:pPr>
      <w:r>
        <w:rPr>
          <w:rFonts w:cs="Times New Roman"/>
          <w:sz w:val="20"/>
        </w:rPr>
        <w:tab/>
        <w:t>Do not proceed with remaining work until workmanship and aesthetics are approved by Architect.</w:t>
      </w:r>
    </w:p>
    <w:p w:rsidR="005778E6" w:rsidRDefault="005778E6">
      <w:pPr>
        <w:pStyle w:val="ARCATSubPara"/>
        <w:numPr>
          <w:ilvl w:val="3"/>
          <w:numId w:val="1"/>
        </w:numPr>
        <w:ind w:left="1728" w:hanging="576"/>
        <w:rPr>
          <w:rFonts w:cs="Times New Roman"/>
          <w:sz w:val="20"/>
        </w:rPr>
      </w:pPr>
      <w:r>
        <w:rPr>
          <w:rFonts w:cs="Times New Roman"/>
          <w:sz w:val="20"/>
        </w:rPr>
        <w:tab/>
        <w:t>Remake mock-up area as required to produce acceptable work.</w:t>
      </w:r>
    </w:p>
    <w:p w:rsidR="005778E6" w:rsidRDefault="005778E6">
      <w:pPr>
        <w:pStyle w:val="ARCATArticle"/>
        <w:numPr>
          <w:ilvl w:val="1"/>
          <w:numId w:val="1"/>
        </w:numPr>
        <w:spacing w:before="200"/>
        <w:ind w:left="576" w:hanging="576"/>
        <w:rPr>
          <w:rFonts w:cs="Times New Roman"/>
          <w:sz w:val="20"/>
        </w:rPr>
      </w:pPr>
      <w:r>
        <w:rPr>
          <w:rFonts w:cs="Times New Roman"/>
          <w:sz w:val="20"/>
        </w:rPr>
        <w:tab/>
        <w:t>DELIVERY, STORAGE, AND HANDLING</w:t>
      </w:r>
    </w:p>
    <w:p w:rsidR="005778E6" w:rsidRDefault="005778E6">
      <w:pPr>
        <w:pStyle w:val="ARCATParagraph"/>
        <w:numPr>
          <w:ilvl w:val="2"/>
          <w:numId w:val="1"/>
        </w:numPr>
        <w:spacing w:before="200"/>
        <w:ind w:left="1152" w:hanging="576"/>
        <w:rPr>
          <w:rFonts w:cs="Times New Roman"/>
          <w:sz w:val="20"/>
        </w:rPr>
      </w:pPr>
      <w:r>
        <w:rPr>
          <w:rFonts w:cs="Times New Roman"/>
          <w:sz w:val="20"/>
        </w:rPr>
        <w:tab/>
        <w:t>Deliver materials in manufacturer's original, unopened, undamaged containers; and unharmed original identification labels.</w:t>
      </w:r>
    </w:p>
    <w:p w:rsidR="005778E6" w:rsidRDefault="005778E6">
      <w:pPr>
        <w:pStyle w:val="ARCATParagraph"/>
        <w:numPr>
          <w:ilvl w:val="2"/>
          <w:numId w:val="1"/>
        </w:numPr>
        <w:spacing w:before="200"/>
        <w:ind w:left="1152" w:hanging="576"/>
        <w:rPr>
          <w:rFonts w:cs="Times New Roman"/>
          <w:sz w:val="20"/>
        </w:rPr>
      </w:pPr>
      <w:r>
        <w:rPr>
          <w:rFonts w:cs="Times New Roman"/>
          <w:sz w:val="20"/>
        </w:rPr>
        <w:tab/>
        <w:t>Store products in manufacturer's unopened packaging until ready for installation.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 xml:space="preserve">Protect store materials from environmental and temperature conditions following manufacturer's instructions. </w:t>
      </w:r>
    </w:p>
    <w:p w:rsidR="005778E6" w:rsidRDefault="005778E6">
      <w:pPr>
        <w:pStyle w:val="ARCATParagraph"/>
        <w:numPr>
          <w:ilvl w:val="2"/>
          <w:numId w:val="1"/>
        </w:numPr>
        <w:spacing w:before="200"/>
        <w:ind w:left="1152" w:hanging="576"/>
        <w:rPr>
          <w:rFonts w:cs="Times New Roman"/>
          <w:sz w:val="20"/>
        </w:rPr>
      </w:pPr>
      <w:r>
        <w:rPr>
          <w:rFonts w:cs="Times New Roman"/>
          <w:sz w:val="20"/>
        </w:rPr>
        <w:tab/>
        <w:t>Handle and operate products and systems according to manufacturer's instructions.</w:t>
      </w:r>
    </w:p>
    <w:p w:rsidR="005778E6" w:rsidRDefault="005778E6">
      <w:pPr>
        <w:pStyle w:val="ARCATArticle"/>
        <w:numPr>
          <w:ilvl w:val="1"/>
          <w:numId w:val="1"/>
        </w:numPr>
        <w:spacing w:before="200"/>
        <w:ind w:left="576" w:hanging="576"/>
        <w:rPr>
          <w:rFonts w:cs="Times New Roman"/>
          <w:sz w:val="20"/>
        </w:rPr>
      </w:pPr>
      <w:r>
        <w:rPr>
          <w:rFonts w:cs="Times New Roman"/>
          <w:sz w:val="20"/>
        </w:rPr>
        <w:lastRenderedPageBreak/>
        <w:tab/>
        <w:t>PROJECT CONDITIONS</w:t>
      </w:r>
    </w:p>
    <w:p w:rsidR="005778E6" w:rsidRDefault="005778E6">
      <w:pPr>
        <w:pStyle w:val="ARCATParagraph"/>
        <w:numPr>
          <w:ilvl w:val="2"/>
          <w:numId w:val="1"/>
        </w:numPr>
        <w:spacing w:before="200"/>
        <w:ind w:left="1152" w:hanging="576"/>
        <w:rPr>
          <w:rFonts w:cs="Times New Roman"/>
          <w:sz w:val="20"/>
        </w:rPr>
      </w:pPr>
      <w:r>
        <w:rPr>
          <w:rFonts w:cs="Times New Roman"/>
          <w:sz w:val="20"/>
        </w:rPr>
        <w:tab/>
        <w:t>Maintain environmental conditions (temperature, humidity, and ventilation) within limits recommended by manufacturer for optimum results. Do not install products under environmental conditions outside manufacturer's absolute limits.</w:t>
      </w:r>
    </w:p>
    <w:p w:rsidR="005778E6" w:rsidRDefault="005778E6">
      <w:pPr>
        <w:pStyle w:val="ARCATArticle"/>
        <w:numPr>
          <w:ilvl w:val="1"/>
          <w:numId w:val="1"/>
        </w:numPr>
        <w:spacing w:before="200"/>
        <w:ind w:left="576" w:hanging="576"/>
        <w:rPr>
          <w:rFonts w:cs="Times New Roman"/>
          <w:sz w:val="20"/>
        </w:rPr>
      </w:pPr>
      <w:r>
        <w:rPr>
          <w:rFonts w:cs="Times New Roman"/>
          <w:sz w:val="20"/>
        </w:rPr>
        <w:tab/>
        <w:t>WARRANTY</w:t>
      </w:r>
    </w:p>
    <w:p w:rsidR="005778E6" w:rsidRDefault="005778E6">
      <w:pPr>
        <w:pStyle w:val="ARCATnote"/>
        <w:rPr>
          <w:rFonts w:cs="Times New Roman"/>
          <w:color w:val="FF0000"/>
        </w:rPr>
      </w:pPr>
      <w:r>
        <w:rPr>
          <w:rFonts w:cs="Times New Roman"/>
          <w:color w:val="FF0000"/>
        </w:rPr>
        <w:t>** NOTE TO SPECIFIER ** Refer to manufacturer's literature for warranty provisions.</w:t>
      </w:r>
    </w:p>
    <w:p w:rsidR="005778E6" w:rsidRDefault="005778E6">
      <w:pPr>
        <w:pStyle w:val="ARCATParagraph"/>
        <w:numPr>
          <w:ilvl w:val="2"/>
          <w:numId w:val="1"/>
        </w:numPr>
        <w:spacing w:before="200"/>
        <w:ind w:left="1152" w:hanging="576"/>
        <w:rPr>
          <w:rFonts w:cs="Times New Roman"/>
          <w:sz w:val="20"/>
        </w:rPr>
      </w:pPr>
      <w:r>
        <w:rPr>
          <w:rFonts w:cs="Times New Roman"/>
          <w:sz w:val="20"/>
        </w:rPr>
        <w:tab/>
        <w:t>All components, parts, and assemblies supplied by the manufacturers and installed by the Contractor shall be warranted against defects in material and workmanship for a period of at least 12 months (parts and labor), commencing upon date of acceptance by Owner. A qualified factory-trained service representative shall provide warranty service.</w:t>
      </w:r>
    </w:p>
    <w:p w:rsidR="005778E6" w:rsidRDefault="005778E6">
      <w:pPr>
        <w:pStyle w:val="ARCATParagraph"/>
        <w:numPr>
          <w:ilvl w:val="2"/>
          <w:numId w:val="1"/>
        </w:numPr>
        <w:spacing w:before="200"/>
        <w:ind w:left="1152" w:hanging="576"/>
        <w:rPr>
          <w:rFonts w:cs="Times New Roman"/>
          <w:sz w:val="20"/>
        </w:rPr>
      </w:pPr>
      <w:r>
        <w:rPr>
          <w:rFonts w:cs="Times New Roman"/>
          <w:sz w:val="20"/>
        </w:rPr>
        <w:tab/>
        <w:t>Service/Maintenance:</w:t>
      </w:r>
    </w:p>
    <w:p w:rsidR="005778E6" w:rsidRDefault="005778E6">
      <w:pPr>
        <w:pStyle w:val="ARCATSubPara"/>
        <w:numPr>
          <w:ilvl w:val="3"/>
          <w:numId w:val="1"/>
        </w:numPr>
        <w:ind w:left="1728" w:hanging="576"/>
        <w:rPr>
          <w:rFonts w:cs="Times New Roman"/>
          <w:sz w:val="20"/>
        </w:rPr>
      </w:pPr>
      <w:r>
        <w:rPr>
          <w:rFonts w:cs="Times New Roman"/>
          <w:sz w:val="20"/>
        </w:rPr>
        <w:tab/>
        <w:t>System maintenance and repair of system or workmanship defects during the warranty period shall be provided by the Contractor free of charge (parts and labor).</w:t>
      </w:r>
    </w:p>
    <w:p w:rsidR="005778E6" w:rsidRDefault="005778E6">
      <w:pPr>
        <w:pStyle w:val="ARCATSubPara"/>
        <w:numPr>
          <w:ilvl w:val="3"/>
          <w:numId w:val="1"/>
        </w:numPr>
        <w:ind w:left="1728" w:hanging="576"/>
        <w:rPr>
          <w:rFonts w:cs="Times New Roman"/>
          <w:sz w:val="20"/>
        </w:rPr>
      </w:pPr>
      <w:r>
        <w:rPr>
          <w:rFonts w:cs="Times New Roman"/>
          <w:sz w:val="20"/>
        </w:rPr>
        <w:tab/>
        <w:t>Periodic testing of the system shall be carried out on a monthly or quarterly basis to ensure the integrity of the control panel, the sensing devices, and the telephone lines.</w:t>
      </w:r>
    </w:p>
    <w:p w:rsidR="005778E6" w:rsidRDefault="005778E6">
      <w:pPr>
        <w:pStyle w:val="ARCATSubPara"/>
        <w:numPr>
          <w:ilvl w:val="3"/>
          <w:numId w:val="1"/>
        </w:numPr>
        <w:ind w:left="1728" w:hanging="576"/>
        <w:rPr>
          <w:rFonts w:cs="Times New Roman"/>
          <w:sz w:val="20"/>
        </w:rPr>
      </w:pPr>
      <w:r>
        <w:rPr>
          <w:rFonts w:cs="Times New Roman"/>
          <w:sz w:val="20"/>
        </w:rPr>
        <w:tab/>
        <w:t>The installer shall correct any system defect within six hours of receipt of call from the Owner.</w:t>
      </w:r>
    </w:p>
    <w:p w:rsidR="005778E6" w:rsidRDefault="005778E6">
      <w:pPr>
        <w:pStyle w:val="ARCATSubPara"/>
        <w:numPr>
          <w:ilvl w:val="3"/>
          <w:numId w:val="1"/>
        </w:numPr>
        <w:ind w:left="1728" w:hanging="576"/>
        <w:rPr>
          <w:rFonts w:cs="Times New Roman"/>
          <w:sz w:val="20"/>
        </w:rPr>
      </w:pPr>
      <w:r>
        <w:rPr>
          <w:rFonts w:cs="Times New Roman"/>
          <w:sz w:val="20"/>
        </w:rPr>
        <w:tab/>
        <w:t>Extended service/maintenance agreements shall be offered by the Contractor for up to four years after the warranty expires. The agreement shall be renewable monthly, quarterly, or yearly.</w:t>
      </w:r>
    </w:p>
    <w:p w:rsidR="005778E6" w:rsidRDefault="005778E6">
      <w:pPr>
        <w:pStyle w:val="ARCATPart"/>
        <w:numPr>
          <w:ilvl w:val="0"/>
          <w:numId w:val="1"/>
        </w:numPr>
        <w:spacing w:before="200"/>
        <w:ind w:left="576" w:hanging="576"/>
        <w:rPr>
          <w:rFonts w:cs="Times New Roman"/>
          <w:sz w:val="20"/>
        </w:rPr>
      </w:pPr>
      <w:r>
        <w:rPr>
          <w:rFonts w:cs="Times New Roman"/>
          <w:sz w:val="20"/>
        </w:rPr>
        <w:t xml:space="preserve">  PRODUCTS</w:t>
      </w:r>
    </w:p>
    <w:p w:rsidR="005778E6" w:rsidRDefault="005778E6">
      <w:pPr>
        <w:pStyle w:val="ARCATArticle"/>
        <w:numPr>
          <w:ilvl w:val="1"/>
          <w:numId w:val="1"/>
        </w:numPr>
        <w:spacing w:before="200"/>
        <w:ind w:left="576" w:hanging="576"/>
        <w:rPr>
          <w:rFonts w:cs="Times New Roman"/>
          <w:sz w:val="20"/>
        </w:rPr>
      </w:pPr>
      <w:r>
        <w:rPr>
          <w:rFonts w:cs="Times New Roman"/>
          <w:sz w:val="20"/>
        </w:rPr>
        <w:tab/>
        <w:t>MANUFACTURERS</w:t>
      </w:r>
    </w:p>
    <w:p w:rsidR="003A379B" w:rsidRDefault="005778E6">
      <w:pPr>
        <w:pStyle w:val="ARCATParagraph"/>
        <w:numPr>
          <w:ilvl w:val="2"/>
          <w:numId w:val="1"/>
        </w:numPr>
        <w:spacing w:before="200"/>
        <w:ind w:left="1152" w:hanging="576"/>
        <w:rPr>
          <w:rFonts w:cs="Times New Roman"/>
          <w:sz w:val="20"/>
        </w:rPr>
      </w:pPr>
      <w:r>
        <w:rPr>
          <w:rFonts w:cs="Times New Roman"/>
          <w:sz w:val="20"/>
        </w:rPr>
        <w:tab/>
        <w:t xml:space="preserve">Acceptable Manufacturer: </w:t>
      </w:r>
    </w:p>
    <w:p w:rsidR="003A379B" w:rsidRDefault="00197527" w:rsidP="003A379B">
      <w:pPr>
        <w:pStyle w:val="ARCATParagraph"/>
        <w:numPr>
          <w:ilvl w:val="3"/>
          <w:numId w:val="1"/>
        </w:numPr>
        <w:spacing w:before="200"/>
        <w:rPr>
          <w:rFonts w:cs="Times New Roman"/>
          <w:sz w:val="20"/>
        </w:rPr>
      </w:pPr>
      <w:r>
        <w:rPr>
          <w:rFonts w:cs="Times New Roman"/>
          <w:sz w:val="20"/>
        </w:rPr>
        <w:t xml:space="preserve"> </w:t>
      </w:r>
      <w:r w:rsidR="003A379B" w:rsidRPr="003A379B">
        <w:rPr>
          <w:rFonts w:cs="Times New Roman"/>
          <w:sz w:val="20"/>
        </w:rPr>
        <w:t>North America:</w:t>
      </w:r>
      <w:r w:rsidR="003A379B">
        <w:rPr>
          <w:rFonts w:cs="Times New Roman"/>
          <w:sz w:val="20"/>
        </w:rPr>
        <w:t xml:space="preserve"> </w:t>
      </w:r>
      <w:r w:rsidR="005778E6" w:rsidRPr="003A379B">
        <w:rPr>
          <w:rFonts w:cs="Times New Roman"/>
          <w:sz w:val="20"/>
        </w:rPr>
        <w:t xml:space="preserve">Bosch Security Systems, Inc.; 130 Perinton Parkway; Fairport, NY 14450.  ASD.  Toll Free Tel: 800-289-0096.  Tel: 585-223-4060.  Email: </w:t>
      </w:r>
      <w:hyperlink r:id="rId12" w:history="1">
        <w:r w:rsidR="005778E6" w:rsidRPr="003A379B">
          <w:rPr>
            <w:rFonts w:cs="Times New Roman"/>
            <w:color w:val="802020"/>
            <w:sz w:val="20"/>
            <w:u w:val="single"/>
          </w:rPr>
          <w:t>request info (presales.support@us.bosch.com)</w:t>
        </w:r>
      </w:hyperlink>
      <w:r w:rsidR="005778E6" w:rsidRPr="003A379B">
        <w:rPr>
          <w:rFonts w:cs="Times New Roman"/>
          <w:sz w:val="20"/>
        </w:rPr>
        <w:t xml:space="preserve">.  Web: </w:t>
      </w:r>
      <w:hyperlink r:id="rId13" w:history="1">
        <w:r w:rsidR="005778E6" w:rsidRPr="003A379B">
          <w:rPr>
            <w:rFonts w:cs="Times New Roman"/>
            <w:color w:val="802020"/>
            <w:sz w:val="20"/>
            <w:u w:val="single"/>
          </w:rPr>
          <w:t>www.boschsecurity.us</w:t>
        </w:r>
      </w:hyperlink>
      <w:r w:rsidR="005778E6" w:rsidRPr="003A379B">
        <w:rPr>
          <w:rFonts w:cs="Times New Roman"/>
          <w:sz w:val="20"/>
        </w:rPr>
        <w:t>.</w:t>
      </w:r>
    </w:p>
    <w:p w:rsidR="003A379B" w:rsidRDefault="00197527" w:rsidP="007219E2">
      <w:pPr>
        <w:pStyle w:val="ARCATParagraph"/>
        <w:numPr>
          <w:ilvl w:val="3"/>
          <w:numId w:val="1"/>
        </w:numPr>
        <w:spacing w:before="200"/>
        <w:rPr>
          <w:rFonts w:cs="Times New Roman"/>
          <w:sz w:val="20"/>
        </w:rPr>
      </w:pPr>
      <w:r>
        <w:rPr>
          <w:rFonts w:cs="Times New Roman"/>
          <w:sz w:val="20"/>
        </w:rPr>
        <w:t xml:space="preserve"> </w:t>
      </w:r>
      <w:r w:rsidR="003A379B" w:rsidRPr="003A379B">
        <w:rPr>
          <w:rFonts w:cs="Times New Roman"/>
          <w:sz w:val="20"/>
        </w:rPr>
        <w:t xml:space="preserve">Europe: Bosch Security Systems B.V.; </w:t>
      </w:r>
      <w:proofErr w:type="spellStart"/>
      <w:r w:rsidR="003A379B" w:rsidRPr="003A379B">
        <w:rPr>
          <w:rFonts w:cs="Times New Roman"/>
          <w:sz w:val="20"/>
        </w:rPr>
        <w:t>Torenallee</w:t>
      </w:r>
      <w:proofErr w:type="spellEnd"/>
      <w:r w:rsidR="003A379B" w:rsidRPr="003A379B">
        <w:rPr>
          <w:rFonts w:cs="Times New Roman"/>
          <w:sz w:val="20"/>
        </w:rPr>
        <w:t xml:space="preserve"> 49; 5617 BA Eindhoven; The Netherlands; Phone: + 31 40 2577 284; </w:t>
      </w:r>
      <w:hyperlink r:id="rId14" w:history="1">
        <w:r w:rsidR="003A379B" w:rsidRPr="003A379B">
          <w:t>emea.securitysystems@bosch.com</w:t>
        </w:r>
      </w:hyperlink>
      <w:r w:rsidR="003A379B" w:rsidRPr="003A379B">
        <w:rPr>
          <w:rFonts w:cs="Times New Roman"/>
          <w:sz w:val="20"/>
        </w:rPr>
        <w:t xml:space="preserve">; </w:t>
      </w:r>
      <w:hyperlink r:id="rId15" w:tgtFrame="_blank" w:history="1">
        <w:r w:rsidR="003A379B" w:rsidRPr="003A379B">
          <w:rPr>
            <w:rFonts w:cs="Times New Roman"/>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rFonts w:cs="Times New Roman"/>
          <w:color w:val="FF0000"/>
        </w:rPr>
        <w:t>** NOTE TO SPECIFIER ** Delete one of the following two paragraphs; coordinate with requirements of Division 1 section on product options and substitutions.</w:t>
      </w:r>
    </w:p>
    <w:p w:rsidR="005778E6" w:rsidRDefault="005778E6">
      <w:pPr>
        <w:pStyle w:val="ARCATParagraph"/>
        <w:numPr>
          <w:ilvl w:val="2"/>
          <w:numId w:val="1"/>
        </w:numPr>
        <w:spacing w:before="200"/>
        <w:ind w:left="1152" w:hanging="576"/>
        <w:rPr>
          <w:rFonts w:cs="Times New Roman"/>
          <w:sz w:val="20"/>
        </w:rPr>
      </w:pPr>
      <w:r>
        <w:rPr>
          <w:rFonts w:cs="Times New Roman"/>
          <w:sz w:val="20"/>
        </w:rPr>
        <w:tab/>
        <w:t>Substitutions: Not permitted.</w:t>
      </w:r>
    </w:p>
    <w:p w:rsidR="005778E6" w:rsidRDefault="005778E6">
      <w:pPr>
        <w:pStyle w:val="ARCATParagraph"/>
        <w:numPr>
          <w:ilvl w:val="2"/>
          <w:numId w:val="1"/>
        </w:numPr>
        <w:spacing w:before="200"/>
        <w:ind w:left="1152" w:hanging="576"/>
        <w:rPr>
          <w:rFonts w:cs="Times New Roman"/>
          <w:sz w:val="20"/>
        </w:rPr>
      </w:pPr>
      <w:r>
        <w:rPr>
          <w:rFonts w:cs="Times New Roman"/>
          <w:sz w:val="20"/>
        </w:rPr>
        <w:tab/>
        <w:t>Requests for substitutions will be considered in accordance with provisions of section 01600.</w:t>
      </w:r>
    </w:p>
    <w:p w:rsidR="005778E6" w:rsidRDefault="005778E6">
      <w:pPr>
        <w:pStyle w:val="ARCATArticle"/>
        <w:numPr>
          <w:ilvl w:val="1"/>
          <w:numId w:val="1"/>
        </w:numPr>
        <w:spacing w:before="200"/>
        <w:ind w:left="576" w:hanging="576"/>
        <w:rPr>
          <w:rFonts w:cs="Times New Roman"/>
          <w:sz w:val="20"/>
        </w:rPr>
      </w:pPr>
      <w:r>
        <w:rPr>
          <w:rFonts w:cs="Times New Roman"/>
          <w:sz w:val="20"/>
        </w:rPr>
        <w:tab/>
        <w:t>GENERAL DESCRIPTION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 xml:space="preserve">Control Panel and Features: </w:t>
      </w:r>
    </w:p>
    <w:p w:rsidR="005778E6" w:rsidRDefault="005778E6" w:rsidP="005778E6">
      <w:pPr>
        <w:pStyle w:val="ARCATnote"/>
        <w:rPr>
          <w:rFonts w:cs="Times New Roman"/>
          <w:color w:val="FF0000"/>
        </w:rPr>
      </w:pPr>
      <w:r>
        <w:rPr>
          <w:rFonts w:cs="Times New Roman"/>
          <w:color w:val="FF0000"/>
        </w:rPr>
        <w:t xml:space="preserve">** NOTE TO SPECIFIER ** Select applicable control panel. Delete others. </w:t>
      </w:r>
    </w:p>
    <w:p w:rsidR="005778E6" w:rsidRDefault="005778E6" w:rsidP="005778E6">
      <w:pPr>
        <w:pStyle w:val="ARCATSubPara"/>
        <w:numPr>
          <w:ilvl w:val="3"/>
          <w:numId w:val="1"/>
        </w:numPr>
        <w:ind w:left="1728" w:hanging="576"/>
      </w:pPr>
      <w:r>
        <w:rPr>
          <w:rFonts w:cs="Times New Roman"/>
          <w:sz w:val="20"/>
        </w:rPr>
        <w:tab/>
      </w:r>
      <w:r w:rsidRPr="00D36109">
        <w:rPr>
          <w:rFonts w:cs="Times New Roman"/>
          <w:sz w:val="20"/>
        </w:rPr>
        <w:t>The DACS control panel shall be Bosch Security Systems</w:t>
      </w:r>
      <w:r>
        <w:rPr>
          <w:rFonts w:cs="Times New Roman"/>
          <w:sz w:val="20"/>
        </w:rPr>
        <w:t>,</w:t>
      </w:r>
      <w:r w:rsidRPr="00D36109">
        <w:rPr>
          <w:rFonts w:cs="Times New Roman"/>
          <w:sz w:val="20"/>
        </w:rPr>
        <w:t xml:space="preserve"> Inc</w:t>
      </w:r>
      <w:r>
        <w:rPr>
          <w:rFonts w:cs="Times New Roman"/>
          <w:sz w:val="20"/>
        </w:rPr>
        <w:t>.</w:t>
      </w:r>
      <w:r w:rsidRPr="00D36109">
        <w:rPr>
          <w:rFonts w:cs="Times New Roman"/>
          <w:sz w:val="20"/>
        </w:rPr>
        <w:t xml:space="preserve"> model </w:t>
      </w:r>
      <w:r w:rsidR="00A07201">
        <w:rPr>
          <w:rFonts w:cs="Times New Roman"/>
          <w:sz w:val="20"/>
        </w:rPr>
        <w:t>B9512G</w:t>
      </w:r>
      <w:r w:rsidR="00A34B91" w:rsidRPr="00D36109">
        <w:rPr>
          <w:rFonts w:cs="Times New Roman"/>
          <w:sz w:val="20"/>
        </w:rPr>
        <w:t xml:space="preserve"> </w:t>
      </w:r>
      <w:r w:rsidRPr="00D36109">
        <w:rPr>
          <w:rFonts w:cs="Times New Roman"/>
          <w:sz w:val="20"/>
        </w:rPr>
        <w:t>comprising a fully integrated intrusion</w:t>
      </w:r>
      <w:r w:rsidR="00A34B91">
        <w:rPr>
          <w:rFonts w:cs="Times New Roman"/>
          <w:sz w:val="20"/>
        </w:rPr>
        <w:t xml:space="preserve"> and residential</w:t>
      </w:r>
      <w:r w:rsidR="00A34B91" w:rsidRPr="00D36109">
        <w:rPr>
          <w:rFonts w:cs="Times New Roman"/>
          <w:sz w:val="20"/>
        </w:rPr>
        <w:t xml:space="preserve"> </w:t>
      </w:r>
      <w:r w:rsidRPr="00D36109">
        <w:rPr>
          <w:rFonts w:cs="Times New Roman"/>
          <w:sz w:val="20"/>
        </w:rPr>
        <w:t xml:space="preserve">fire control </w:t>
      </w:r>
      <w:r w:rsidRPr="00D36109">
        <w:rPr>
          <w:rFonts w:cs="Times New Roman"/>
          <w:sz w:val="20"/>
        </w:rPr>
        <w:lastRenderedPageBreak/>
        <w:t>system.  The control panel shall support the following:</w:t>
      </w:r>
    </w:p>
    <w:p w:rsidR="005778E6" w:rsidRDefault="005778E6" w:rsidP="00894760">
      <w:pPr>
        <w:pStyle w:val="ARCATSubSub1"/>
        <w:numPr>
          <w:ilvl w:val="4"/>
          <w:numId w:val="1"/>
        </w:numPr>
        <w:ind w:left="2250" w:hanging="576"/>
        <w:rPr>
          <w:rFonts w:cs="Times New Roman"/>
          <w:sz w:val="20"/>
        </w:rPr>
      </w:pPr>
      <w:r>
        <w:rPr>
          <w:rFonts w:cs="Times New Roman"/>
          <w:sz w:val="20"/>
        </w:rPr>
        <w:tab/>
      </w:r>
      <w:r w:rsidR="00375299">
        <w:rPr>
          <w:rFonts w:cs="Times New Roman"/>
          <w:sz w:val="20"/>
        </w:rPr>
        <w:t xml:space="preserve">The DACS system is capable of being utilized as a combination Intrusion and </w:t>
      </w:r>
      <w:r w:rsidR="00ED7968">
        <w:rPr>
          <w:rFonts w:cs="Times New Roman"/>
          <w:sz w:val="20"/>
        </w:rPr>
        <w:t xml:space="preserve">Commercial </w:t>
      </w:r>
      <w:r w:rsidR="00375299">
        <w:rPr>
          <w:rFonts w:cs="Times New Roman"/>
          <w:sz w:val="20"/>
        </w:rPr>
        <w:t xml:space="preserve">Fire system per code.  </w:t>
      </w:r>
      <w:r>
        <w:rPr>
          <w:rFonts w:cs="Times New Roman"/>
          <w:sz w:val="20"/>
        </w:rPr>
        <w:t>Fully integrated intrusion</w:t>
      </w:r>
      <w:r w:rsidR="00511081">
        <w:rPr>
          <w:rFonts w:cs="Times New Roman"/>
          <w:sz w:val="20"/>
        </w:rPr>
        <w:t xml:space="preserve"> </w:t>
      </w:r>
      <w:r>
        <w:rPr>
          <w:rFonts w:cs="Times New Roman"/>
          <w:sz w:val="20"/>
        </w:rPr>
        <w:t xml:space="preserve">and fire functions allow users to interface with 1 system instead of </w:t>
      </w:r>
      <w:r w:rsidR="00A34B91">
        <w:rPr>
          <w:rFonts w:cs="Times New Roman"/>
          <w:sz w:val="20"/>
        </w:rPr>
        <w:t>2</w:t>
      </w:r>
    </w:p>
    <w:p w:rsidR="005778E6" w:rsidRDefault="005778E6" w:rsidP="00894760">
      <w:pPr>
        <w:pStyle w:val="ARCATSubSub1"/>
        <w:numPr>
          <w:ilvl w:val="4"/>
          <w:numId w:val="1"/>
        </w:numPr>
        <w:ind w:left="2250" w:hanging="576"/>
        <w:rPr>
          <w:rFonts w:cs="Times New Roman"/>
          <w:sz w:val="20"/>
        </w:rPr>
      </w:pPr>
      <w:r>
        <w:rPr>
          <w:rFonts w:cs="Times New Roman"/>
          <w:sz w:val="20"/>
        </w:rPr>
        <w:tab/>
      </w:r>
      <w:r w:rsidR="00A34B91">
        <w:rPr>
          <w:rFonts w:cs="Times New Roman"/>
          <w:sz w:val="20"/>
        </w:rPr>
        <w:t xml:space="preserve">Optional </w:t>
      </w:r>
      <w:r>
        <w:rPr>
          <w:rFonts w:cs="Times New Roman"/>
          <w:sz w:val="20"/>
        </w:rPr>
        <w:t xml:space="preserve">Telephone Line </w:t>
      </w:r>
      <w:r w:rsidR="00511081">
        <w:rPr>
          <w:rFonts w:cs="Times New Roman"/>
          <w:sz w:val="20"/>
        </w:rPr>
        <w:t xml:space="preserve">Module, </w:t>
      </w:r>
      <w:r>
        <w:rPr>
          <w:rFonts w:cs="Times New Roman"/>
          <w:sz w:val="20"/>
        </w:rPr>
        <w:t>programmable for signaling and supervision.</w:t>
      </w:r>
    </w:p>
    <w:p w:rsidR="005778E6" w:rsidRDefault="005778E6" w:rsidP="00894760">
      <w:pPr>
        <w:pStyle w:val="ARCATSubSub1"/>
        <w:numPr>
          <w:ilvl w:val="4"/>
          <w:numId w:val="1"/>
        </w:numPr>
        <w:ind w:left="2250" w:hanging="576"/>
        <w:rPr>
          <w:rFonts w:cs="Times New Roman"/>
          <w:sz w:val="20"/>
        </w:rPr>
      </w:pPr>
      <w:r>
        <w:rPr>
          <w:rFonts w:cs="Times New Roman"/>
          <w:sz w:val="20"/>
        </w:rPr>
        <w:tab/>
      </w:r>
      <w:r w:rsidR="00A34B91">
        <w:rPr>
          <w:rFonts w:cs="Times New Roman"/>
          <w:sz w:val="20"/>
        </w:rPr>
        <w:t xml:space="preserve">Integrated </w:t>
      </w:r>
      <w:r>
        <w:rPr>
          <w:rFonts w:cs="Times New Roman"/>
          <w:sz w:val="20"/>
        </w:rPr>
        <w:t>Conettix IP based communication provides high-speed, secure alarm transport and control.</w:t>
      </w:r>
    </w:p>
    <w:p w:rsidR="005778E6" w:rsidRDefault="005778E6" w:rsidP="00894760">
      <w:pPr>
        <w:pStyle w:val="ARCATSubSub1"/>
        <w:numPr>
          <w:ilvl w:val="4"/>
          <w:numId w:val="1"/>
        </w:numPr>
        <w:ind w:left="2250" w:hanging="576"/>
        <w:rPr>
          <w:rFonts w:cs="Times New Roman"/>
          <w:sz w:val="20"/>
        </w:rPr>
      </w:pPr>
      <w:r>
        <w:rPr>
          <w:rFonts w:cs="Times New Roman"/>
          <w:sz w:val="20"/>
        </w:rPr>
        <w:tab/>
      </w:r>
      <w:r w:rsidR="00F54C13">
        <w:rPr>
          <w:rFonts w:cs="Times New Roman"/>
          <w:sz w:val="20"/>
        </w:rPr>
        <w:t>32</w:t>
      </w:r>
      <w:r w:rsidR="00A34B91">
        <w:rPr>
          <w:rFonts w:cs="Times New Roman"/>
          <w:sz w:val="20"/>
        </w:rPr>
        <w:t xml:space="preserve"> </w:t>
      </w:r>
      <w:r>
        <w:rPr>
          <w:rFonts w:cs="Times New Roman"/>
          <w:sz w:val="20"/>
        </w:rPr>
        <w:t>programmable areas with perimeter and interior partitioning.</w:t>
      </w:r>
    </w:p>
    <w:p w:rsidR="005778E6" w:rsidRDefault="005778E6" w:rsidP="00894760">
      <w:pPr>
        <w:pStyle w:val="ARCATSubSub1"/>
        <w:numPr>
          <w:ilvl w:val="4"/>
          <w:numId w:val="1"/>
        </w:numPr>
        <w:ind w:left="2250" w:hanging="576"/>
        <w:rPr>
          <w:rFonts w:cs="Times New Roman"/>
          <w:sz w:val="20"/>
        </w:rPr>
      </w:pPr>
      <w:r>
        <w:rPr>
          <w:rFonts w:cs="Times New Roman"/>
          <w:sz w:val="20"/>
        </w:rPr>
        <w:tab/>
        <w:t xml:space="preserve">8 on-board, hardwired points with expansion capability for a total of </w:t>
      </w:r>
      <w:r w:rsidR="00ED7968">
        <w:rPr>
          <w:rFonts w:cs="Times New Roman"/>
          <w:sz w:val="20"/>
        </w:rPr>
        <w:t xml:space="preserve">599  </w:t>
      </w:r>
      <w:r w:rsidR="00511081">
        <w:rPr>
          <w:rFonts w:cs="Times New Roman"/>
          <w:sz w:val="20"/>
        </w:rPr>
        <w:t xml:space="preserve">using a combination of </w:t>
      </w:r>
      <w:r>
        <w:rPr>
          <w:rFonts w:cs="Times New Roman"/>
          <w:sz w:val="20"/>
        </w:rPr>
        <w:t>wired or wireless points.</w:t>
      </w:r>
    </w:p>
    <w:p w:rsidR="005778E6" w:rsidRDefault="005778E6" w:rsidP="00894760">
      <w:pPr>
        <w:pStyle w:val="ARCATSubSub1"/>
        <w:numPr>
          <w:ilvl w:val="4"/>
          <w:numId w:val="1"/>
        </w:numPr>
        <w:ind w:left="2250" w:hanging="576"/>
        <w:rPr>
          <w:rFonts w:cs="Times New Roman"/>
          <w:sz w:val="20"/>
        </w:rPr>
      </w:pPr>
      <w:r>
        <w:rPr>
          <w:rFonts w:cs="Times New Roman"/>
          <w:sz w:val="20"/>
        </w:rPr>
        <w:tab/>
        <w:t xml:space="preserve">Compatibility with </w:t>
      </w:r>
      <w:r w:rsidR="00ED7968">
        <w:rPr>
          <w:rFonts w:cs="Times New Roman"/>
          <w:sz w:val="20"/>
        </w:rPr>
        <w:t xml:space="preserve">Color Graphic Touch Screen, 2-line alpha </w:t>
      </w:r>
      <w:r w:rsidR="00ED6B24">
        <w:rPr>
          <w:rFonts w:cs="Times New Roman"/>
          <w:sz w:val="20"/>
        </w:rPr>
        <w:t>numeric</w:t>
      </w:r>
      <w:r w:rsidR="00ED7968">
        <w:rPr>
          <w:rFonts w:cs="Times New Roman"/>
          <w:sz w:val="20"/>
        </w:rPr>
        <w:t xml:space="preserve"> </w:t>
      </w:r>
      <w:r w:rsidR="00ED6B24">
        <w:rPr>
          <w:rFonts w:cs="Times New Roman"/>
          <w:sz w:val="20"/>
        </w:rPr>
        <w:t>capacitive</w:t>
      </w:r>
      <w:r w:rsidR="00ED7968">
        <w:rPr>
          <w:rFonts w:cs="Times New Roman"/>
          <w:sz w:val="20"/>
        </w:rPr>
        <w:t xml:space="preserve"> touch, </w:t>
      </w:r>
      <w:r w:rsidRPr="00D86AD1">
        <w:rPr>
          <w:rFonts w:cs="Times New Roman"/>
          <w:sz w:val="20"/>
        </w:rPr>
        <w:t>ATM</w:t>
      </w:r>
      <w:r>
        <w:rPr>
          <w:rFonts w:cs="Times New Roman"/>
          <w:sz w:val="20"/>
        </w:rPr>
        <w:t xml:space="preserve"> </w:t>
      </w:r>
      <w:r w:rsidRPr="00D86AD1">
        <w:rPr>
          <w:rFonts w:cs="Times New Roman"/>
          <w:sz w:val="20"/>
        </w:rPr>
        <w:t xml:space="preserve">style </w:t>
      </w:r>
      <w:r>
        <w:rPr>
          <w:rFonts w:cs="Times New Roman"/>
          <w:sz w:val="20"/>
        </w:rPr>
        <w:t xml:space="preserve">LCD or </w:t>
      </w:r>
      <w:r w:rsidR="00A34B91">
        <w:rPr>
          <w:rFonts w:cs="Times New Roman"/>
          <w:sz w:val="20"/>
        </w:rPr>
        <w:t xml:space="preserve">2-line LCD </w:t>
      </w:r>
      <w:r>
        <w:rPr>
          <w:rFonts w:cs="Times New Roman"/>
          <w:sz w:val="20"/>
        </w:rPr>
        <w:t xml:space="preserve">style Alarm </w:t>
      </w:r>
      <w:r w:rsidR="004A1B3A">
        <w:rPr>
          <w:rFonts w:cs="Times New Roman"/>
          <w:sz w:val="20"/>
        </w:rPr>
        <w:t>Keypad</w:t>
      </w:r>
      <w:r>
        <w:rPr>
          <w:rFonts w:cs="Times New Roman"/>
          <w:sz w:val="20"/>
        </w:rPr>
        <w:t>s.</w:t>
      </w:r>
    </w:p>
    <w:p w:rsidR="005778E6" w:rsidRDefault="005778E6" w:rsidP="00894760">
      <w:pPr>
        <w:pStyle w:val="ARCATSubSub1"/>
        <w:numPr>
          <w:ilvl w:val="4"/>
          <w:numId w:val="1"/>
        </w:numPr>
        <w:ind w:left="2250" w:hanging="576"/>
        <w:rPr>
          <w:rFonts w:cs="Times New Roman"/>
          <w:sz w:val="20"/>
        </w:rPr>
      </w:pPr>
      <w:r>
        <w:rPr>
          <w:rFonts w:cs="Times New Roman"/>
          <w:sz w:val="20"/>
        </w:rPr>
        <w:tab/>
      </w:r>
      <w:r w:rsidRPr="00A20145">
        <w:rPr>
          <w:rFonts w:cs="Times New Roman"/>
          <w:sz w:val="20"/>
        </w:rPr>
        <w:t>L</w:t>
      </w:r>
      <w:r>
        <w:rPr>
          <w:rFonts w:cs="Times New Roman"/>
          <w:sz w:val="20"/>
        </w:rPr>
        <w:t xml:space="preserve">ocal or </w:t>
      </w:r>
      <w:r w:rsidRPr="00A20145">
        <w:rPr>
          <w:rFonts w:cs="Times New Roman"/>
          <w:sz w:val="20"/>
        </w:rPr>
        <w:t>remote</w:t>
      </w:r>
      <w:r>
        <w:rPr>
          <w:rFonts w:cs="Times New Roman"/>
          <w:sz w:val="20"/>
        </w:rPr>
        <w:t xml:space="preserve"> p</w:t>
      </w:r>
      <w:r w:rsidRPr="00A20145">
        <w:rPr>
          <w:rFonts w:cs="Times New Roman"/>
          <w:sz w:val="20"/>
        </w:rPr>
        <w:t>rogramming</w:t>
      </w:r>
      <w:r>
        <w:rPr>
          <w:rFonts w:cs="Times New Roman"/>
          <w:sz w:val="20"/>
        </w:rPr>
        <w:t xml:space="preserve">, test, and diagnostic capability </w:t>
      </w:r>
      <w:r w:rsidRPr="00A20145">
        <w:rPr>
          <w:rFonts w:cs="Times New Roman"/>
          <w:sz w:val="20"/>
        </w:rPr>
        <w:t>via a computer running the Remote Programming Software (RPS).</w:t>
      </w:r>
    </w:p>
    <w:p w:rsidR="005F0E00" w:rsidRDefault="005F0E00" w:rsidP="00894760">
      <w:pPr>
        <w:pStyle w:val="ARCATSubSub1"/>
        <w:numPr>
          <w:ilvl w:val="4"/>
          <w:numId w:val="1"/>
        </w:numPr>
        <w:ind w:left="2250" w:hanging="576"/>
        <w:rPr>
          <w:rFonts w:cs="Times New Roman"/>
          <w:sz w:val="20"/>
        </w:rPr>
      </w:pPr>
      <w:r>
        <w:rPr>
          <w:rFonts w:cs="Times New Roman"/>
          <w:sz w:val="20"/>
        </w:rPr>
        <w:t xml:space="preserve"> </w:t>
      </w:r>
      <w:r w:rsidR="00894760">
        <w:rPr>
          <w:rFonts w:cs="Times New Roman"/>
          <w:sz w:val="20"/>
        </w:rPr>
        <w:tab/>
      </w:r>
      <w:r>
        <w:rPr>
          <w:rFonts w:cs="Times New Roman"/>
          <w:sz w:val="20"/>
        </w:rPr>
        <w:t xml:space="preserve">The system shall include an integrated USB port for local programming and </w:t>
      </w:r>
      <w:r w:rsidR="002942B0">
        <w:rPr>
          <w:rFonts w:cs="Times New Roman"/>
          <w:sz w:val="20"/>
        </w:rPr>
        <w:t>diagnostics</w:t>
      </w:r>
      <w:r>
        <w:rPr>
          <w:rFonts w:cs="Times New Roman"/>
          <w:sz w:val="20"/>
        </w:rPr>
        <w:t xml:space="preserve"> using a computer running Remote </w:t>
      </w:r>
      <w:r w:rsidR="002942B0">
        <w:rPr>
          <w:rFonts w:cs="Times New Roman"/>
          <w:sz w:val="20"/>
        </w:rPr>
        <w:t>Programming</w:t>
      </w:r>
      <w:r>
        <w:rPr>
          <w:rFonts w:cs="Times New Roman"/>
          <w:sz w:val="20"/>
        </w:rPr>
        <w:t xml:space="preserve"> Software (RPS) and </w:t>
      </w:r>
      <w:r w:rsidR="00AC27B8">
        <w:rPr>
          <w:rFonts w:cs="Times New Roman"/>
          <w:sz w:val="20"/>
        </w:rPr>
        <w:t xml:space="preserve">a </w:t>
      </w:r>
      <w:r>
        <w:rPr>
          <w:rFonts w:cs="Times New Roman"/>
          <w:sz w:val="20"/>
        </w:rPr>
        <w:t>male USB2.0 to male USB 2.0 cable with no additional hardware modules required.</w:t>
      </w:r>
    </w:p>
    <w:p w:rsidR="00BD66D0" w:rsidRDefault="00CE6E4D" w:rsidP="00894760">
      <w:pPr>
        <w:pStyle w:val="ARCATSubSub1"/>
        <w:numPr>
          <w:ilvl w:val="4"/>
          <w:numId w:val="1"/>
        </w:numPr>
        <w:ind w:left="2250" w:hanging="576"/>
        <w:rPr>
          <w:rFonts w:cs="Times New Roman"/>
          <w:sz w:val="20"/>
        </w:rPr>
      </w:pPr>
      <w:r>
        <w:rPr>
          <w:rFonts w:cs="Times New Roman"/>
          <w:sz w:val="20"/>
        </w:rPr>
        <w:tab/>
        <w:t>The system shall support the use of an Apple iOS device</w:t>
      </w:r>
      <w:r w:rsidR="005D5FAA">
        <w:rPr>
          <w:rFonts w:cs="Times New Roman"/>
          <w:sz w:val="20"/>
        </w:rPr>
        <w:t xml:space="preserve"> and/or Android device</w:t>
      </w:r>
      <w:r>
        <w:rPr>
          <w:rFonts w:cs="Times New Roman"/>
          <w:sz w:val="20"/>
        </w:rPr>
        <w:t xml:space="preserve"> for control. Functions to include arming, di</w:t>
      </w:r>
      <w:r w:rsidR="00A34B91">
        <w:rPr>
          <w:rFonts w:cs="Times New Roman"/>
          <w:sz w:val="20"/>
        </w:rPr>
        <w:t>s</w:t>
      </w:r>
      <w:r>
        <w:rPr>
          <w:rFonts w:cs="Times New Roman"/>
          <w:sz w:val="20"/>
        </w:rPr>
        <w:t>arming</w:t>
      </w:r>
      <w:r w:rsidR="005F0E00">
        <w:rPr>
          <w:rFonts w:cs="Times New Roman"/>
          <w:sz w:val="20"/>
        </w:rPr>
        <w:t xml:space="preserve"> and</w:t>
      </w:r>
      <w:r w:rsidR="00511081">
        <w:rPr>
          <w:rFonts w:cs="Times New Roman"/>
          <w:sz w:val="20"/>
        </w:rPr>
        <w:t xml:space="preserve"> </w:t>
      </w:r>
      <w:r>
        <w:rPr>
          <w:rFonts w:cs="Times New Roman"/>
          <w:sz w:val="20"/>
        </w:rPr>
        <w:t>control of outputs</w:t>
      </w:r>
      <w:r w:rsidR="005D5FAA">
        <w:rPr>
          <w:rFonts w:cs="Times New Roman"/>
          <w:sz w:val="20"/>
        </w:rPr>
        <w:t xml:space="preserve"> and access door, viewing of connected IP cameras</w:t>
      </w:r>
      <w:r w:rsidR="00511081">
        <w:rPr>
          <w:rFonts w:cs="Times New Roman"/>
          <w:sz w:val="20"/>
        </w:rPr>
        <w:t xml:space="preserve">. </w:t>
      </w:r>
      <w:r w:rsidR="005F0E00">
        <w:rPr>
          <w:rFonts w:cs="Times New Roman"/>
          <w:sz w:val="20"/>
        </w:rPr>
        <w:t xml:space="preserve">This application shall connect directly to the DACS using internet, </w:t>
      </w:r>
      <w:proofErr w:type="spellStart"/>
      <w:r w:rsidR="005F0E00">
        <w:rPr>
          <w:rFonts w:cs="Times New Roman"/>
          <w:sz w:val="20"/>
        </w:rPr>
        <w:t>wifi</w:t>
      </w:r>
      <w:proofErr w:type="spellEnd"/>
      <w:r w:rsidR="005F0E00">
        <w:rPr>
          <w:rFonts w:cs="Times New Roman"/>
          <w:sz w:val="20"/>
        </w:rPr>
        <w:t xml:space="preserve"> or cellular communications and shall not require a third party server</w:t>
      </w:r>
      <w:r w:rsidR="00511081">
        <w:rPr>
          <w:rFonts w:cs="Times New Roman"/>
          <w:sz w:val="20"/>
        </w:rPr>
        <w:t xml:space="preserve"> of network operati</w:t>
      </w:r>
      <w:r w:rsidR="009D7CD7">
        <w:rPr>
          <w:rFonts w:cs="Times New Roman"/>
          <w:sz w:val="20"/>
        </w:rPr>
        <w:t>ons</w:t>
      </w:r>
      <w:r w:rsidR="00511081">
        <w:rPr>
          <w:rFonts w:cs="Times New Roman"/>
          <w:sz w:val="20"/>
        </w:rPr>
        <w:t xml:space="preserve"> center (</w:t>
      </w:r>
      <w:proofErr w:type="spellStart"/>
      <w:r w:rsidR="00511081">
        <w:rPr>
          <w:rFonts w:cs="Times New Roman"/>
          <w:sz w:val="20"/>
        </w:rPr>
        <w:t>noc</w:t>
      </w:r>
      <w:proofErr w:type="spellEnd"/>
      <w:r w:rsidR="00511081">
        <w:rPr>
          <w:rFonts w:cs="Times New Roman"/>
          <w:sz w:val="20"/>
        </w:rPr>
        <w:t>).</w:t>
      </w:r>
    </w:p>
    <w:p w:rsidR="008B1FAA" w:rsidRDefault="00894760" w:rsidP="00894760">
      <w:pPr>
        <w:pStyle w:val="ARCATSubSub1"/>
        <w:numPr>
          <w:ilvl w:val="4"/>
          <w:numId w:val="1"/>
        </w:numPr>
        <w:ind w:left="2250" w:hanging="576"/>
        <w:rPr>
          <w:rFonts w:cs="Times New Roman"/>
          <w:sz w:val="20"/>
        </w:rPr>
      </w:pPr>
      <w:r>
        <w:rPr>
          <w:rFonts w:cs="Times New Roman"/>
          <w:sz w:val="20"/>
        </w:rPr>
        <w:t xml:space="preserve"> </w:t>
      </w:r>
      <w:r>
        <w:rPr>
          <w:rFonts w:cs="Times New Roman"/>
          <w:sz w:val="20"/>
        </w:rPr>
        <w:tab/>
      </w:r>
      <w:r w:rsidR="008B1FAA">
        <w:rPr>
          <w:rFonts w:cs="Times New Roman"/>
          <w:sz w:val="20"/>
        </w:rPr>
        <w:t>The DACS will allow integration with up to 16</w:t>
      </w:r>
      <w:r w:rsidR="00F54C13">
        <w:rPr>
          <w:rFonts w:cs="Times New Roman"/>
          <w:sz w:val="20"/>
        </w:rPr>
        <w:t xml:space="preserve"> Bosch </w:t>
      </w:r>
      <w:r w:rsidR="008B1FAA">
        <w:rPr>
          <w:rFonts w:cs="Times New Roman"/>
          <w:sz w:val="20"/>
        </w:rPr>
        <w:t xml:space="preserve">IP video cameras using the built-in </w:t>
      </w:r>
      <w:r w:rsidR="00ED6B24">
        <w:rPr>
          <w:rFonts w:cs="Times New Roman"/>
          <w:sz w:val="20"/>
        </w:rPr>
        <w:t>Ethernet</w:t>
      </w:r>
      <w:r w:rsidR="008B1FAA">
        <w:rPr>
          <w:rFonts w:cs="Times New Roman"/>
          <w:sz w:val="20"/>
        </w:rPr>
        <w:t xml:space="preserve"> connection, allowing the cameras to act as inputs and outputs.</w:t>
      </w:r>
    </w:p>
    <w:p w:rsidR="00ED7968" w:rsidRDefault="00066B8D" w:rsidP="00894760">
      <w:pPr>
        <w:pStyle w:val="ARCATSubSub1"/>
        <w:numPr>
          <w:ilvl w:val="4"/>
          <w:numId w:val="1"/>
        </w:numPr>
        <w:ind w:left="2250" w:hanging="576"/>
        <w:rPr>
          <w:rFonts w:cs="Times New Roman"/>
          <w:sz w:val="20"/>
        </w:rPr>
      </w:pPr>
      <w:r>
        <w:rPr>
          <w:rFonts w:cs="Times New Roman"/>
          <w:sz w:val="20"/>
        </w:rPr>
        <w:tab/>
      </w:r>
      <w:r w:rsidR="00ED7968">
        <w:rPr>
          <w:rFonts w:cs="Times New Roman"/>
          <w:sz w:val="20"/>
        </w:rPr>
        <w:t xml:space="preserve">The DACS shall support integration </w:t>
      </w:r>
      <w:r w:rsidR="00ED6B24">
        <w:rPr>
          <w:rFonts w:cs="Times New Roman"/>
          <w:sz w:val="20"/>
        </w:rPr>
        <w:t>with</w:t>
      </w:r>
      <w:r w:rsidR="00F54C13">
        <w:rPr>
          <w:rFonts w:cs="Times New Roman"/>
          <w:sz w:val="20"/>
        </w:rPr>
        <w:t xml:space="preserve"> the Bosch Video M</w:t>
      </w:r>
      <w:r w:rsidR="00ED7968">
        <w:rPr>
          <w:rFonts w:cs="Times New Roman"/>
          <w:sz w:val="20"/>
        </w:rPr>
        <w:t>anagement System (BVMS) using the built-in Ethernet adapter.</w:t>
      </w:r>
    </w:p>
    <w:p w:rsidR="00894760" w:rsidRDefault="00066B8D" w:rsidP="00894760">
      <w:pPr>
        <w:pStyle w:val="ARCATSubSub1"/>
        <w:numPr>
          <w:ilvl w:val="4"/>
          <w:numId w:val="1"/>
        </w:numPr>
        <w:ind w:left="2250" w:hanging="576"/>
        <w:rPr>
          <w:rFonts w:cs="Times New Roman"/>
          <w:sz w:val="20"/>
        </w:rPr>
      </w:pPr>
      <w:r>
        <w:rPr>
          <w:rFonts w:cs="Times New Roman"/>
          <w:sz w:val="20"/>
        </w:rPr>
        <w:tab/>
      </w:r>
      <w:r w:rsidR="00894760">
        <w:rPr>
          <w:rFonts w:cs="Times New Roman"/>
          <w:sz w:val="20"/>
        </w:rPr>
        <w:t xml:space="preserve">The DACS shall support up to </w:t>
      </w:r>
      <w:r w:rsidR="00216D93">
        <w:rPr>
          <w:rFonts w:cs="Times New Roman"/>
          <w:sz w:val="20"/>
        </w:rPr>
        <w:t xml:space="preserve">thirty-two </w:t>
      </w:r>
      <w:r w:rsidR="00894760">
        <w:rPr>
          <w:rFonts w:cs="Times New Roman"/>
          <w:sz w:val="20"/>
        </w:rPr>
        <w:t>(</w:t>
      </w:r>
      <w:r w:rsidR="00216D93">
        <w:rPr>
          <w:rFonts w:cs="Times New Roman"/>
          <w:sz w:val="20"/>
        </w:rPr>
        <w:t>32</w:t>
      </w:r>
      <w:r w:rsidR="00894760">
        <w:rPr>
          <w:rFonts w:cs="Times New Roman"/>
          <w:sz w:val="20"/>
        </w:rPr>
        <w:t xml:space="preserve">) custom functions allowing the installer to combine up to 6 </w:t>
      </w:r>
      <w:r w:rsidR="00F54C13">
        <w:rPr>
          <w:rFonts w:cs="Times New Roman"/>
          <w:sz w:val="20"/>
        </w:rPr>
        <w:t>functions</w:t>
      </w:r>
      <w:r w:rsidR="00894760">
        <w:rPr>
          <w:rFonts w:cs="Times New Roman"/>
          <w:sz w:val="20"/>
        </w:rPr>
        <w:t xml:space="preserve"> into one command. These custom functions shall be operated by keypad command, point activation, keyfob button, or programmable schedule</w:t>
      </w:r>
    </w:p>
    <w:p w:rsidR="00894760" w:rsidRDefault="00894760" w:rsidP="00894760">
      <w:pPr>
        <w:pStyle w:val="ARCATSubSub1"/>
        <w:numPr>
          <w:ilvl w:val="4"/>
          <w:numId w:val="1"/>
        </w:numPr>
        <w:ind w:left="2250" w:hanging="576"/>
        <w:rPr>
          <w:rFonts w:cs="Times New Roman"/>
          <w:sz w:val="20"/>
        </w:rPr>
      </w:pPr>
      <w:r>
        <w:rPr>
          <w:rFonts w:cs="Times New Roman"/>
          <w:sz w:val="20"/>
        </w:rPr>
        <w:t xml:space="preserve"> </w:t>
      </w:r>
      <w:r>
        <w:rPr>
          <w:rFonts w:cs="Times New Roman"/>
          <w:sz w:val="20"/>
        </w:rPr>
        <w:tab/>
        <w:t>The DACS shall support up to 32 keypad shortcuts which allow the installer to define which commands are available at each keypad.</w:t>
      </w:r>
    </w:p>
    <w:p w:rsidR="00BD66D0" w:rsidRDefault="00894760" w:rsidP="00894760">
      <w:pPr>
        <w:pStyle w:val="ARCATSubSub1"/>
        <w:numPr>
          <w:ilvl w:val="4"/>
          <w:numId w:val="1"/>
        </w:numPr>
        <w:ind w:left="2250" w:hanging="576"/>
        <w:rPr>
          <w:rFonts w:cs="Times New Roman"/>
          <w:sz w:val="20"/>
        </w:rPr>
      </w:pPr>
      <w:r>
        <w:rPr>
          <w:rFonts w:cs="Times New Roman"/>
          <w:sz w:val="20"/>
        </w:rPr>
        <w:t xml:space="preserve"> </w:t>
      </w:r>
      <w:r>
        <w:rPr>
          <w:rFonts w:cs="Times New Roman"/>
          <w:sz w:val="20"/>
        </w:rPr>
        <w:tab/>
      </w:r>
      <w:r w:rsidR="00BD66D0">
        <w:rPr>
          <w:rFonts w:cs="Times New Roman"/>
          <w:sz w:val="20"/>
        </w:rPr>
        <w:t xml:space="preserve">The system shall offer multiple language support that can be assigned per keypad. </w:t>
      </w:r>
      <w:r w:rsidR="007B71A3">
        <w:rPr>
          <w:rFonts w:cs="Times New Roman"/>
          <w:sz w:val="20"/>
        </w:rPr>
        <w:t xml:space="preserve">The system shall offer multiple language support that </w:t>
      </w:r>
      <w:proofErr w:type="gramStart"/>
      <w:r w:rsidR="007B71A3">
        <w:rPr>
          <w:rFonts w:cs="Times New Roman"/>
          <w:sz w:val="20"/>
        </w:rPr>
        <w:t>can be assigned</w:t>
      </w:r>
      <w:proofErr w:type="gramEnd"/>
      <w:r w:rsidR="007B71A3">
        <w:rPr>
          <w:rFonts w:cs="Times New Roman"/>
          <w:sz w:val="20"/>
        </w:rPr>
        <w:t xml:space="preserve"> per keypad. Languages supported must include </w:t>
      </w:r>
      <w:bookmarkStart w:id="0" w:name="_GoBack"/>
      <w:r w:rsidR="007B71A3">
        <w:rPr>
          <w:sz w:val="20"/>
        </w:rPr>
        <w:t>English</w:t>
      </w:r>
      <w:bookmarkEnd w:id="0"/>
      <w:r w:rsidR="007B71A3">
        <w:rPr>
          <w:sz w:val="20"/>
        </w:rPr>
        <w:t>, Latin American Spanish, Portuguese, Canadian French, Hungarian, Greek, Italian, Polish, German, Dutch, Swedish and/or Chinese.</w:t>
      </w:r>
    </w:p>
    <w:p w:rsidR="002E139C" w:rsidRPr="00BD66D0" w:rsidRDefault="00894760" w:rsidP="00894760">
      <w:pPr>
        <w:pStyle w:val="ARCATSubSub1"/>
        <w:numPr>
          <w:ilvl w:val="4"/>
          <w:numId w:val="1"/>
        </w:numPr>
        <w:ind w:left="2250" w:hanging="576"/>
        <w:rPr>
          <w:rFonts w:cs="Times New Roman"/>
          <w:sz w:val="20"/>
        </w:rPr>
      </w:pPr>
      <w:r>
        <w:rPr>
          <w:rFonts w:cs="Times New Roman"/>
          <w:sz w:val="20"/>
        </w:rPr>
        <w:t xml:space="preserve"> </w:t>
      </w:r>
      <w:r>
        <w:rPr>
          <w:rFonts w:cs="Times New Roman"/>
          <w:sz w:val="20"/>
        </w:rPr>
        <w:tab/>
      </w:r>
      <w:r w:rsidR="002E139C">
        <w:rPr>
          <w:rFonts w:cs="Times New Roman"/>
          <w:sz w:val="20"/>
        </w:rPr>
        <w:t>The DACS shall support flash firmware upgrades of systems firmware for the control panel and peripherals, allowing for future updates.</w:t>
      </w:r>
    </w:p>
    <w:p w:rsidR="005778E6" w:rsidRDefault="005778E6" w:rsidP="00894760">
      <w:pPr>
        <w:pStyle w:val="ARCATSubSub1"/>
        <w:numPr>
          <w:ilvl w:val="4"/>
          <w:numId w:val="1"/>
        </w:numPr>
        <w:ind w:left="2250" w:hanging="576"/>
        <w:rPr>
          <w:rFonts w:cs="Times New Roman"/>
          <w:sz w:val="20"/>
        </w:rPr>
      </w:pPr>
      <w:r>
        <w:rPr>
          <w:rFonts w:cs="Times New Roman"/>
          <w:sz w:val="20"/>
        </w:rPr>
        <w:tab/>
        <w:t xml:space="preserve">Integrated </w:t>
      </w:r>
      <w:r w:rsidRPr="007752E7">
        <w:rPr>
          <w:rFonts w:cs="Times New Roman"/>
          <w:sz w:val="20"/>
        </w:rPr>
        <w:t>real time clock, calendar, test timer</w:t>
      </w:r>
      <w:r>
        <w:rPr>
          <w:rFonts w:cs="Times New Roman"/>
          <w:sz w:val="20"/>
        </w:rPr>
        <w:t xml:space="preserve"> and programmable scheduling capability for</w:t>
      </w:r>
      <w:r w:rsidRPr="00967B19">
        <w:rPr>
          <w:rFonts w:cs="Times New Roman"/>
          <w:sz w:val="20"/>
        </w:rPr>
        <w:t xml:space="preserve"> relay control and automatic execution of system f</w:t>
      </w:r>
      <w:r>
        <w:rPr>
          <w:rFonts w:cs="Times New Roman"/>
          <w:sz w:val="20"/>
        </w:rPr>
        <w:t>unctions based on a time / event.</w:t>
      </w:r>
      <w:r w:rsidRPr="0053599D">
        <w:rPr>
          <w:rFonts w:cs="Times New Roman"/>
          <w:sz w:val="20"/>
        </w:rPr>
        <w:t xml:space="preserve"> </w:t>
      </w:r>
    </w:p>
    <w:p w:rsidR="005778E6" w:rsidRDefault="005778E6" w:rsidP="005778E6">
      <w:pPr>
        <w:pStyle w:val="ARCATSubSub1"/>
        <w:numPr>
          <w:ilvl w:val="4"/>
          <w:numId w:val="1"/>
        </w:numPr>
        <w:ind w:left="2304" w:hanging="576"/>
        <w:rPr>
          <w:rFonts w:cs="Times New Roman"/>
          <w:sz w:val="20"/>
        </w:rPr>
      </w:pPr>
      <w:r>
        <w:rPr>
          <w:rFonts w:cs="Times New Roman"/>
          <w:sz w:val="20"/>
        </w:rPr>
        <w:tab/>
        <w:t xml:space="preserve">Provide </w:t>
      </w:r>
      <w:r w:rsidR="00216D93">
        <w:rPr>
          <w:rFonts w:cs="Times New Roman"/>
          <w:sz w:val="20"/>
        </w:rPr>
        <w:t>1.4</w:t>
      </w:r>
      <w:r>
        <w:rPr>
          <w:rFonts w:cs="Times New Roman"/>
          <w:sz w:val="20"/>
        </w:rPr>
        <w:t xml:space="preserve"> amps of power for standby operation and </w:t>
      </w:r>
      <w:r w:rsidR="00216D93">
        <w:rPr>
          <w:rFonts w:cs="Times New Roman"/>
          <w:sz w:val="20"/>
        </w:rPr>
        <w:t>2.0</w:t>
      </w:r>
      <w:r w:rsidR="00A34B91">
        <w:rPr>
          <w:rFonts w:cs="Times New Roman"/>
          <w:sz w:val="20"/>
        </w:rPr>
        <w:t xml:space="preserve"> </w:t>
      </w:r>
      <w:r>
        <w:rPr>
          <w:rFonts w:cs="Times New Roman"/>
          <w:sz w:val="20"/>
        </w:rPr>
        <w:t>amps of alarm power, both rated at 12 VDC.</w:t>
      </w:r>
    </w:p>
    <w:p w:rsidR="005778E6" w:rsidRDefault="005778E6" w:rsidP="005778E6">
      <w:pPr>
        <w:pStyle w:val="ARCATSubSub1"/>
        <w:numPr>
          <w:ilvl w:val="4"/>
          <w:numId w:val="1"/>
        </w:numPr>
        <w:ind w:left="2304" w:hanging="576"/>
        <w:rPr>
          <w:rFonts w:cs="Times New Roman"/>
          <w:sz w:val="20"/>
        </w:rPr>
      </w:pPr>
      <w:r>
        <w:rPr>
          <w:rFonts w:cs="Times New Roman"/>
          <w:sz w:val="20"/>
        </w:rPr>
        <w:tab/>
      </w:r>
      <w:r w:rsidR="008B1FAA">
        <w:rPr>
          <w:rFonts w:cs="Times New Roman"/>
          <w:sz w:val="20"/>
        </w:rPr>
        <w:t xml:space="preserve">3 </w:t>
      </w:r>
      <w:r w:rsidR="00A34B91">
        <w:rPr>
          <w:rFonts w:cs="Times New Roman"/>
          <w:sz w:val="20"/>
        </w:rPr>
        <w:t xml:space="preserve">configurable form ‘C’ </w:t>
      </w:r>
      <w:r>
        <w:rPr>
          <w:rFonts w:cs="Times New Roman"/>
          <w:sz w:val="20"/>
        </w:rPr>
        <w:t>wet</w:t>
      </w:r>
      <w:r w:rsidR="00316869">
        <w:rPr>
          <w:rFonts w:cs="Times New Roman"/>
          <w:sz w:val="20"/>
        </w:rPr>
        <w:t xml:space="preserve"> or dry</w:t>
      </w:r>
      <w:r>
        <w:rPr>
          <w:rFonts w:cs="Times New Roman"/>
          <w:sz w:val="20"/>
        </w:rPr>
        <w:t xml:space="preserve">-contact relay </w:t>
      </w:r>
      <w:r w:rsidR="008B1FAA">
        <w:rPr>
          <w:rFonts w:cs="Times New Roman"/>
          <w:sz w:val="20"/>
        </w:rPr>
        <w:t xml:space="preserve">outputs </w:t>
      </w:r>
      <w:r>
        <w:rPr>
          <w:rFonts w:cs="Times New Roman"/>
          <w:sz w:val="20"/>
        </w:rPr>
        <w:t xml:space="preserve">with expansion capability for up to an additional </w:t>
      </w:r>
      <w:r w:rsidR="008C2EC4">
        <w:rPr>
          <w:rFonts w:cs="Times New Roman"/>
          <w:sz w:val="20"/>
        </w:rPr>
        <w:t>472</w:t>
      </w:r>
      <w:r w:rsidR="008B1FAA">
        <w:rPr>
          <w:rFonts w:cs="Times New Roman"/>
          <w:sz w:val="20"/>
        </w:rPr>
        <w:t xml:space="preserve"> </w:t>
      </w:r>
      <w:r>
        <w:rPr>
          <w:rFonts w:cs="Times New Roman"/>
          <w:sz w:val="20"/>
        </w:rPr>
        <w:t>dry-contact relay outputs.</w:t>
      </w:r>
    </w:p>
    <w:p w:rsidR="005778E6" w:rsidRDefault="005778E6" w:rsidP="005778E6">
      <w:pPr>
        <w:pStyle w:val="ARCATSubSub1"/>
        <w:numPr>
          <w:ilvl w:val="4"/>
          <w:numId w:val="1"/>
        </w:numPr>
        <w:ind w:left="2304" w:hanging="576"/>
        <w:rPr>
          <w:rFonts w:cs="Times New Roman"/>
          <w:sz w:val="20"/>
        </w:rPr>
      </w:pPr>
      <w:r>
        <w:rPr>
          <w:rFonts w:cs="Times New Roman"/>
          <w:sz w:val="20"/>
        </w:rPr>
        <w:tab/>
        <w:t>Integrated battery charger with reverse hook up protection, battery supervision and battery deep discharge protection.</w:t>
      </w:r>
      <w:r w:rsidRPr="0053599D">
        <w:rPr>
          <w:rFonts w:cs="Times New Roman"/>
          <w:sz w:val="20"/>
        </w:rPr>
        <w:t xml:space="preserve"> </w:t>
      </w:r>
    </w:p>
    <w:p w:rsidR="005778E6" w:rsidRDefault="005778E6" w:rsidP="005778E6">
      <w:pPr>
        <w:pStyle w:val="ARCATSubSub1"/>
        <w:numPr>
          <w:ilvl w:val="4"/>
          <w:numId w:val="1"/>
        </w:numPr>
        <w:ind w:left="2304" w:hanging="576"/>
        <w:rPr>
          <w:rFonts w:cs="Times New Roman"/>
          <w:sz w:val="20"/>
        </w:rPr>
      </w:pPr>
      <w:r>
        <w:rPr>
          <w:rFonts w:cs="Times New Roman"/>
          <w:sz w:val="20"/>
        </w:rPr>
        <w:tab/>
        <w:t>Supervision of peripheral devices and communications interface(s).</w:t>
      </w:r>
    </w:p>
    <w:p w:rsidR="005778E6" w:rsidRDefault="005778E6" w:rsidP="005778E6">
      <w:pPr>
        <w:pStyle w:val="ARCATnote"/>
        <w:rPr>
          <w:rFonts w:cs="Times New Roman"/>
          <w:color w:val="FF0000"/>
        </w:rPr>
      </w:pPr>
      <w:r>
        <w:tab/>
      </w:r>
      <w:r>
        <w:rPr>
          <w:rFonts w:cs="Times New Roman"/>
          <w:color w:val="FF0000"/>
        </w:rPr>
        <w:t xml:space="preserve">** NOTE TO SPECIFIER ** Expansion Points are optional.  Delete if not required. </w:t>
      </w:r>
    </w:p>
    <w:p w:rsidR="005778E6" w:rsidRDefault="005778E6">
      <w:pPr>
        <w:pStyle w:val="ARCATParagraph"/>
        <w:numPr>
          <w:ilvl w:val="2"/>
          <w:numId w:val="1"/>
        </w:numPr>
        <w:spacing w:before="200"/>
        <w:ind w:left="1152" w:hanging="576"/>
        <w:rPr>
          <w:rFonts w:cs="Times New Roman"/>
          <w:sz w:val="20"/>
        </w:rPr>
      </w:pPr>
      <w:r>
        <w:rPr>
          <w:rFonts w:cs="Times New Roman"/>
          <w:sz w:val="20"/>
        </w:rPr>
        <w:lastRenderedPageBreak/>
        <w:tab/>
        <w:t xml:space="preserve">Point Functionality and Expansion: </w:t>
      </w:r>
    </w:p>
    <w:p w:rsidR="005778E6" w:rsidRPr="0053599D" w:rsidRDefault="005778E6" w:rsidP="005778E6">
      <w:pPr>
        <w:pStyle w:val="ARCATSubPara"/>
        <w:numPr>
          <w:ilvl w:val="3"/>
          <w:numId w:val="1"/>
        </w:numPr>
        <w:ind w:left="1728" w:hanging="576"/>
        <w:rPr>
          <w:rFonts w:cs="Times New Roman"/>
          <w:sz w:val="20"/>
        </w:rPr>
      </w:pPr>
      <w:r>
        <w:rPr>
          <w:rFonts w:cs="Times New Roman"/>
          <w:sz w:val="20"/>
        </w:rPr>
        <w:tab/>
      </w:r>
      <w:r w:rsidRPr="0053599D">
        <w:rPr>
          <w:rFonts w:cs="Times New Roman"/>
          <w:sz w:val="20"/>
        </w:rPr>
        <w:t xml:space="preserve">Each point in the system shall be programmable to provide the following type of response in the system: </w:t>
      </w:r>
    </w:p>
    <w:p w:rsidR="005778E6" w:rsidRDefault="005778E6" w:rsidP="005778E6">
      <w:pPr>
        <w:pStyle w:val="ARCATSubSub1"/>
        <w:numPr>
          <w:ilvl w:val="4"/>
          <w:numId w:val="1"/>
        </w:numPr>
        <w:ind w:left="2304" w:hanging="576"/>
        <w:rPr>
          <w:rFonts w:cs="Times New Roman"/>
          <w:sz w:val="20"/>
        </w:rPr>
      </w:pPr>
      <w:r>
        <w:rPr>
          <w:rFonts w:cs="Times New Roman"/>
          <w:sz w:val="20"/>
        </w:rPr>
        <w:tab/>
        <w:t>Always on (24 hour response).</w:t>
      </w:r>
    </w:p>
    <w:p w:rsidR="005778E6" w:rsidRDefault="005778E6" w:rsidP="005778E6">
      <w:pPr>
        <w:pStyle w:val="ARCATSubSub1"/>
        <w:numPr>
          <w:ilvl w:val="4"/>
          <w:numId w:val="1"/>
        </w:numPr>
        <w:ind w:left="2304" w:hanging="576"/>
        <w:rPr>
          <w:rFonts w:cs="Times New Roman"/>
          <w:sz w:val="20"/>
        </w:rPr>
      </w:pPr>
      <w:r>
        <w:rPr>
          <w:rFonts w:cs="Times New Roman"/>
          <w:sz w:val="20"/>
        </w:rPr>
        <w:tab/>
        <w:t>On when the system is Master Armed.</w:t>
      </w:r>
    </w:p>
    <w:p w:rsidR="005778E6" w:rsidRDefault="005778E6" w:rsidP="005778E6">
      <w:pPr>
        <w:pStyle w:val="ARCATSubSub1"/>
        <w:numPr>
          <w:ilvl w:val="4"/>
          <w:numId w:val="1"/>
        </w:numPr>
        <w:ind w:left="2304" w:hanging="576"/>
        <w:rPr>
          <w:rFonts w:cs="Times New Roman"/>
          <w:sz w:val="20"/>
        </w:rPr>
      </w:pPr>
      <w:r>
        <w:rPr>
          <w:rFonts w:cs="Times New Roman"/>
          <w:sz w:val="20"/>
        </w:rPr>
        <w:tab/>
        <w:t>Only on when the system is Perimeter Armed.</w:t>
      </w:r>
    </w:p>
    <w:p w:rsidR="005778E6" w:rsidRDefault="005778E6" w:rsidP="005778E6">
      <w:pPr>
        <w:pStyle w:val="ARCATSubSub1"/>
        <w:numPr>
          <w:ilvl w:val="4"/>
          <w:numId w:val="1"/>
        </w:numPr>
        <w:ind w:left="2304" w:hanging="576"/>
        <w:rPr>
          <w:rFonts w:cs="Times New Roman"/>
          <w:sz w:val="20"/>
        </w:rPr>
      </w:pPr>
      <w:r>
        <w:rPr>
          <w:rFonts w:cs="Times New Roman"/>
          <w:sz w:val="20"/>
        </w:rPr>
        <w:tab/>
        <w:t>Displays / Does Not Display at the ACC when the point is activated.</w:t>
      </w:r>
    </w:p>
    <w:p w:rsidR="005778E6" w:rsidRDefault="005778E6" w:rsidP="005778E6">
      <w:pPr>
        <w:pStyle w:val="ARCATSubSub1"/>
        <w:numPr>
          <w:ilvl w:val="4"/>
          <w:numId w:val="1"/>
        </w:numPr>
        <w:ind w:left="2304" w:hanging="576"/>
        <w:rPr>
          <w:rFonts w:cs="Times New Roman"/>
          <w:sz w:val="20"/>
        </w:rPr>
      </w:pPr>
      <w:r>
        <w:rPr>
          <w:rFonts w:cs="Times New Roman"/>
          <w:sz w:val="20"/>
        </w:rPr>
        <w:tab/>
        <w:t>Provides / Does Not Provide entry warning tone.</w:t>
      </w:r>
    </w:p>
    <w:p w:rsidR="005778E6" w:rsidRDefault="005778E6" w:rsidP="005778E6">
      <w:pPr>
        <w:pStyle w:val="ARCATSubSub1"/>
        <w:numPr>
          <w:ilvl w:val="4"/>
          <w:numId w:val="1"/>
        </w:numPr>
        <w:ind w:left="2304" w:hanging="576"/>
        <w:rPr>
          <w:rFonts w:cs="Times New Roman"/>
          <w:sz w:val="20"/>
        </w:rPr>
      </w:pPr>
      <w:r>
        <w:rPr>
          <w:rFonts w:cs="Times New Roman"/>
          <w:sz w:val="20"/>
        </w:rPr>
        <w:tab/>
        <w:t>Sounds / Does Not Sound audible alarm indication.</w:t>
      </w:r>
    </w:p>
    <w:p w:rsidR="005778E6" w:rsidRDefault="005778E6" w:rsidP="005778E6">
      <w:pPr>
        <w:pStyle w:val="ARCATSubSub1"/>
        <w:numPr>
          <w:ilvl w:val="4"/>
          <w:numId w:val="1"/>
        </w:numPr>
        <w:ind w:left="2304" w:hanging="576"/>
        <w:rPr>
          <w:rFonts w:cs="Times New Roman"/>
          <w:sz w:val="20"/>
        </w:rPr>
      </w:pPr>
      <w:r>
        <w:rPr>
          <w:rFonts w:cs="Times New Roman"/>
          <w:sz w:val="20"/>
        </w:rPr>
        <w:tab/>
        <w:t>The Point is bypassable / not bypassable.</w:t>
      </w:r>
    </w:p>
    <w:p w:rsidR="005778E6" w:rsidRDefault="005778E6" w:rsidP="005778E6">
      <w:pPr>
        <w:pStyle w:val="ARCATSubSub1"/>
        <w:numPr>
          <w:ilvl w:val="4"/>
          <w:numId w:val="1"/>
        </w:numPr>
        <w:ind w:left="2304" w:hanging="576"/>
        <w:rPr>
          <w:rFonts w:cs="Times New Roman"/>
          <w:sz w:val="20"/>
        </w:rPr>
      </w:pPr>
      <w:r>
        <w:rPr>
          <w:rFonts w:cs="Times New Roman"/>
          <w:sz w:val="20"/>
        </w:rPr>
        <w:tab/>
        <w:t>Alarm Verification with programmable verification time.</w:t>
      </w:r>
    </w:p>
    <w:p w:rsidR="008B1FAA" w:rsidRDefault="005778E6" w:rsidP="005778E6">
      <w:pPr>
        <w:pStyle w:val="ARCATSubSub1"/>
        <w:numPr>
          <w:ilvl w:val="4"/>
          <w:numId w:val="1"/>
        </w:numPr>
        <w:ind w:left="2304" w:hanging="576"/>
        <w:rPr>
          <w:rFonts w:cs="Times New Roman"/>
          <w:sz w:val="20"/>
        </w:rPr>
      </w:pPr>
      <w:r>
        <w:rPr>
          <w:rFonts w:cs="Times New Roman"/>
          <w:sz w:val="20"/>
        </w:rPr>
        <w:tab/>
      </w:r>
      <w:r w:rsidR="008B1FAA">
        <w:rPr>
          <w:rFonts w:cs="Times New Roman"/>
          <w:sz w:val="20"/>
        </w:rPr>
        <w:t>Fire Alarm Point</w:t>
      </w:r>
    </w:p>
    <w:p w:rsidR="005778E6" w:rsidRDefault="00066B8D" w:rsidP="005778E6">
      <w:pPr>
        <w:pStyle w:val="ARCATSubSub1"/>
        <w:numPr>
          <w:ilvl w:val="4"/>
          <w:numId w:val="1"/>
        </w:numPr>
        <w:ind w:left="2304" w:hanging="576"/>
        <w:rPr>
          <w:rFonts w:cs="Times New Roman"/>
          <w:sz w:val="20"/>
        </w:rPr>
      </w:pPr>
      <w:r>
        <w:rPr>
          <w:rFonts w:cs="Times New Roman"/>
          <w:sz w:val="20"/>
        </w:rPr>
        <w:tab/>
      </w:r>
      <w:r w:rsidR="005778E6">
        <w:rPr>
          <w:rFonts w:cs="Times New Roman"/>
          <w:sz w:val="20"/>
        </w:rPr>
        <w:t>Relay activation by Point.</w:t>
      </w:r>
    </w:p>
    <w:p w:rsidR="005778E6" w:rsidRDefault="005778E6" w:rsidP="005778E6">
      <w:pPr>
        <w:pStyle w:val="ARCATSubSub1"/>
        <w:numPr>
          <w:ilvl w:val="4"/>
          <w:numId w:val="1"/>
        </w:numPr>
        <w:ind w:left="2304" w:hanging="576"/>
        <w:rPr>
          <w:rFonts w:cs="Times New Roman"/>
          <w:sz w:val="20"/>
        </w:rPr>
      </w:pPr>
      <w:r>
        <w:rPr>
          <w:rFonts w:cs="Times New Roman"/>
          <w:sz w:val="20"/>
        </w:rPr>
        <w:tab/>
        <w:t>Provides / Does Not Provide "watch point" capability.</w:t>
      </w:r>
    </w:p>
    <w:p w:rsidR="005778E6" w:rsidRDefault="005778E6" w:rsidP="005778E6">
      <w:pPr>
        <w:pStyle w:val="ARCATSubSub1"/>
        <w:numPr>
          <w:ilvl w:val="4"/>
          <w:numId w:val="1"/>
        </w:numPr>
        <w:ind w:left="2304" w:hanging="576"/>
        <w:rPr>
          <w:rFonts w:cs="Times New Roman"/>
          <w:sz w:val="20"/>
        </w:rPr>
      </w:pPr>
      <w:r>
        <w:rPr>
          <w:rFonts w:cs="Times New Roman"/>
          <w:sz w:val="20"/>
        </w:rPr>
        <w:tab/>
        <w:t>Provides Swinger Bypass.</w:t>
      </w:r>
    </w:p>
    <w:p w:rsidR="005778E6" w:rsidRDefault="005778E6" w:rsidP="005778E6">
      <w:pPr>
        <w:pStyle w:val="ARCATSubSub1"/>
        <w:numPr>
          <w:ilvl w:val="4"/>
          <w:numId w:val="1"/>
        </w:numPr>
        <w:ind w:left="2304" w:hanging="576"/>
        <w:rPr>
          <w:rFonts w:cs="Times New Roman"/>
          <w:sz w:val="20"/>
        </w:rPr>
      </w:pPr>
      <w:r>
        <w:rPr>
          <w:rFonts w:cs="Times New Roman"/>
          <w:sz w:val="20"/>
        </w:rPr>
        <w:tab/>
        <w:t>Defers Bypass Report.</w:t>
      </w:r>
    </w:p>
    <w:p w:rsidR="005778E6" w:rsidRDefault="005778E6" w:rsidP="005778E6">
      <w:pPr>
        <w:pStyle w:val="ARCATSubSub1"/>
        <w:numPr>
          <w:ilvl w:val="4"/>
          <w:numId w:val="1"/>
        </w:numPr>
        <w:ind w:left="2304" w:hanging="576"/>
        <w:rPr>
          <w:rFonts w:cs="Times New Roman"/>
          <w:sz w:val="20"/>
        </w:rPr>
      </w:pPr>
      <w:r>
        <w:rPr>
          <w:rFonts w:cs="Times New Roman"/>
          <w:sz w:val="20"/>
        </w:rPr>
        <w:tab/>
        <w:t>Can return to the system after being force armed and then restoring.</w:t>
      </w:r>
    </w:p>
    <w:p w:rsidR="005778E6" w:rsidRDefault="005778E6" w:rsidP="005778E6">
      <w:pPr>
        <w:pStyle w:val="ARCATSubSub1"/>
        <w:numPr>
          <w:ilvl w:val="4"/>
          <w:numId w:val="1"/>
        </w:numPr>
        <w:ind w:left="2304" w:hanging="576"/>
        <w:rPr>
          <w:rFonts w:cs="Times New Roman"/>
          <w:sz w:val="20"/>
        </w:rPr>
      </w:pPr>
      <w:r w:rsidRPr="00A31D54">
        <w:rPr>
          <w:rFonts w:cs="Times New Roman"/>
          <w:sz w:val="20"/>
        </w:rPr>
        <w:tab/>
        <w:t xml:space="preserve">Can return to the system after being bypassed and then restoring. </w:t>
      </w:r>
    </w:p>
    <w:p w:rsidR="002E139C" w:rsidRDefault="00894760" w:rsidP="002E139C">
      <w:pPr>
        <w:pStyle w:val="ARCATSubSub1"/>
        <w:numPr>
          <w:ilvl w:val="4"/>
          <w:numId w:val="1"/>
        </w:numPr>
        <w:rPr>
          <w:rFonts w:cs="Times New Roman"/>
          <w:sz w:val="20"/>
        </w:rPr>
      </w:pPr>
      <w:r>
        <w:rPr>
          <w:rFonts w:cs="Times New Roman"/>
          <w:sz w:val="20"/>
        </w:rPr>
        <w:t xml:space="preserve"> </w:t>
      </w:r>
      <w:r>
        <w:rPr>
          <w:rFonts w:cs="Times New Roman"/>
          <w:sz w:val="20"/>
        </w:rPr>
        <w:tab/>
      </w:r>
      <w:r w:rsidR="002E139C">
        <w:rPr>
          <w:rFonts w:cs="Times New Roman"/>
          <w:sz w:val="20"/>
        </w:rPr>
        <w:t>Keyswitch arming (maintained or momentary)</w:t>
      </w:r>
    </w:p>
    <w:p w:rsidR="002E139C" w:rsidRDefault="00894760" w:rsidP="002E139C">
      <w:pPr>
        <w:pStyle w:val="ARCATSubSub1"/>
        <w:numPr>
          <w:ilvl w:val="4"/>
          <w:numId w:val="1"/>
        </w:numPr>
        <w:rPr>
          <w:rFonts w:cs="Times New Roman"/>
          <w:sz w:val="20"/>
        </w:rPr>
      </w:pPr>
      <w:r>
        <w:rPr>
          <w:rFonts w:cs="Times New Roman"/>
          <w:sz w:val="20"/>
        </w:rPr>
        <w:t xml:space="preserve"> </w:t>
      </w:r>
      <w:r>
        <w:rPr>
          <w:rFonts w:cs="Times New Roman"/>
          <w:sz w:val="20"/>
        </w:rPr>
        <w:tab/>
      </w:r>
      <w:r w:rsidR="002E139C">
        <w:rPr>
          <w:rFonts w:cs="Times New Roman"/>
          <w:sz w:val="20"/>
        </w:rPr>
        <w:t>Activate by Custom Function</w:t>
      </w:r>
    </w:p>
    <w:p w:rsidR="002E139C" w:rsidRDefault="00894760" w:rsidP="002E139C">
      <w:pPr>
        <w:pStyle w:val="ARCATSubSub1"/>
        <w:numPr>
          <w:ilvl w:val="4"/>
          <w:numId w:val="1"/>
        </w:numPr>
        <w:rPr>
          <w:rFonts w:cs="Times New Roman"/>
          <w:sz w:val="20"/>
        </w:rPr>
      </w:pPr>
      <w:r>
        <w:rPr>
          <w:rFonts w:cs="Times New Roman"/>
          <w:sz w:val="20"/>
        </w:rPr>
        <w:t xml:space="preserve"> </w:t>
      </w:r>
      <w:r>
        <w:rPr>
          <w:rFonts w:cs="Times New Roman"/>
          <w:sz w:val="20"/>
        </w:rPr>
        <w:tab/>
      </w:r>
      <w:r w:rsidR="002E139C">
        <w:rPr>
          <w:rFonts w:cs="Times New Roman"/>
          <w:sz w:val="20"/>
        </w:rPr>
        <w:t>Activate following an output</w:t>
      </w:r>
    </w:p>
    <w:p w:rsidR="00ED7968" w:rsidRDefault="00894760" w:rsidP="00ED7968">
      <w:pPr>
        <w:pStyle w:val="ARCATSubSub1"/>
        <w:numPr>
          <w:ilvl w:val="4"/>
          <w:numId w:val="1"/>
        </w:numPr>
        <w:rPr>
          <w:rFonts w:cs="Times New Roman"/>
          <w:sz w:val="20"/>
        </w:rPr>
      </w:pPr>
      <w:r>
        <w:rPr>
          <w:rFonts w:cs="Times New Roman"/>
          <w:sz w:val="20"/>
        </w:rPr>
        <w:t xml:space="preserve"> </w:t>
      </w:r>
      <w:r>
        <w:rPr>
          <w:rFonts w:cs="Times New Roman"/>
          <w:sz w:val="20"/>
        </w:rPr>
        <w:tab/>
      </w:r>
      <w:r w:rsidR="002E139C">
        <w:rPr>
          <w:rFonts w:cs="Times New Roman"/>
          <w:sz w:val="20"/>
        </w:rPr>
        <w:t>Gas Alarm</w:t>
      </w:r>
    </w:p>
    <w:p w:rsidR="00ED7968" w:rsidRDefault="00066B8D" w:rsidP="00066B8D">
      <w:pPr>
        <w:pStyle w:val="ARCATSubPara"/>
        <w:numPr>
          <w:ilvl w:val="3"/>
          <w:numId w:val="1"/>
        </w:numPr>
        <w:ind w:left="1728" w:hanging="576"/>
        <w:rPr>
          <w:rFonts w:cs="Times New Roman"/>
          <w:sz w:val="20"/>
        </w:rPr>
      </w:pPr>
      <w:r>
        <w:rPr>
          <w:rFonts w:cs="Times New Roman"/>
          <w:sz w:val="20"/>
        </w:rPr>
        <w:tab/>
      </w:r>
      <w:r w:rsidR="00ED7968">
        <w:rPr>
          <w:rFonts w:cs="Times New Roman"/>
          <w:sz w:val="20"/>
        </w:rPr>
        <w:t xml:space="preserve">The system shall support a programmable </w:t>
      </w:r>
      <w:r w:rsidR="00ED7968" w:rsidRPr="00ED7968">
        <w:rPr>
          <w:rFonts w:cs="Times New Roman"/>
          <w:sz w:val="20"/>
        </w:rPr>
        <w:t xml:space="preserve">Monitor delay </w:t>
      </w:r>
      <w:r w:rsidR="00ED7968">
        <w:rPr>
          <w:rFonts w:cs="Times New Roman"/>
          <w:sz w:val="20"/>
        </w:rPr>
        <w:t>functionality for supervision of points during disarmed periods. These points may be programmed to ignore status from 1 to 60 minutes and will activate only if the point is off-normal for this time period.</w:t>
      </w:r>
    </w:p>
    <w:p w:rsidR="00ED7968" w:rsidRDefault="00066B8D" w:rsidP="00066B8D">
      <w:pPr>
        <w:pStyle w:val="ARCATSubPara"/>
        <w:numPr>
          <w:ilvl w:val="3"/>
          <w:numId w:val="1"/>
        </w:numPr>
        <w:ind w:left="1728" w:hanging="576"/>
        <w:rPr>
          <w:rFonts w:cs="Times New Roman"/>
          <w:sz w:val="20"/>
        </w:rPr>
      </w:pPr>
      <w:r>
        <w:rPr>
          <w:rFonts w:cs="Times New Roman"/>
          <w:sz w:val="20"/>
        </w:rPr>
        <w:tab/>
      </w:r>
      <w:r w:rsidR="00ED7968">
        <w:rPr>
          <w:rFonts w:cs="Times New Roman"/>
          <w:sz w:val="20"/>
        </w:rPr>
        <w:t xml:space="preserve">The system shall support a programmable delay response </w:t>
      </w:r>
      <w:r w:rsidR="00ED7968" w:rsidRPr="00ED7968">
        <w:rPr>
          <w:rFonts w:cs="Times New Roman"/>
          <w:sz w:val="20"/>
        </w:rPr>
        <w:t>functionality</w:t>
      </w:r>
      <w:r w:rsidR="00ED7968">
        <w:rPr>
          <w:rFonts w:cs="Times New Roman"/>
          <w:sz w:val="20"/>
        </w:rPr>
        <w:t xml:space="preserve"> for supervision of points during armed or disarmed periods. These points may be programmed to ignore status from 1 to 60 minutes and will activate only if the point is off-normal for this time period.</w:t>
      </w:r>
    </w:p>
    <w:p w:rsidR="009523E2" w:rsidRPr="00ED7968" w:rsidRDefault="00066B8D" w:rsidP="00066B8D">
      <w:pPr>
        <w:pStyle w:val="ARCATSubPara"/>
        <w:numPr>
          <w:ilvl w:val="3"/>
          <w:numId w:val="1"/>
        </w:numPr>
        <w:ind w:left="1728" w:hanging="576"/>
        <w:rPr>
          <w:rFonts w:cs="Times New Roman"/>
          <w:sz w:val="20"/>
        </w:rPr>
      </w:pPr>
      <w:r>
        <w:rPr>
          <w:rFonts w:cs="Times New Roman"/>
          <w:sz w:val="20"/>
        </w:rPr>
        <w:tab/>
      </w:r>
      <w:r w:rsidR="009523E2">
        <w:rPr>
          <w:rFonts w:cs="Times New Roman"/>
          <w:sz w:val="20"/>
        </w:rPr>
        <w:t>The system shall support virtual</w:t>
      </w:r>
      <w:r w:rsidR="008C2EC4">
        <w:rPr>
          <w:rFonts w:cs="Times New Roman"/>
          <w:sz w:val="20"/>
        </w:rPr>
        <w:t xml:space="preserve"> </w:t>
      </w:r>
      <w:r w:rsidR="009523E2">
        <w:rPr>
          <w:rFonts w:cs="Times New Roman"/>
          <w:sz w:val="20"/>
        </w:rPr>
        <w:t>points and outputs for customized programming of events</w:t>
      </w:r>
    </w:p>
    <w:p w:rsidR="005778E6" w:rsidRPr="00401359" w:rsidRDefault="005778E6" w:rsidP="005778E6">
      <w:pPr>
        <w:pStyle w:val="ARCATSubPara"/>
        <w:numPr>
          <w:ilvl w:val="3"/>
          <w:numId w:val="1"/>
        </w:numPr>
        <w:ind w:left="1728" w:hanging="576"/>
        <w:rPr>
          <w:rFonts w:cs="Times New Roman"/>
          <w:sz w:val="20"/>
        </w:rPr>
      </w:pPr>
      <w:r>
        <w:rPr>
          <w:rFonts w:cs="Times New Roman"/>
          <w:sz w:val="20"/>
        </w:rPr>
        <w:tab/>
        <w:t>The DACS</w:t>
      </w:r>
      <w:r w:rsidRPr="005B349F">
        <w:rPr>
          <w:rFonts w:cs="Times New Roman"/>
          <w:sz w:val="20"/>
        </w:rPr>
        <w:t xml:space="preserve"> shall be capable of supporting "group zoning." Group zoning refers to the combining of points into a separately identifiable and separately annunciated (programmable text) area</w:t>
      </w:r>
      <w:r>
        <w:rPr>
          <w:rFonts w:cs="Times New Roman"/>
          <w:sz w:val="20"/>
        </w:rPr>
        <w:t>s</w:t>
      </w:r>
      <w:r w:rsidRPr="005B349F">
        <w:rPr>
          <w:rFonts w:cs="Times New Roman"/>
          <w:sz w:val="20"/>
        </w:rPr>
        <w:t>.</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AF5334">
        <w:rPr>
          <w:rFonts w:cs="Times New Roman"/>
          <w:sz w:val="20"/>
        </w:rPr>
        <w:t>The DACS shall be capable of allowing variable point response times via programming.  Point response times shall be programmable over a range of 300 milliseconds to 4.5 seconds.</w:t>
      </w:r>
    </w:p>
    <w:p w:rsidR="005778E6" w:rsidRDefault="005778E6" w:rsidP="005778E6">
      <w:pPr>
        <w:pStyle w:val="ARCATnote"/>
        <w:rPr>
          <w:rFonts w:cs="Times New Roman"/>
          <w:color w:val="FF0000"/>
        </w:rPr>
      </w:pPr>
      <w:r>
        <w:rPr>
          <w:rFonts w:cs="Times New Roman"/>
          <w:color w:val="FF0000"/>
        </w:rPr>
        <w:t xml:space="preserve">** NOTE TO SPECIFIER ** </w:t>
      </w:r>
      <w:r w:rsidR="00750FD9">
        <w:rPr>
          <w:rFonts w:cs="Times New Roman"/>
          <w:color w:val="FF0000"/>
        </w:rPr>
        <w:t>B</w:t>
      </w:r>
      <w:r w:rsidR="000E6CBF">
        <w:rPr>
          <w:rFonts w:cs="Times New Roman"/>
          <w:color w:val="FF0000"/>
        </w:rPr>
        <w:t>9</w:t>
      </w:r>
      <w:r w:rsidR="00750FD9">
        <w:rPr>
          <w:rFonts w:cs="Times New Roman"/>
          <w:color w:val="FF0000"/>
        </w:rPr>
        <w:t>512</w:t>
      </w:r>
      <w:r w:rsidR="000E6CBF">
        <w:rPr>
          <w:rFonts w:cs="Times New Roman"/>
          <w:color w:val="FF0000"/>
        </w:rPr>
        <w:t>G</w:t>
      </w:r>
      <w:r>
        <w:rPr>
          <w:rFonts w:cs="Times New Roman"/>
          <w:color w:val="FF0000"/>
        </w:rPr>
        <w:t xml:space="preserve">. Delete if not required. </w:t>
      </w:r>
    </w:p>
    <w:p w:rsidR="003B032B" w:rsidRDefault="005778E6">
      <w:pPr>
        <w:pStyle w:val="ARCATSubPara"/>
        <w:numPr>
          <w:ilvl w:val="3"/>
          <w:numId w:val="1"/>
        </w:numPr>
        <w:ind w:left="1728" w:hanging="576"/>
        <w:rPr>
          <w:rFonts w:cs="Times New Roman"/>
          <w:sz w:val="20"/>
        </w:rPr>
      </w:pPr>
      <w:r>
        <w:rPr>
          <w:rFonts w:cs="Times New Roman"/>
          <w:sz w:val="20"/>
        </w:rPr>
        <w:tab/>
        <w:t xml:space="preserve">The DACS shall have the capability to expand up to </w:t>
      </w:r>
      <w:r w:rsidR="008B1FAA">
        <w:rPr>
          <w:rFonts w:cs="Times New Roman"/>
          <w:sz w:val="20"/>
        </w:rPr>
        <w:t xml:space="preserve">599 </w:t>
      </w:r>
      <w:r>
        <w:rPr>
          <w:rFonts w:cs="Times New Roman"/>
          <w:sz w:val="20"/>
        </w:rPr>
        <w:t xml:space="preserve">separately identifiable points, of which 8 are on-board and </w:t>
      </w:r>
      <w:r w:rsidR="008C2EC4">
        <w:rPr>
          <w:rFonts w:cs="Times New Roman"/>
          <w:sz w:val="20"/>
        </w:rPr>
        <w:t>472</w:t>
      </w:r>
      <w:r w:rsidR="008B1FAA">
        <w:rPr>
          <w:rFonts w:cs="Times New Roman"/>
          <w:sz w:val="20"/>
        </w:rPr>
        <w:t xml:space="preserve"> </w:t>
      </w:r>
      <w:r>
        <w:rPr>
          <w:rFonts w:cs="Times New Roman"/>
          <w:sz w:val="20"/>
        </w:rPr>
        <w:t>are off-board wired</w:t>
      </w:r>
      <w:r w:rsidR="008B1FAA">
        <w:rPr>
          <w:rFonts w:cs="Times New Roman"/>
          <w:sz w:val="20"/>
        </w:rPr>
        <w:t>, addressable</w:t>
      </w:r>
      <w:r>
        <w:rPr>
          <w:rFonts w:cs="Times New Roman"/>
          <w:sz w:val="20"/>
        </w:rPr>
        <w:t xml:space="preserve"> or wireless points. </w:t>
      </w:r>
    </w:p>
    <w:p w:rsidR="003B032B" w:rsidRDefault="008C2EC4" w:rsidP="003B032B">
      <w:pPr>
        <w:pStyle w:val="ARCATSubSub1"/>
        <w:numPr>
          <w:ilvl w:val="4"/>
          <w:numId w:val="1"/>
        </w:numPr>
        <w:ind w:left="2304" w:hanging="576"/>
        <w:rPr>
          <w:rFonts w:cs="Times New Roman"/>
          <w:sz w:val="20"/>
        </w:rPr>
      </w:pPr>
      <w:r>
        <w:rPr>
          <w:rFonts w:cs="Times New Roman"/>
          <w:sz w:val="20"/>
        </w:rPr>
        <w:t xml:space="preserve">       </w:t>
      </w:r>
      <w:r w:rsidR="005778E6">
        <w:rPr>
          <w:rFonts w:cs="Times New Roman"/>
          <w:sz w:val="20"/>
        </w:rPr>
        <w:t>The 8 on-board points shall be able to accommodate powered class B functionality using a powered loop interface module.</w:t>
      </w:r>
    </w:p>
    <w:p w:rsidR="008C2EC4" w:rsidRDefault="003B032B" w:rsidP="008C2EC4">
      <w:pPr>
        <w:pStyle w:val="ARCATSubSub1"/>
        <w:numPr>
          <w:ilvl w:val="4"/>
          <w:numId w:val="1"/>
        </w:numPr>
        <w:ind w:left="2304" w:hanging="576"/>
        <w:rPr>
          <w:rFonts w:cs="Times New Roman"/>
          <w:sz w:val="20"/>
        </w:rPr>
      </w:pPr>
      <w:r>
        <w:rPr>
          <w:rFonts w:cs="Times New Roman"/>
          <w:sz w:val="20"/>
        </w:rPr>
        <w:t xml:space="preserve">       Point Expansion Module</w:t>
      </w:r>
      <w:r w:rsidR="002B6A01">
        <w:rPr>
          <w:rFonts w:cs="Times New Roman"/>
          <w:sz w:val="20"/>
        </w:rPr>
        <w:t>s</w:t>
      </w:r>
      <w:r>
        <w:rPr>
          <w:rFonts w:cs="Times New Roman"/>
          <w:sz w:val="20"/>
        </w:rPr>
        <w:t xml:space="preserve"> </w:t>
      </w:r>
      <w:r w:rsidR="00513F20">
        <w:rPr>
          <w:rFonts w:cs="Times New Roman"/>
          <w:sz w:val="20"/>
        </w:rPr>
        <w:t xml:space="preserve">(Wired and Wireless) </w:t>
      </w:r>
      <w:r>
        <w:rPr>
          <w:rFonts w:cs="Times New Roman"/>
          <w:sz w:val="20"/>
        </w:rPr>
        <w:t>shall be able to</w:t>
      </w:r>
      <w:r w:rsidR="002B6A01">
        <w:rPr>
          <w:rFonts w:cs="Times New Roman"/>
          <w:sz w:val="20"/>
        </w:rPr>
        <w:t xml:space="preserve"> be loca</w:t>
      </w:r>
      <w:r w:rsidR="00513F20">
        <w:rPr>
          <w:rFonts w:cs="Times New Roman"/>
          <w:sz w:val="20"/>
        </w:rPr>
        <w:t>ted remote to the main panel to</w:t>
      </w:r>
      <w:r w:rsidR="002B6A01">
        <w:rPr>
          <w:rFonts w:cs="Times New Roman"/>
          <w:sz w:val="20"/>
        </w:rPr>
        <w:t xml:space="preserve"> a maximum </w:t>
      </w:r>
      <w:r w:rsidR="00513F20">
        <w:rPr>
          <w:rFonts w:cs="Times New Roman"/>
          <w:sz w:val="20"/>
        </w:rPr>
        <w:t xml:space="preserve">distance </w:t>
      </w:r>
      <w:r w:rsidR="002B6A01">
        <w:rPr>
          <w:rFonts w:cs="Times New Roman"/>
          <w:sz w:val="20"/>
        </w:rPr>
        <w:t>of 1000 feet.</w:t>
      </w:r>
    </w:p>
    <w:p w:rsidR="008B1FAA" w:rsidRPr="008C2EC4" w:rsidRDefault="008C2EC4" w:rsidP="008C2EC4">
      <w:pPr>
        <w:pStyle w:val="ARCATSubSub1"/>
        <w:numPr>
          <w:ilvl w:val="4"/>
          <w:numId w:val="1"/>
        </w:numPr>
        <w:ind w:left="2304" w:hanging="576"/>
        <w:rPr>
          <w:rFonts w:cs="Times New Roman"/>
          <w:sz w:val="20"/>
        </w:rPr>
      </w:pPr>
      <w:r>
        <w:rPr>
          <w:rFonts w:cs="Times New Roman"/>
          <w:sz w:val="20"/>
        </w:rPr>
        <w:t xml:space="preserve">        </w:t>
      </w:r>
      <w:r w:rsidR="008B1FAA" w:rsidRPr="008C2EC4">
        <w:rPr>
          <w:rFonts w:cs="Times New Roman"/>
          <w:sz w:val="20"/>
        </w:rPr>
        <w:t>Addressable modules shall be able to be located remote to the panel to a maximum of 500 feet.</w:t>
      </w:r>
    </w:p>
    <w:p w:rsidR="005778E6" w:rsidRDefault="005778E6">
      <w:pPr>
        <w:pStyle w:val="ARCATnote"/>
        <w:rPr>
          <w:rFonts w:cs="Times New Roman"/>
          <w:color w:val="FF0000"/>
        </w:rPr>
      </w:pPr>
      <w:r>
        <w:rPr>
          <w:rFonts w:cs="Times New Roman"/>
          <w:color w:val="FF0000"/>
        </w:rPr>
        <w:t xml:space="preserve">** NOTE TO SPECIFIER ** </w:t>
      </w:r>
      <w:r w:rsidR="00750FD9">
        <w:rPr>
          <w:rFonts w:cs="Times New Roman"/>
          <w:color w:val="FF0000"/>
        </w:rPr>
        <w:t>B</w:t>
      </w:r>
      <w:r w:rsidR="000E6CBF">
        <w:rPr>
          <w:rFonts w:cs="Times New Roman"/>
          <w:color w:val="FF0000"/>
        </w:rPr>
        <w:t>9512G</w:t>
      </w:r>
      <w:r>
        <w:rPr>
          <w:rFonts w:cs="Times New Roman"/>
          <w:color w:val="FF0000"/>
        </w:rPr>
        <w:t>. Delete if not required.</w:t>
      </w:r>
    </w:p>
    <w:p w:rsidR="002B6A01" w:rsidRDefault="005778E6">
      <w:pPr>
        <w:pStyle w:val="ARCATSubPara"/>
        <w:numPr>
          <w:ilvl w:val="3"/>
          <w:numId w:val="1"/>
        </w:numPr>
        <w:ind w:left="1728" w:hanging="576"/>
        <w:rPr>
          <w:rFonts w:cs="Times New Roman"/>
          <w:sz w:val="20"/>
        </w:rPr>
      </w:pPr>
      <w:r>
        <w:rPr>
          <w:rFonts w:cs="Times New Roman"/>
          <w:sz w:val="20"/>
        </w:rPr>
        <w:tab/>
      </w:r>
      <w:r w:rsidR="002B6A01">
        <w:rPr>
          <w:rFonts w:cs="Times New Roman"/>
          <w:sz w:val="20"/>
        </w:rPr>
        <w:t>The DACS shall have the c</w:t>
      </w:r>
      <w:r>
        <w:rPr>
          <w:rFonts w:cs="Times New Roman"/>
          <w:sz w:val="20"/>
        </w:rPr>
        <w:t xml:space="preserve">apability to expand up to </w:t>
      </w:r>
      <w:r w:rsidR="008B1FAA">
        <w:rPr>
          <w:rFonts w:cs="Times New Roman"/>
          <w:sz w:val="20"/>
        </w:rPr>
        <w:t xml:space="preserve">99 </w:t>
      </w:r>
      <w:r>
        <w:rPr>
          <w:rFonts w:cs="Times New Roman"/>
          <w:sz w:val="20"/>
        </w:rPr>
        <w:t xml:space="preserve">separately identifiable points, of which 8 are on-board and </w:t>
      </w:r>
      <w:r w:rsidR="008B1FAA">
        <w:rPr>
          <w:rFonts w:cs="Times New Roman"/>
          <w:sz w:val="20"/>
        </w:rPr>
        <w:t xml:space="preserve">91 </w:t>
      </w:r>
      <w:r>
        <w:rPr>
          <w:rFonts w:cs="Times New Roman"/>
          <w:sz w:val="20"/>
        </w:rPr>
        <w:t xml:space="preserve">are off-board addressable points connected to multiplexed backbone trunks via wired modules and/or wireless receivers.  </w:t>
      </w:r>
    </w:p>
    <w:p w:rsidR="002B6A01" w:rsidRDefault="008C2EC4" w:rsidP="008C2EC4">
      <w:pPr>
        <w:pStyle w:val="ARCATSubSub1"/>
        <w:numPr>
          <w:ilvl w:val="4"/>
          <w:numId w:val="1"/>
        </w:numPr>
        <w:ind w:left="2304" w:hanging="576"/>
        <w:rPr>
          <w:rFonts w:cs="Times New Roman"/>
          <w:sz w:val="20"/>
        </w:rPr>
      </w:pPr>
      <w:r>
        <w:rPr>
          <w:rFonts w:cs="Times New Roman"/>
          <w:sz w:val="20"/>
        </w:rPr>
        <w:t xml:space="preserve">      </w:t>
      </w:r>
      <w:r w:rsidR="002B6A01">
        <w:rPr>
          <w:rFonts w:cs="Times New Roman"/>
          <w:sz w:val="20"/>
        </w:rPr>
        <w:t xml:space="preserve"> </w:t>
      </w:r>
      <w:r w:rsidR="005778E6">
        <w:rPr>
          <w:rFonts w:cs="Times New Roman"/>
          <w:sz w:val="20"/>
        </w:rPr>
        <w:t>The 8 on-board points shall be able to accommodate powered class B functionality using a powered loop interface module</w:t>
      </w:r>
      <w:r w:rsidR="002B6A01">
        <w:rPr>
          <w:rFonts w:cs="Times New Roman"/>
          <w:sz w:val="20"/>
        </w:rPr>
        <w:t>.</w:t>
      </w:r>
    </w:p>
    <w:p w:rsidR="008C2EC4" w:rsidRDefault="002B6A01" w:rsidP="008C2EC4">
      <w:pPr>
        <w:pStyle w:val="ARCATSubSub1"/>
        <w:numPr>
          <w:ilvl w:val="4"/>
          <w:numId w:val="1"/>
        </w:numPr>
        <w:ind w:left="2304" w:hanging="576"/>
        <w:rPr>
          <w:rFonts w:cs="Times New Roman"/>
          <w:sz w:val="20"/>
        </w:rPr>
      </w:pPr>
      <w:r w:rsidRPr="008C2EC4">
        <w:rPr>
          <w:rFonts w:cs="Times New Roman"/>
          <w:sz w:val="20"/>
        </w:rPr>
        <w:lastRenderedPageBreak/>
        <w:t xml:space="preserve">       Point Expansion Modules </w:t>
      </w:r>
      <w:r w:rsidR="00513F20" w:rsidRPr="008C2EC4">
        <w:rPr>
          <w:rFonts w:cs="Times New Roman"/>
          <w:sz w:val="20"/>
        </w:rPr>
        <w:t xml:space="preserve">(Wired and Wireless) </w:t>
      </w:r>
      <w:r w:rsidRPr="008C2EC4">
        <w:rPr>
          <w:rFonts w:cs="Times New Roman"/>
          <w:sz w:val="20"/>
        </w:rPr>
        <w:t xml:space="preserve">shall be able to be located remote to the main panel </w:t>
      </w:r>
      <w:r w:rsidR="00513F20" w:rsidRPr="008C2EC4">
        <w:rPr>
          <w:rFonts w:cs="Times New Roman"/>
          <w:sz w:val="20"/>
        </w:rPr>
        <w:t>to</w:t>
      </w:r>
      <w:r w:rsidRPr="008C2EC4">
        <w:rPr>
          <w:rFonts w:cs="Times New Roman"/>
          <w:sz w:val="20"/>
        </w:rPr>
        <w:t xml:space="preserve"> a maximum </w:t>
      </w:r>
      <w:r w:rsidR="00513F20" w:rsidRPr="008C2EC4">
        <w:rPr>
          <w:rFonts w:cs="Times New Roman"/>
          <w:sz w:val="20"/>
        </w:rPr>
        <w:t xml:space="preserve">distance </w:t>
      </w:r>
      <w:r w:rsidRPr="008C2EC4">
        <w:rPr>
          <w:rFonts w:cs="Times New Roman"/>
          <w:sz w:val="20"/>
        </w:rPr>
        <w:t>of 1000 feet.</w:t>
      </w:r>
    </w:p>
    <w:p w:rsidR="005778E6" w:rsidRPr="008C2EC4" w:rsidRDefault="008C2EC4" w:rsidP="008C2EC4">
      <w:pPr>
        <w:pStyle w:val="ARCATSubSub1"/>
        <w:numPr>
          <w:ilvl w:val="4"/>
          <w:numId w:val="1"/>
        </w:numPr>
        <w:ind w:left="2304" w:hanging="576"/>
        <w:rPr>
          <w:rFonts w:cs="Times New Roman"/>
          <w:sz w:val="20"/>
        </w:rPr>
      </w:pPr>
      <w:r w:rsidRPr="008C2EC4">
        <w:rPr>
          <w:rFonts w:cs="Times New Roman"/>
          <w:sz w:val="20"/>
        </w:rPr>
        <w:t xml:space="preserve">        </w:t>
      </w:r>
      <w:r w:rsidR="008B1FAA" w:rsidRPr="008C2EC4">
        <w:rPr>
          <w:rFonts w:cs="Times New Roman"/>
          <w:sz w:val="20"/>
        </w:rPr>
        <w:t>Addressable modules shall be able to be located remote to the panel to a maximum of 500 feet.</w:t>
      </w:r>
      <w:r w:rsidR="005778E6" w:rsidRPr="008C2EC4">
        <w:rPr>
          <w:rFonts w:cs="Times New Roman"/>
          <w:sz w:val="20"/>
        </w:rPr>
        <w:tab/>
      </w:r>
    </w:p>
    <w:p w:rsidR="005778E6" w:rsidRDefault="005778E6">
      <w:pPr>
        <w:pStyle w:val="ARCATParagraph"/>
        <w:numPr>
          <w:ilvl w:val="2"/>
          <w:numId w:val="1"/>
        </w:numPr>
        <w:spacing w:before="200"/>
        <w:ind w:left="1152" w:hanging="576"/>
        <w:rPr>
          <w:rFonts w:cs="Times New Roman"/>
          <w:sz w:val="20"/>
        </w:rPr>
      </w:pPr>
      <w:r>
        <w:rPr>
          <w:rFonts w:cs="Times New Roman"/>
          <w:sz w:val="20"/>
        </w:rPr>
        <w:tab/>
        <w:t xml:space="preserve">Areas/Accounts: </w:t>
      </w:r>
    </w:p>
    <w:p w:rsidR="005778E6" w:rsidRDefault="005778E6" w:rsidP="005778E6">
      <w:pPr>
        <w:pStyle w:val="ARCATnote"/>
        <w:rPr>
          <w:rFonts w:cs="Times New Roman"/>
          <w:color w:val="FF0000"/>
        </w:rPr>
      </w:pPr>
      <w:r>
        <w:rPr>
          <w:rFonts w:cs="Times New Roman"/>
        </w:rPr>
        <w:tab/>
      </w:r>
      <w:r>
        <w:rPr>
          <w:rFonts w:cs="Times New Roman"/>
          <w:color w:val="FF0000"/>
        </w:rPr>
        <w:t xml:space="preserve">** NOTE TO SPECIFIER ** </w:t>
      </w:r>
      <w:r w:rsidR="00750FD9">
        <w:rPr>
          <w:rFonts w:cs="Times New Roman"/>
          <w:color w:val="FF0000"/>
        </w:rPr>
        <w:t>B</w:t>
      </w:r>
      <w:r w:rsidR="000E6CBF">
        <w:rPr>
          <w:rFonts w:cs="Times New Roman"/>
          <w:color w:val="FF0000"/>
        </w:rPr>
        <w:t>9512G</w:t>
      </w:r>
      <w:r>
        <w:rPr>
          <w:rFonts w:cs="Times New Roman"/>
          <w:color w:val="FF0000"/>
        </w:rPr>
        <w:t xml:space="preserve">. Delete if not required. </w:t>
      </w:r>
    </w:p>
    <w:p w:rsidR="005778E6" w:rsidRPr="000E6CBF" w:rsidRDefault="005778E6" w:rsidP="005778E6">
      <w:pPr>
        <w:pStyle w:val="ARCATSubPara"/>
        <w:numPr>
          <w:ilvl w:val="3"/>
          <w:numId w:val="1"/>
        </w:numPr>
        <w:ind w:left="1728" w:hanging="576"/>
        <w:rPr>
          <w:rFonts w:cs="Times New Roman"/>
          <w:color w:val="FF0000"/>
        </w:rPr>
      </w:pPr>
      <w:r w:rsidRPr="000E6CBF">
        <w:rPr>
          <w:rFonts w:cs="Times New Roman"/>
          <w:sz w:val="20"/>
        </w:rPr>
        <w:tab/>
        <w:t xml:space="preserve">The DACS shall support </w:t>
      </w:r>
      <w:r w:rsidR="008B1FAA" w:rsidRPr="000E6CBF">
        <w:rPr>
          <w:rFonts w:cs="Times New Roman"/>
          <w:sz w:val="20"/>
        </w:rPr>
        <w:t xml:space="preserve">32 </w:t>
      </w:r>
      <w:r w:rsidRPr="000E6CBF">
        <w:rPr>
          <w:rFonts w:cs="Times New Roman"/>
          <w:sz w:val="20"/>
        </w:rPr>
        <w:t xml:space="preserve">independent areas. Each of the </w:t>
      </w:r>
      <w:r w:rsidR="008B1FAA" w:rsidRPr="000E6CBF">
        <w:rPr>
          <w:rFonts w:cs="Times New Roman"/>
          <w:sz w:val="20"/>
        </w:rPr>
        <w:t xml:space="preserve">32 </w:t>
      </w:r>
      <w:r w:rsidRPr="000E6CBF">
        <w:rPr>
          <w:rFonts w:cs="Times New Roman"/>
          <w:sz w:val="20"/>
        </w:rPr>
        <w:t xml:space="preserve">areas shall have custom text associated with the armed state, disarmed state and point-off-normal state. </w:t>
      </w:r>
    </w:p>
    <w:p w:rsidR="005778E6" w:rsidRPr="008C2EC4" w:rsidRDefault="000E6CBF" w:rsidP="000E6CBF">
      <w:pPr>
        <w:pStyle w:val="ARCATSubPara"/>
        <w:numPr>
          <w:ilvl w:val="3"/>
          <w:numId w:val="1"/>
        </w:numPr>
        <w:ind w:left="1728" w:hanging="576"/>
        <w:rPr>
          <w:rFonts w:cs="Times New Roman"/>
          <w:sz w:val="20"/>
        </w:rPr>
      </w:pPr>
      <w:r w:rsidRPr="008C2EC4">
        <w:rPr>
          <w:rFonts w:cs="Times New Roman"/>
          <w:color w:val="FF0000"/>
        </w:rPr>
        <w:t xml:space="preserve"> </w:t>
      </w:r>
      <w:r w:rsidRPr="008C2EC4">
        <w:rPr>
          <w:rFonts w:cs="Times New Roman"/>
          <w:color w:val="FF0000"/>
        </w:rPr>
        <w:tab/>
      </w:r>
      <w:r w:rsidR="005778E6" w:rsidRPr="008C2EC4">
        <w:rPr>
          <w:rFonts w:cs="Times New Roman"/>
          <w:sz w:val="20"/>
        </w:rPr>
        <w:t>The DACS shall be capable of assigning 1 to 4 account identifiers to the areas depending on the distribution of areas per account.</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AE1C71">
        <w:rPr>
          <w:rFonts w:cs="Times New Roman"/>
          <w:color w:val="FF0000"/>
          <w:sz w:val="20"/>
        </w:rPr>
        <w:tab/>
      </w:r>
      <w:r>
        <w:rPr>
          <w:rFonts w:cs="Times New Roman"/>
          <w:sz w:val="20"/>
        </w:rPr>
        <w:t>The DACS shall be capable of assigning 1 to 2 account identifiers to the areas depending on the distribution of areas per account.</w:t>
      </w:r>
    </w:p>
    <w:p w:rsidR="005778E6" w:rsidRDefault="005778E6" w:rsidP="005778E6">
      <w:pPr>
        <w:pStyle w:val="ARCATSubPara"/>
        <w:numPr>
          <w:ilvl w:val="3"/>
          <w:numId w:val="1"/>
        </w:numPr>
        <w:ind w:left="1728" w:hanging="576"/>
        <w:rPr>
          <w:rFonts w:cs="Times New Roman"/>
          <w:sz w:val="20"/>
        </w:rPr>
      </w:pPr>
      <w:r>
        <w:rPr>
          <w:rFonts w:cs="Times New Roman"/>
          <w:sz w:val="20"/>
        </w:rPr>
        <w:tab/>
        <w:t>All of the areas must be capable of Master (All) and/or Perimeter (Part) arming (excluding predefined Interior protection).</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DACS shall be capable of logically grouping 1 or more points into an area, or conversely, dividing 2 or more points into two or more areas. </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Any area shall be configurable to allow arming by specific users when a programmable number of devices are faulted or bypassed. </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Areas shall be independently controlled by their corresponding ACC. </w:t>
      </w:r>
    </w:p>
    <w:p w:rsidR="005778E6" w:rsidRDefault="005778E6" w:rsidP="005778E6">
      <w:pPr>
        <w:pStyle w:val="ARCATSubPara"/>
        <w:numPr>
          <w:ilvl w:val="3"/>
          <w:numId w:val="1"/>
        </w:numPr>
        <w:ind w:left="1728" w:hanging="576"/>
        <w:rPr>
          <w:rFonts w:cs="Times New Roman"/>
          <w:sz w:val="20"/>
        </w:rPr>
      </w:pPr>
      <w:r>
        <w:rPr>
          <w:rFonts w:cs="Times New Roman"/>
          <w:sz w:val="20"/>
        </w:rPr>
        <w:tab/>
        <w:t>A</w:t>
      </w:r>
      <w:r w:rsidRPr="003C5E3C">
        <w:rPr>
          <w:rFonts w:cs="Times New Roman"/>
          <w:sz w:val="20"/>
        </w:rPr>
        <w:t>rea</w:t>
      </w:r>
      <w:r>
        <w:rPr>
          <w:rFonts w:cs="Times New Roman"/>
          <w:sz w:val="20"/>
        </w:rPr>
        <w:t xml:space="preserve">(s) shall accommodate assignment of independent </w:t>
      </w:r>
      <w:r w:rsidRPr="003C5E3C">
        <w:rPr>
          <w:rFonts w:cs="Times New Roman"/>
          <w:sz w:val="20"/>
        </w:rPr>
        <w:t>account</w:t>
      </w:r>
      <w:r>
        <w:rPr>
          <w:rFonts w:cs="Times New Roman"/>
          <w:sz w:val="20"/>
        </w:rPr>
        <w:t xml:space="preserve"> </w:t>
      </w:r>
      <w:r w:rsidRPr="003C5E3C">
        <w:rPr>
          <w:rFonts w:cs="Times New Roman"/>
          <w:sz w:val="20"/>
        </w:rPr>
        <w:t>number</w:t>
      </w:r>
      <w:r>
        <w:rPr>
          <w:rFonts w:cs="Times New Roman"/>
          <w:sz w:val="20"/>
        </w:rPr>
        <w:t>s</w:t>
      </w:r>
      <w:r w:rsidRPr="003C5E3C">
        <w:rPr>
          <w:rFonts w:cs="Times New Roman"/>
          <w:sz w:val="20"/>
        </w:rPr>
        <w:t xml:space="preserve"> to define annunciation, control, and reporting</w:t>
      </w:r>
      <w:r>
        <w:rPr>
          <w:rFonts w:cs="Times New Roman"/>
          <w:sz w:val="20"/>
        </w:rPr>
        <w:t xml:space="preserve"> </w:t>
      </w:r>
      <w:r w:rsidRPr="003C5E3C">
        <w:rPr>
          <w:rFonts w:cs="Times New Roman"/>
          <w:sz w:val="20"/>
        </w:rPr>
        <w:t>functions.</w:t>
      </w:r>
    </w:p>
    <w:p w:rsidR="005778E6" w:rsidRDefault="005778E6" w:rsidP="005778E6">
      <w:pPr>
        <w:pStyle w:val="ARCATSubPara"/>
        <w:numPr>
          <w:ilvl w:val="3"/>
          <w:numId w:val="1"/>
        </w:numPr>
        <w:ind w:left="1728" w:hanging="576"/>
        <w:rPr>
          <w:rFonts w:cs="Times New Roman"/>
          <w:sz w:val="20"/>
        </w:rPr>
      </w:pPr>
      <w:r>
        <w:rPr>
          <w:rFonts w:cs="Times New Roman"/>
          <w:sz w:val="20"/>
        </w:rPr>
        <w:tab/>
        <w:t>The DACS shall be capable of linking m</w:t>
      </w:r>
      <w:r w:rsidRPr="003C5E3C">
        <w:rPr>
          <w:rFonts w:cs="Times New Roman"/>
          <w:sz w:val="20"/>
        </w:rPr>
        <w:t>ultiple areas to a shared area</w:t>
      </w:r>
      <w:r>
        <w:rPr>
          <w:rFonts w:cs="Times New Roman"/>
          <w:sz w:val="20"/>
        </w:rPr>
        <w:t xml:space="preserve"> which may be</w:t>
      </w:r>
      <w:r w:rsidRPr="003C5E3C">
        <w:rPr>
          <w:rFonts w:cs="Times New Roman"/>
          <w:sz w:val="20"/>
        </w:rPr>
        <w:t xml:space="preserve"> automatically controlled (hallway or lobby). </w:t>
      </w:r>
    </w:p>
    <w:p w:rsidR="005778E6" w:rsidRPr="003C5E3C" w:rsidRDefault="005778E6" w:rsidP="005778E6">
      <w:pPr>
        <w:pStyle w:val="ARCATSubPara"/>
        <w:numPr>
          <w:ilvl w:val="3"/>
          <w:numId w:val="1"/>
        </w:numPr>
        <w:ind w:left="1728" w:hanging="576"/>
        <w:rPr>
          <w:rFonts w:cs="Times New Roman"/>
          <w:sz w:val="20"/>
        </w:rPr>
      </w:pPr>
      <w:r>
        <w:rPr>
          <w:rFonts w:cs="Times New Roman"/>
          <w:sz w:val="20"/>
        </w:rPr>
        <w:tab/>
        <w:t xml:space="preserve">The DACS shall accommodate </w:t>
      </w:r>
      <w:r w:rsidRPr="003C5E3C">
        <w:rPr>
          <w:rFonts w:cs="Times New Roman"/>
          <w:sz w:val="20"/>
        </w:rPr>
        <w:t>conditional</w:t>
      </w:r>
      <w:r>
        <w:rPr>
          <w:rFonts w:cs="Times New Roman"/>
          <w:sz w:val="20"/>
        </w:rPr>
        <w:t xml:space="preserve"> area arming </w:t>
      </w:r>
      <w:proofErr w:type="spellStart"/>
      <w:r>
        <w:rPr>
          <w:rFonts w:cs="Times New Roman"/>
          <w:sz w:val="20"/>
        </w:rPr>
        <w:t>dependant</w:t>
      </w:r>
      <w:proofErr w:type="spellEnd"/>
      <w:r>
        <w:rPr>
          <w:rFonts w:cs="Times New Roman"/>
          <w:sz w:val="20"/>
        </w:rPr>
        <w:t xml:space="preserve"> on the state of </w:t>
      </w:r>
      <w:r w:rsidRPr="003C5E3C">
        <w:rPr>
          <w:rFonts w:cs="Times New Roman"/>
          <w:sz w:val="20"/>
        </w:rPr>
        <w:t>other areas (master or</w:t>
      </w:r>
      <w:r>
        <w:rPr>
          <w:rFonts w:cs="Times New Roman"/>
          <w:sz w:val="20"/>
        </w:rPr>
        <w:t xml:space="preserve"> </w:t>
      </w:r>
      <w:r w:rsidRPr="003C5E3C">
        <w:rPr>
          <w:rFonts w:cs="Times New Roman"/>
          <w:sz w:val="20"/>
        </w:rPr>
        <w:t>associate). Any area can be configured for perimeter and</w:t>
      </w:r>
      <w:r>
        <w:rPr>
          <w:rFonts w:cs="Times New Roman"/>
          <w:sz w:val="20"/>
        </w:rPr>
        <w:t xml:space="preserve"> </w:t>
      </w:r>
      <w:r w:rsidRPr="003C5E3C">
        <w:rPr>
          <w:rFonts w:cs="Times New Roman"/>
          <w:sz w:val="20"/>
        </w:rPr>
        <w:t>interior arming, not requiring a separate area for this</w:t>
      </w:r>
      <w:r>
        <w:rPr>
          <w:rFonts w:cs="Times New Roman"/>
          <w:sz w:val="20"/>
        </w:rPr>
        <w:t xml:space="preserve"> </w:t>
      </w:r>
      <w:r w:rsidRPr="003C5E3C">
        <w:rPr>
          <w:rFonts w:cs="Times New Roman"/>
          <w:sz w:val="20"/>
        </w:rPr>
        <w:t>function.</w:t>
      </w:r>
    </w:p>
    <w:p w:rsidR="005778E6" w:rsidRDefault="005778E6" w:rsidP="005778E6">
      <w:pPr>
        <w:pStyle w:val="ARCATnote"/>
        <w:rPr>
          <w:rFonts w:cs="Times New Roman"/>
          <w:color w:val="FF0000"/>
        </w:rPr>
      </w:pPr>
      <w:r>
        <w:rPr>
          <w:rFonts w:cs="Times New Roman"/>
          <w:color w:val="FF0000"/>
        </w:rPr>
        <w:t xml:space="preserve">** NOTE TO SPECIFIER ** Output Relay Expansion is optional.  Delete if not required. </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 xml:space="preserve">Output Relay Expansion:  The DACS shall provide the capability for output relay expansion using relay expansion modules. </w:t>
      </w:r>
      <w:r w:rsidRPr="009E587A">
        <w:rPr>
          <w:rFonts w:cs="Times New Roman"/>
          <w:sz w:val="20"/>
        </w:rPr>
        <w:t>Independent control of relay functions by area shall be possible through programming assignments</w:t>
      </w:r>
      <w:r>
        <w:rPr>
          <w:rFonts w:cs="Times New Roman"/>
          <w:sz w:val="20"/>
        </w:rPr>
        <w:t>.</w:t>
      </w:r>
    </w:p>
    <w:p w:rsidR="005778E6" w:rsidRDefault="005778E6" w:rsidP="005778E6">
      <w:pPr>
        <w:pStyle w:val="ARCATnote"/>
        <w:rPr>
          <w:rFonts w:cs="Times New Roman"/>
          <w:color w:val="FF0000"/>
        </w:rPr>
      </w:pPr>
      <w:r>
        <w:rPr>
          <w:rFonts w:cs="Times New Roman"/>
          <w:color w:val="FF0000"/>
        </w:rPr>
        <w:t xml:space="preserve">** NOTE TO SPECIFIER ** </w:t>
      </w:r>
      <w:r w:rsidR="00750FD9">
        <w:rPr>
          <w:rFonts w:cs="Times New Roman"/>
          <w:color w:val="FF0000"/>
        </w:rPr>
        <w:t>B</w:t>
      </w:r>
      <w:r w:rsidR="000E6CBF">
        <w:rPr>
          <w:rFonts w:cs="Times New Roman"/>
          <w:color w:val="FF0000"/>
        </w:rPr>
        <w:t>9512G</w:t>
      </w:r>
      <w:r>
        <w:rPr>
          <w:rFonts w:cs="Times New Roman"/>
          <w:color w:val="FF0000"/>
        </w:rPr>
        <w:t xml:space="preserve">. Delete if not required. </w:t>
      </w:r>
    </w:p>
    <w:p w:rsidR="005778E6" w:rsidRPr="003D0798" w:rsidRDefault="005778E6" w:rsidP="005778E6">
      <w:pPr>
        <w:pStyle w:val="ARCATSubPara"/>
        <w:numPr>
          <w:ilvl w:val="3"/>
          <w:numId w:val="1"/>
        </w:numPr>
        <w:ind w:left="1728" w:hanging="576"/>
        <w:rPr>
          <w:rFonts w:cs="Times New Roman"/>
          <w:sz w:val="20"/>
        </w:rPr>
      </w:pPr>
      <w:r>
        <w:rPr>
          <w:rFonts w:cs="Times New Roman"/>
          <w:sz w:val="20"/>
        </w:rPr>
        <w:tab/>
      </w:r>
      <w:r w:rsidRPr="003D0798">
        <w:rPr>
          <w:rFonts w:cs="Times New Roman"/>
          <w:sz w:val="20"/>
        </w:rPr>
        <w:t xml:space="preserve">The DACS shall be capable of activating </w:t>
      </w:r>
      <w:r w:rsidR="008C2EC4">
        <w:rPr>
          <w:rFonts w:cs="Times New Roman"/>
          <w:sz w:val="20"/>
        </w:rPr>
        <w:t>472</w:t>
      </w:r>
      <w:r w:rsidR="001412B7" w:rsidRPr="003D0798">
        <w:rPr>
          <w:rFonts w:cs="Times New Roman"/>
          <w:sz w:val="20"/>
        </w:rPr>
        <w:t xml:space="preserve"> </w:t>
      </w:r>
      <w:r>
        <w:rPr>
          <w:rFonts w:cs="Times New Roman"/>
          <w:sz w:val="20"/>
        </w:rPr>
        <w:t xml:space="preserve">additional </w:t>
      </w:r>
      <w:r w:rsidRPr="003D0798">
        <w:rPr>
          <w:rFonts w:cs="Times New Roman"/>
          <w:sz w:val="20"/>
        </w:rPr>
        <w:t>rel</w:t>
      </w:r>
      <w:r>
        <w:rPr>
          <w:rFonts w:cs="Times New Roman"/>
          <w:sz w:val="20"/>
        </w:rPr>
        <w:t>ay</w:t>
      </w:r>
      <w:r w:rsidRPr="003D0798">
        <w:rPr>
          <w:rFonts w:cs="Times New Roman"/>
          <w:sz w:val="20"/>
        </w:rPr>
        <w:t xml:space="preserve"> outputs for auxiliary functions based on its classifications (area vs. panel wide).</w:t>
      </w:r>
      <w:r w:rsidR="0063581C">
        <w:rPr>
          <w:rFonts w:cs="Times New Roman"/>
          <w:sz w:val="20"/>
        </w:rPr>
        <w:t xml:space="preserve">  Output Expansion Modules shall be able to be located remote to the main panel to a maximum distance of 1000 feet.  </w:t>
      </w:r>
      <w:r>
        <w:rPr>
          <w:rFonts w:cs="Times New Roman"/>
          <w:sz w:val="20"/>
        </w:rPr>
        <w:t>8 relays (Form C) are to be provided per octo-relay module</w:t>
      </w:r>
    </w:p>
    <w:p w:rsidR="005778E6" w:rsidRDefault="005778E6" w:rsidP="005778E6">
      <w:pPr>
        <w:pStyle w:val="ARCATSubPara"/>
        <w:numPr>
          <w:ilvl w:val="3"/>
          <w:numId w:val="1"/>
        </w:numPr>
        <w:ind w:left="1728" w:hanging="576"/>
        <w:rPr>
          <w:rFonts w:cs="Times New Roman"/>
          <w:sz w:val="20"/>
        </w:rPr>
      </w:pPr>
      <w:r w:rsidRPr="003D0798">
        <w:rPr>
          <w:rFonts w:cs="Times New Roman"/>
          <w:sz w:val="20"/>
        </w:rPr>
        <w:tab/>
      </w:r>
    </w:p>
    <w:p w:rsidR="005778E6" w:rsidRPr="003D0798" w:rsidRDefault="005778E6" w:rsidP="005778E6">
      <w:pPr>
        <w:pStyle w:val="ARCATnote"/>
        <w:rPr>
          <w:rFonts w:cs="Times New Roman"/>
          <w:color w:val="FF0000"/>
        </w:rPr>
      </w:pPr>
      <w:r>
        <w:rPr>
          <w:rFonts w:cs="Times New Roman"/>
          <w:color w:val="FF0000"/>
        </w:rPr>
        <w:t xml:space="preserve">** NOTE TO SPECIFIER ** </w:t>
      </w:r>
      <w:r w:rsidR="00750FD9">
        <w:rPr>
          <w:rFonts w:cs="Times New Roman"/>
          <w:color w:val="FF0000"/>
        </w:rPr>
        <w:t>B</w:t>
      </w:r>
      <w:r w:rsidR="000E6CBF">
        <w:rPr>
          <w:rFonts w:cs="Times New Roman"/>
          <w:color w:val="FF0000"/>
        </w:rPr>
        <w:t>8512G</w:t>
      </w:r>
      <w:r w:rsidRPr="003D0798">
        <w:rPr>
          <w:rFonts w:cs="Times New Roman"/>
          <w:color w:val="FF0000"/>
        </w:rPr>
        <w:t>. Delete if not required.</w:t>
      </w:r>
    </w:p>
    <w:p w:rsidR="005778E6" w:rsidRDefault="005778E6" w:rsidP="005778E6">
      <w:pPr>
        <w:pStyle w:val="ARCATSubPara"/>
        <w:numPr>
          <w:ilvl w:val="3"/>
          <w:numId w:val="1"/>
        </w:numPr>
        <w:ind w:left="1728" w:hanging="576"/>
        <w:rPr>
          <w:rFonts w:cs="Times New Roman"/>
          <w:sz w:val="20"/>
        </w:rPr>
      </w:pPr>
      <w:r w:rsidRPr="003D0798">
        <w:rPr>
          <w:rFonts w:cs="Times New Roman"/>
          <w:sz w:val="20"/>
        </w:rPr>
        <w:tab/>
        <w:t xml:space="preserve">The DACS shall be capable of activating </w:t>
      </w:r>
      <w:r w:rsidR="001412B7">
        <w:rPr>
          <w:rFonts w:cs="Times New Roman"/>
          <w:sz w:val="20"/>
        </w:rPr>
        <w:t>64</w:t>
      </w:r>
      <w:r w:rsidR="001412B7" w:rsidRPr="003D0798">
        <w:rPr>
          <w:rFonts w:cs="Times New Roman"/>
          <w:sz w:val="20"/>
        </w:rPr>
        <w:t xml:space="preserve"> </w:t>
      </w:r>
      <w:r>
        <w:rPr>
          <w:rFonts w:cs="Times New Roman"/>
          <w:sz w:val="20"/>
        </w:rPr>
        <w:t xml:space="preserve">additional </w:t>
      </w:r>
      <w:r w:rsidRPr="003D0798">
        <w:rPr>
          <w:rFonts w:cs="Times New Roman"/>
          <w:sz w:val="20"/>
        </w:rPr>
        <w:t>rel</w:t>
      </w:r>
      <w:r>
        <w:rPr>
          <w:rFonts w:cs="Times New Roman"/>
          <w:sz w:val="20"/>
        </w:rPr>
        <w:t>ay</w:t>
      </w:r>
      <w:r w:rsidRPr="003D0798">
        <w:rPr>
          <w:rFonts w:cs="Times New Roman"/>
          <w:sz w:val="20"/>
        </w:rPr>
        <w:t xml:space="preserve"> outputs </w:t>
      </w:r>
      <w:r>
        <w:rPr>
          <w:rFonts w:cs="Times New Roman"/>
          <w:sz w:val="20"/>
        </w:rPr>
        <w:t xml:space="preserve">for </w:t>
      </w:r>
      <w:r w:rsidRPr="003D0798">
        <w:rPr>
          <w:rFonts w:cs="Times New Roman"/>
          <w:sz w:val="20"/>
        </w:rPr>
        <w:t>auxiliary functions based on its classifications (area vs. panel wide).</w:t>
      </w:r>
      <w:r w:rsidRPr="00F54630">
        <w:rPr>
          <w:rFonts w:cs="Times New Roman"/>
          <w:sz w:val="20"/>
        </w:rPr>
        <w:t xml:space="preserve"> </w:t>
      </w:r>
      <w:r w:rsidR="0063581C">
        <w:rPr>
          <w:rFonts w:cs="Times New Roman"/>
          <w:sz w:val="20"/>
        </w:rPr>
        <w:t xml:space="preserve">Output Expansion Modules shall be able to be located remote to the main panel to a maximum distance of 1000 feet.  </w:t>
      </w:r>
      <w:r>
        <w:rPr>
          <w:rFonts w:cs="Times New Roman"/>
          <w:sz w:val="20"/>
        </w:rPr>
        <w:t>8 relays (Form C) are to be provided per octo-relay module</w:t>
      </w:r>
    </w:p>
    <w:p w:rsidR="005778E6" w:rsidRPr="000B4AA1" w:rsidRDefault="005778E6" w:rsidP="005778E6">
      <w:pPr>
        <w:pStyle w:val="ARCATSubPara"/>
        <w:numPr>
          <w:ilvl w:val="3"/>
          <w:numId w:val="1"/>
        </w:numPr>
        <w:ind w:left="1728" w:hanging="576"/>
        <w:rPr>
          <w:rFonts w:cs="Times New Roman"/>
          <w:sz w:val="20"/>
        </w:rPr>
      </w:pPr>
      <w:r w:rsidRPr="003D0798">
        <w:rPr>
          <w:rFonts w:cs="Times New Roman"/>
          <w:sz w:val="20"/>
        </w:rPr>
        <w:tab/>
      </w:r>
      <w:r w:rsidRPr="000B4AA1">
        <w:rPr>
          <w:rFonts w:cs="Times New Roman"/>
          <w:sz w:val="20"/>
        </w:rPr>
        <w:tab/>
      </w:r>
      <w:r w:rsidRPr="00F54630">
        <w:rPr>
          <w:rFonts w:cs="Times New Roman"/>
          <w:sz w:val="20"/>
        </w:rPr>
        <w:t>Th</w:t>
      </w:r>
      <w:r w:rsidRPr="000B4AA1">
        <w:rPr>
          <w:rFonts w:cs="Times New Roman"/>
          <w:sz w:val="20"/>
        </w:rPr>
        <w:t xml:space="preserve">e DACS shall be capable of controlling relays and automatically executing system functions based on a time / event scheduling program. The program can be hour, day of week or day of month based. </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0B4AA1">
        <w:rPr>
          <w:rFonts w:cs="Times New Roman"/>
          <w:sz w:val="20"/>
        </w:rPr>
        <w:t>R</w:t>
      </w:r>
      <w:r>
        <w:rPr>
          <w:rFonts w:cs="Times New Roman"/>
          <w:sz w:val="20"/>
        </w:rPr>
        <w:t>elays and other outputs may be programmed to follow up to 14 different area conditions or up to 12 panel conditions. Relays may also be programmed to follow individual points or groups of points.</w:t>
      </w:r>
    </w:p>
    <w:p w:rsidR="005778E6" w:rsidRPr="00F54630" w:rsidRDefault="005778E6" w:rsidP="005778E6">
      <w:pPr>
        <w:pStyle w:val="ARCATSubPara"/>
        <w:numPr>
          <w:ilvl w:val="3"/>
          <w:numId w:val="1"/>
        </w:numPr>
        <w:ind w:left="1728" w:hanging="576"/>
        <w:rPr>
          <w:rFonts w:cs="Times New Roman"/>
          <w:sz w:val="20"/>
        </w:rPr>
      </w:pPr>
      <w:r>
        <w:rPr>
          <w:rFonts w:cs="Times New Roman"/>
          <w:sz w:val="20"/>
        </w:rPr>
        <w:tab/>
        <w:t xml:space="preserve">The DACS shall support </w:t>
      </w:r>
      <w:r w:rsidR="008C2EC4">
        <w:rPr>
          <w:rFonts w:cs="Times New Roman"/>
          <w:sz w:val="20"/>
        </w:rPr>
        <w:t>5</w:t>
      </w:r>
      <w:r>
        <w:rPr>
          <w:rFonts w:cs="Times New Roman"/>
          <w:sz w:val="20"/>
        </w:rPr>
        <w:t xml:space="preserve"> different types of alarm output selections: Steady, Pulsed, California Standard, Temporal Code 3</w:t>
      </w:r>
      <w:r w:rsidR="008C2EC4">
        <w:rPr>
          <w:rFonts w:cs="Times New Roman"/>
          <w:sz w:val="20"/>
        </w:rPr>
        <w:t xml:space="preserve"> and Temporal Code 4</w:t>
      </w:r>
      <w:r>
        <w:rPr>
          <w:rFonts w:cs="Times New Roman"/>
          <w:sz w:val="20"/>
        </w:rPr>
        <w:t>.</w:t>
      </w:r>
    </w:p>
    <w:p w:rsidR="005778E6" w:rsidRPr="003D0798" w:rsidRDefault="005778E6" w:rsidP="005778E6">
      <w:pPr>
        <w:pStyle w:val="ARCATParagraph"/>
        <w:numPr>
          <w:ilvl w:val="2"/>
          <w:numId w:val="1"/>
        </w:numPr>
        <w:spacing w:before="200"/>
        <w:ind w:left="1152" w:hanging="576"/>
        <w:rPr>
          <w:rFonts w:cs="Times New Roman"/>
          <w:sz w:val="20"/>
        </w:rPr>
      </w:pPr>
      <w:r>
        <w:rPr>
          <w:rFonts w:cs="Times New Roman"/>
          <w:sz w:val="20"/>
        </w:rPr>
        <w:lastRenderedPageBreak/>
        <w:tab/>
        <w:t>Scheduling:  The DACS shall support scheduling capabilities with the following characteristics:</w:t>
      </w:r>
    </w:p>
    <w:p w:rsidR="005778E6" w:rsidRPr="00F54630" w:rsidRDefault="005778E6" w:rsidP="005778E6">
      <w:pPr>
        <w:pStyle w:val="ARCATSubPara"/>
        <w:numPr>
          <w:ilvl w:val="3"/>
          <w:numId w:val="1"/>
        </w:numPr>
        <w:ind w:left="1728" w:hanging="576"/>
        <w:rPr>
          <w:rFonts w:cs="Times New Roman"/>
          <w:sz w:val="20"/>
        </w:rPr>
      </w:pPr>
      <w:r>
        <w:rPr>
          <w:rFonts w:cs="Times New Roman"/>
          <w:sz w:val="20"/>
        </w:rPr>
        <w:tab/>
        <w:t xml:space="preserve">Arm / Disarm </w:t>
      </w:r>
      <w:r w:rsidRPr="003D0798">
        <w:rPr>
          <w:rFonts w:cs="Times New Roman"/>
          <w:sz w:val="20"/>
        </w:rPr>
        <w:t>specific area</w:t>
      </w:r>
      <w:r>
        <w:rPr>
          <w:rFonts w:cs="Times New Roman"/>
          <w:sz w:val="20"/>
        </w:rPr>
        <w:t>(s) based on open/close windows</w:t>
      </w:r>
      <w:r w:rsidRPr="003D0798">
        <w:rPr>
          <w:rFonts w:cs="Times New Roman"/>
          <w:sz w:val="20"/>
        </w:rPr>
        <w:t>.</w:t>
      </w:r>
      <w:r w:rsidRPr="000C43C2">
        <w:rPr>
          <w:rFonts w:cs="Times New Roman"/>
          <w:sz w:val="20"/>
        </w:rPr>
        <w:t xml:space="preserve"> </w:t>
      </w:r>
    </w:p>
    <w:p w:rsidR="005778E6" w:rsidRPr="00F54630" w:rsidRDefault="005778E6" w:rsidP="005778E6">
      <w:pPr>
        <w:pStyle w:val="ARCATSubPara"/>
        <w:numPr>
          <w:ilvl w:val="3"/>
          <w:numId w:val="1"/>
        </w:numPr>
        <w:ind w:left="1728" w:hanging="576"/>
        <w:rPr>
          <w:rFonts w:cs="Times New Roman"/>
          <w:sz w:val="20"/>
        </w:rPr>
      </w:pPr>
      <w:r>
        <w:rPr>
          <w:rFonts w:cs="Times New Roman"/>
          <w:sz w:val="20"/>
        </w:rPr>
        <w:tab/>
        <w:t xml:space="preserve">Bypass / Unbypass </w:t>
      </w:r>
      <w:r w:rsidRPr="003D0798">
        <w:rPr>
          <w:rFonts w:cs="Times New Roman"/>
          <w:sz w:val="20"/>
        </w:rPr>
        <w:t>point</w:t>
      </w:r>
      <w:r>
        <w:rPr>
          <w:rFonts w:cs="Times New Roman"/>
          <w:sz w:val="20"/>
        </w:rPr>
        <w:t>(s)</w:t>
      </w:r>
      <w:r w:rsidRPr="003D0798">
        <w:rPr>
          <w:rFonts w:cs="Times New Roman"/>
          <w:sz w:val="20"/>
        </w:rPr>
        <w:t>.</w:t>
      </w:r>
      <w:r w:rsidRPr="000C43C2">
        <w:rPr>
          <w:rFonts w:cs="Times New Roman"/>
          <w:sz w:val="20"/>
        </w:rPr>
        <w:t xml:space="preserve"> </w:t>
      </w:r>
    </w:p>
    <w:p w:rsidR="005778E6" w:rsidRPr="00F54630" w:rsidRDefault="005778E6" w:rsidP="005778E6">
      <w:pPr>
        <w:pStyle w:val="ARCATSubPara"/>
        <w:numPr>
          <w:ilvl w:val="3"/>
          <w:numId w:val="1"/>
        </w:numPr>
        <w:ind w:left="1728" w:hanging="576"/>
        <w:rPr>
          <w:rFonts w:cs="Times New Roman"/>
          <w:sz w:val="20"/>
        </w:rPr>
      </w:pPr>
      <w:r>
        <w:rPr>
          <w:rFonts w:cs="Times New Roman"/>
          <w:sz w:val="20"/>
        </w:rPr>
        <w:tab/>
        <w:t>Activate / Deactivate</w:t>
      </w:r>
      <w:r w:rsidRPr="003D0798">
        <w:rPr>
          <w:rFonts w:cs="Times New Roman"/>
          <w:sz w:val="20"/>
        </w:rPr>
        <w:t xml:space="preserve"> relay</w:t>
      </w:r>
      <w:r>
        <w:rPr>
          <w:rFonts w:cs="Times New Roman"/>
          <w:sz w:val="20"/>
        </w:rPr>
        <w:t>(s)</w:t>
      </w:r>
      <w:r w:rsidRPr="003D0798">
        <w:rPr>
          <w:rFonts w:cs="Times New Roman"/>
          <w:sz w:val="20"/>
        </w:rPr>
        <w:t>.</w:t>
      </w:r>
      <w:r w:rsidRPr="000C43C2">
        <w:rPr>
          <w:rFonts w:cs="Times New Roman"/>
          <w:sz w:val="20"/>
        </w:rPr>
        <w:t xml:space="preserve"> </w:t>
      </w:r>
    </w:p>
    <w:p w:rsidR="005778E6" w:rsidRPr="00F54630" w:rsidRDefault="005778E6" w:rsidP="005778E6">
      <w:pPr>
        <w:pStyle w:val="ARCATSubPara"/>
        <w:numPr>
          <w:ilvl w:val="3"/>
          <w:numId w:val="1"/>
        </w:numPr>
        <w:ind w:left="1728" w:hanging="576"/>
        <w:rPr>
          <w:rFonts w:cs="Times New Roman"/>
          <w:sz w:val="20"/>
        </w:rPr>
      </w:pPr>
      <w:r>
        <w:rPr>
          <w:rFonts w:cs="Times New Roman"/>
          <w:sz w:val="20"/>
        </w:rPr>
        <w:tab/>
        <w:t xml:space="preserve">Send </w:t>
      </w:r>
      <w:r w:rsidRPr="003D0798">
        <w:rPr>
          <w:rFonts w:cs="Times New Roman"/>
          <w:sz w:val="20"/>
        </w:rPr>
        <w:t>test report</w:t>
      </w:r>
      <w:r>
        <w:rPr>
          <w:rFonts w:cs="Times New Roman"/>
          <w:sz w:val="20"/>
        </w:rPr>
        <w:t>s</w:t>
      </w:r>
      <w:r w:rsidRPr="003D0798">
        <w:rPr>
          <w:rFonts w:cs="Times New Roman"/>
          <w:sz w:val="20"/>
        </w:rPr>
        <w:t>.</w:t>
      </w:r>
      <w:r w:rsidRPr="000C43C2">
        <w:rPr>
          <w:rFonts w:cs="Times New Roman"/>
          <w:sz w:val="20"/>
        </w:rPr>
        <w:t xml:space="preserve"> </w:t>
      </w:r>
    </w:p>
    <w:p w:rsidR="005778E6" w:rsidRPr="00F54630" w:rsidRDefault="005778E6" w:rsidP="005778E6">
      <w:pPr>
        <w:pStyle w:val="ARCATSubPara"/>
        <w:numPr>
          <w:ilvl w:val="3"/>
          <w:numId w:val="1"/>
        </w:numPr>
        <w:ind w:left="1728" w:hanging="576"/>
        <w:rPr>
          <w:rFonts w:cs="Times New Roman"/>
          <w:sz w:val="20"/>
        </w:rPr>
      </w:pPr>
      <w:r>
        <w:rPr>
          <w:rFonts w:cs="Times New Roman"/>
          <w:sz w:val="20"/>
        </w:rPr>
        <w:tab/>
      </w:r>
      <w:r w:rsidRPr="009C0BD4">
        <w:rPr>
          <w:rFonts w:cs="Times New Roman"/>
          <w:sz w:val="20"/>
        </w:rPr>
        <w:t>Up to 4 programmable holiday schedules of 366 days each (includes leap year</w:t>
      </w:r>
      <w:r>
        <w:rPr>
          <w:rFonts w:cs="Times New Roman"/>
          <w:sz w:val="20"/>
        </w:rPr>
        <w:t>)</w:t>
      </w:r>
      <w:r w:rsidRPr="009C0BD4">
        <w:rPr>
          <w:rFonts w:cs="Times New Roman"/>
          <w:sz w:val="20"/>
        </w:rPr>
        <w:t>.  Based on the holiday settings</w:t>
      </w:r>
      <w:r>
        <w:rPr>
          <w:rFonts w:cs="Times New Roman"/>
          <w:sz w:val="20"/>
        </w:rPr>
        <w:t>,</w:t>
      </w:r>
      <w:r w:rsidRPr="009C0BD4">
        <w:rPr>
          <w:rFonts w:cs="Times New Roman"/>
          <w:sz w:val="20"/>
        </w:rPr>
        <w:t xml:space="preserve"> different time windows for open/close </w:t>
      </w:r>
      <w:r>
        <w:rPr>
          <w:rFonts w:cs="Times New Roman"/>
          <w:sz w:val="20"/>
        </w:rPr>
        <w:t>and</w:t>
      </w:r>
      <w:r w:rsidRPr="009C0BD4">
        <w:rPr>
          <w:rFonts w:cs="Times New Roman"/>
          <w:sz w:val="20"/>
        </w:rPr>
        <w:t xml:space="preserve"> other </w:t>
      </w:r>
      <w:r>
        <w:rPr>
          <w:rFonts w:cs="Times New Roman"/>
          <w:sz w:val="20"/>
        </w:rPr>
        <w:t>system</w:t>
      </w:r>
      <w:r w:rsidRPr="009C0BD4">
        <w:rPr>
          <w:rFonts w:cs="Times New Roman"/>
          <w:sz w:val="20"/>
        </w:rPr>
        <w:t xml:space="preserve"> functions can be executed.</w:t>
      </w:r>
    </w:p>
    <w:p w:rsidR="005778E6" w:rsidRPr="00F54630" w:rsidRDefault="005778E6" w:rsidP="005778E6">
      <w:pPr>
        <w:pStyle w:val="ARCATSubPara"/>
        <w:numPr>
          <w:ilvl w:val="3"/>
          <w:numId w:val="1"/>
        </w:numPr>
        <w:ind w:left="1728" w:hanging="576"/>
        <w:rPr>
          <w:rFonts w:cs="Times New Roman"/>
          <w:sz w:val="20"/>
        </w:rPr>
      </w:pPr>
      <w:r>
        <w:rPr>
          <w:rFonts w:cs="Times New Roman"/>
          <w:sz w:val="20"/>
        </w:rPr>
        <w:tab/>
        <w:t>Automatic a</w:t>
      </w:r>
      <w:r w:rsidRPr="003D0798">
        <w:rPr>
          <w:rFonts w:cs="Times New Roman"/>
          <w:sz w:val="20"/>
        </w:rPr>
        <w:t>djust</w:t>
      </w:r>
      <w:r>
        <w:rPr>
          <w:rFonts w:cs="Times New Roman"/>
          <w:sz w:val="20"/>
        </w:rPr>
        <w:t>ment of</w:t>
      </w:r>
      <w:r w:rsidRPr="003D0798">
        <w:rPr>
          <w:rFonts w:cs="Times New Roman"/>
          <w:sz w:val="20"/>
        </w:rPr>
        <w:t xml:space="preserve"> system clock for daylight savings time.</w:t>
      </w:r>
      <w:r w:rsidRPr="000C43C2">
        <w:rPr>
          <w:rFonts w:cs="Times New Roman"/>
          <w:sz w:val="20"/>
        </w:rPr>
        <w:t xml:space="preserve">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sidRPr="000B4AA1">
        <w:rPr>
          <w:rFonts w:cs="Times New Roman"/>
          <w:sz w:val="20"/>
        </w:rPr>
        <w:tab/>
        <w:t xml:space="preserve">Alarm </w:t>
      </w:r>
      <w:r w:rsidR="004A1B3A">
        <w:rPr>
          <w:rFonts w:cs="Times New Roman"/>
          <w:sz w:val="20"/>
        </w:rPr>
        <w:t>Keypad</w:t>
      </w:r>
      <w:r>
        <w:rPr>
          <w:rFonts w:cs="Times New Roman"/>
          <w:sz w:val="20"/>
        </w:rPr>
        <w:t>s</w:t>
      </w:r>
      <w:r w:rsidRPr="000B4AA1">
        <w:rPr>
          <w:rFonts w:cs="Times New Roman"/>
          <w:sz w:val="20"/>
        </w:rPr>
        <w:t>:</w:t>
      </w:r>
      <w:r>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DACS shall accommodate connection with up to </w:t>
      </w:r>
      <w:r w:rsidR="001412B7">
        <w:rPr>
          <w:rFonts w:cs="Times New Roman"/>
          <w:sz w:val="20"/>
        </w:rPr>
        <w:t>32</w:t>
      </w:r>
      <w:r w:rsidR="00AE1C71" w:rsidRPr="005C02CD">
        <w:rPr>
          <w:rFonts w:cs="Times New Roman"/>
          <w:sz w:val="20"/>
        </w:rPr>
        <w:t xml:space="preserve"> </w:t>
      </w:r>
      <w:r w:rsidRPr="005C02CD">
        <w:rPr>
          <w:rFonts w:cs="Times New Roman"/>
          <w:sz w:val="20"/>
        </w:rPr>
        <w:t xml:space="preserve">ACCs, each capable of displaying custom </w:t>
      </w:r>
      <w:r w:rsidR="007B71A3">
        <w:rPr>
          <w:sz w:val="20"/>
        </w:rPr>
        <w:t>English, Latin American Spanish, Portuguese, Canadian French, Hungarian, Greek, Italian, Polish, German, Dutch, Swedish and/or Chinese</w:t>
      </w:r>
      <w:r w:rsidR="007B71A3">
        <w:rPr>
          <w:sz w:val="20"/>
        </w:rPr>
        <w:t xml:space="preserve"> </w:t>
      </w:r>
      <w:r w:rsidRPr="005C02CD">
        <w:rPr>
          <w:rFonts w:cs="Times New Roman"/>
          <w:sz w:val="20"/>
        </w:rPr>
        <w:t>text on</w:t>
      </w:r>
      <w:r>
        <w:rPr>
          <w:rFonts w:cs="Times New Roman"/>
          <w:sz w:val="20"/>
        </w:rPr>
        <w:t xml:space="preserve"> </w:t>
      </w:r>
      <w:r w:rsidR="00750FD9">
        <w:rPr>
          <w:rFonts w:cs="Times New Roman"/>
          <w:sz w:val="20"/>
        </w:rPr>
        <w:t>a</w:t>
      </w:r>
      <w:r w:rsidRPr="005C02CD">
        <w:rPr>
          <w:rFonts w:cs="Times New Roman"/>
          <w:sz w:val="20"/>
        </w:rPr>
        <w:t xml:space="preserve"> liquid crystal </w:t>
      </w:r>
      <w:r w:rsidR="00750FD9">
        <w:rPr>
          <w:rFonts w:cs="Times New Roman"/>
          <w:sz w:val="20"/>
        </w:rPr>
        <w:t>display.</w:t>
      </w:r>
    </w:p>
    <w:p w:rsidR="008F7827" w:rsidRDefault="008F7827" w:rsidP="008F7827">
      <w:pPr>
        <w:pStyle w:val="ARCATnote"/>
        <w:rPr>
          <w:rFonts w:cs="Times New Roman"/>
          <w:color w:val="FF0000"/>
        </w:rPr>
      </w:pPr>
      <w:r>
        <w:rPr>
          <w:rFonts w:cs="Times New Roman"/>
          <w:color w:val="FF0000"/>
        </w:rPr>
        <w:t xml:space="preserve">** NOTE TO SPECIFIER ** Delete if not required. </w:t>
      </w:r>
    </w:p>
    <w:p w:rsidR="008F7827" w:rsidRDefault="008F7827" w:rsidP="005778E6">
      <w:pPr>
        <w:pStyle w:val="ARCATSubPara"/>
        <w:numPr>
          <w:ilvl w:val="3"/>
          <w:numId w:val="1"/>
        </w:numPr>
        <w:ind w:left="1728" w:hanging="576"/>
        <w:rPr>
          <w:rFonts w:cs="Times New Roman"/>
          <w:sz w:val="20"/>
        </w:rPr>
      </w:pPr>
      <w:r>
        <w:rPr>
          <w:rFonts w:cs="Times New Roman"/>
          <w:sz w:val="20"/>
        </w:rPr>
        <w:t xml:space="preserve">       The</w:t>
      </w:r>
      <w:r w:rsidR="00D70818">
        <w:rPr>
          <w:rFonts w:cs="Times New Roman"/>
          <w:sz w:val="20"/>
        </w:rPr>
        <w:t xml:space="preserve"> Alarm </w:t>
      </w:r>
      <w:r w:rsidR="004A1B3A">
        <w:rPr>
          <w:rFonts w:cs="Times New Roman"/>
          <w:sz w:val="20"/>
        </w:rPr>
        <w:t>Keypad</w:t>
      </w:r>
      <w:r w:rsidR="00D70818">
        <w:rPr>
          <w:rFonts w:cs="Times New Roman"/>
          <w:sz w:val="20"/>
        </w:rPr>
        <w:t>s</w:t>
      </w:r>
      <w:r>
        <w:rPr>
          <w:rFonts w:cs="Times New Roman"/>
          <w:sz w:val="20"/>
        </w:rPr>
        <w:t xml:space="preserve"> shall accommodate </w:t>
      </w:r>
      <w:r w:rsidR="00D70818">
        <w:rPr>
          <w:rFonts w:cs="Times New Roman"/>
          <w:sz w:val="20"/>
        </w:rPr>
        <w:t xml:space="preserve">viewing and configuration  of </w:t>
      </w:r>
      <w:r>
        <w:rPr>
          <w:rFonts w:cs="Times New Roman"/>
          <w:sz w:val="20"/>
        </w:rPr>
        <w:t>system param</w:t>
      </w:r>
      <w:r w:rsidR="00D70818">
        <w:rPr>
          <w:rFonts w:cs="Times New Roman"/>
          <w:sz w:val="20"/>
        </w:rPr>
        <w:t>eters</w:t>
      </w:r>
      <w:r>
        <w:rPr>
          <w:rFonts w:cs="Times New Roman"/>
          <w:sz w:val="20"/>
        </w:rPr>
        <w:t xml:space="preserve"> </w:t>
      </w:r>
      <w:r w:rsidR="00D70818">
        <w:rPr>
          <w:rFonts w:cs="Times New Roman"/>
          <w:sz w:val="20"/>
        </w:rPr>
        <w:t>including</w:t>
      </w:r>
      <w:r>
        <w:rPr>
          <w:rFonts w:cs="Times New Roman"/>
          <w:sz w:val="20"/>
        </w:rPr>
        <w:t>:</w:t>
      </w:r>
    </w:p>
    <w:p w:rsidR="00C0393E" w:rsidRDefault="008F7827" w:rsidP="008F7827">
      <w:pPr>
        <w:pStyle w:val="ARCATSubSub1"/>
        <w:numPr>
          <w:ilvl w:val="4"/>
          <w:numId w:val="1"/>
        </w:numPr>
        <w:ind w:left="2304" w:hanging="576"/>
        <w:rPr>
          <w:rFonts w:cs="Times New Roman"/>
          <w:sz w:val="20"/>
        </w:rPr>
      </w:pPr>
      <w:r>
        <w:rPr>
          <w:rFonts w:cs="Times New Roman"/>
          <w:sz w:val="20"/>
        </w:rPr>
        <w:t xml:space="preserve">  </w:t>
      </w:r>
      <w:r w:rsidR="00C0393E">
        <w:rPr>
          <w:rFonts w:cs="Times New Roman"/>
          <w:sz w:val="20"/>
        </w:rPr>
        <w:t xml:space="preserve">Network </w:t>
      </w:r>
      <w:r w:rsidR="002942B0">
        <w:rPr>
          <w:rFonts w:cs="Times New Roman"/>
          <w:sz w:val="20"/>
        </w:rPr>
        <w:t>Parameters</w:t>
      </w:r>
      <w:r w:rsidR="00C0393E">
        <w:rPr>
          <w:rFonts w:cs="Times New Roman"/>
          <w:sz w:val="20"/>
        </w:rPr>
        <w:t>:</w:t>
      </w:r>
    </w:p>
    <w:p w:rsidR="008F7827" w:rsidRDefault="00C0393E" w:rsidP="00C0393E">
      <w:pPr>
        <w:pStyle w:val="ARCATSubSub1"/>
        <w:numPr>
          <w:ilvl w:val="5"/>
          <w:numId w:val="1"/>
        </w:numPr>
        <w:ind w:left="2340" w:hanging="270"/>
        <w:rPr>
          <w:rFonts w:cs="Times New Roman"/>
          <w:sz w:val="20"/>
        </w:rPr>
      </w:pPr>
      <w:r>
        <w:rPr>
          <w:rFonts w:cs="Times New Roman"/>
          <w:sz w:val="20"/>
        </w:rPr>
        <w:t xml:space="preserve">  </w:t>
      </w:r>
      <w:r w:rsidR="008F7827" w:rsidRPr="008F7827">
        <w:rPr>
          <w:rFonts w:cs="Times New Roman"/>
          <w:sz w:val="20"/>
        </w:rPr>
        <w:t>DHCP Enable/Disable</w:t>
      </w:r>
      <w:r w:rsidR="00D70818">
        <w:rPr>
          <w:rFonts w:cs="Times New Roman"/>
          <w:sz w:val="20"/>
        </w:rPr>
        <w:t xml:space="preserve"> for </w:t>
      </w:r>
      <w:r w:rsidR="001F5934">
        <w:rPr>
          <w:rFonts w:cs="Times New Roman"/>
          <w:sz w:val="20"/>
        </w:rPr>
        <w:t xml:space="preserve">the </w:t>
      </w:r>
      <w:r w:rsidR="00D70818">
        <w:rPr>
          <w:rFonts w:cs="Times New Roman"/>
          <w:sz w:val="20"/>
        </w:rPr>
        <w:t>selected network module.</w:t>
      </w:r>
    </w:p>
    <w:p w:rsidR="008F7827" w:rsidRDefault="008F7827" w:rsidP="00C0393E">
      <w:pPr>
        <w:pStyle w:val="ARCATSubSub1"/>
        <w:numPr>
          <w:ilvl w:val="5"/>
          <w:numId w:val="1"/>
        </w:numPr>
        <w:ind w:left="2340" w:hanging="270"/>
        <w:rPr>
          <w:rFonts w:cs="Times New Roman"/>
          <w:sz w:val="20"/>
        </w:rPr>
      </w:pPr>
      <w:r>
        <w:rPr>
          <w:rFonts w:cs="Times New Roman"/>
          <w:sz w:val="20"/>
        </w:rPr>
        <w:t xml:space="preserve">  </w:t>
      </w:r>
      <w:r w:rsidR="00D37F59" w:rsidRPr="00D37F59">
        <w:rPr>
          <w:rFonts w:cs="Times New Roman"/>
          <w:sz w:val="20"/>
        </w:rPr>
        <w:t>UPnP Enable/Disable</w:t>
      </w:r>
      <w:r w:rsidR="00D70818">
        <w:rPr>
          <w:rFonts w:cs="Times New Roman"/>
          <w:sz w:val="20"/>
        </w:rPr>
        <w:t xml:space="preserve"> for </w:t>
      </w:r>
      <w:r w:rsidR="001F5934">
        <w:rPr>
          <w:rFonts w:cs="Times New Roman"/>
          <w:sz w:val="20"/>
        </w:rPr>
        <w:t xml:space="preserve">the </w:t>
      </w:r>
      <w:r w:rsidR="00D70818">
        <w:rPr>
          <w:rFonts w:cs="Times New Roman"/>
          <w:sz w:val="20"/>
        </w:rPr>
        <w:t>selected network module</w:t>
      </w:r>
      <w:r w:rsidR="00D37F59" w:rsidRPr="00D37F59">
        <w:rPr>
          <w:rFonts w:cs="Times New Roman"/>
          <w:sz w:val="20"/>
        </w:rPr>
        <w:t>.</w:t>
      </w:r>
    </w:p>
    <w:p w:rsidR="00D70818" w:rsidRDefault="00D70818" w:rsidP="00C0393E">
      <w:pPr>
        <w:pStyle w:val="ARCATSubSub1"/>
        <w:numPr>
          <w:ilvl w:val="5"/>
          <w:numId w:val="1"/>
        </w:numPr>
        <w:ind w:left="2340" w:hanging="270"/>
        <w:rPr>
          <w:rFonts w:cs="Times New Roman"/>
          <w:sz w:val="20"/>
        </w:rPr>
      </w:pPr>
      <w:r>
        <w:rPr>
          <w:rFonts w:cs="Times New Roman"/>
          <w:sz w:val="20"/>
        </w:rPr>
        <w:t xml:space="preserve">  </w:t>
      </w:r>
      <w:r w:rsidRPr="00D70818">
        <w:rPr>
          <w:rFonts w:cs="Times New Roman"/>
          <w:sz w:val="20"/>
        </w:rPr>
        <w:t>IP Address</w:t>
      </w:r>
      <w:r>
        <w:rPr>
          <w:rFonts w:cs="Times New Roman"/>
          <w:sz w:val="20"/>
        </w:rPr>
        <w:t xml:space="preserve"> for </w:t>
      </w:r>
      <w:r w:rsidR="001F5934">
        <w:rPr>
          <w:rFonts w:cs="Times New Roman"/>
          <w:sz w:val="20"/>
        </w:rPr>
        <w:t xml:space="preserve">the </w:t>
      </w:r>
      <w:r>
        <w:rPr>
          <w:rFonts w:cs="Times New Roman"/>
          <w:sz w:val="20"/>
        </w:rPr>
        <w:t>selected network module</w:t>
      </w:r>
    </w:p>
    <w:p w:rsidR="00D70818" w:rsidRPr="00D70818" w:rsidRDefault="00D70818" w:rsidP="00C0393E">
      <w:pPr>
        <w:pStyle w:val="ARCATSubSub1"/>
        <w:numPr>
          <w:ilvl w:val="5"/>
          <w:numId w:val="1"/>
        </w:numPr>
        <w:ind w:left="2340" w:hanging="270"/>
        <w:rPr>
          <w:rFonts w:cs="Times New Roman"/>
          <w:sz w:val="20"/>
        </w:rPr>
      </w:pPr>
      <w:r>
        <w:rPr>
          <w:rFonts w:cs="Times New Roman"/>
          <w:sz w:val="20"/>
        </w:rPr>
        <w:t xml:space="preserve">  </w:t>
      </w:r>
      <w:r w:rsidRPr="00D70818">
        <w:rPr>
          <w:rFonts w:cs="Times New Roman"/>
          <w:sz w:val="20"/>
        </w:rPr>
        <w:t xml:space="preserve">Subnet Mask </w:t>
      </w:r>
      <w:r>
        <w:rPr>
          <w:rFonts w:cs="Times New Roman"/>
          <w:sz w:val="20"/>
        </w:rPr>
        <w:t xml:space="preserve">for </w:t>
      </w:r>
      <w:r w:rsidR="001F5934">
        <w:rPr>
          <w:rFonts w:cs="Times New Roman"/>
          <w:sz w:val="20"/>
        </w:rPr>
        <w:t xml:space="preserve">the </w:t>
      </w:r>
      <w:r w:rsidRPr="00D70818">
        <w:rPr>
          <w:rFonts w:cs="Times New Roman"/>
          <w:sz w:val="20"/>
        </w:rPr>
        <w:t xml:space="preserve">selected </w:t>
      </w:r>
      <w:r>
        <w:rPr>
          <w:rFonts w:cs="Times New Roman"/>
          <w:sz w:val="20"/>
        </w:rPr>
        <w:t>network module</w:t>
      </w:r>
      <w:r w:rsidRPr="00D70818">
        <w:rPr>
          <w:rFonts w:cs="Times New Roman"/>
          <w:sz w:val="20"/>
        </w:rPr>
        <w:t>.</w:t>
      </w:r>
    </w:p>
    <w:p w:rsidR="00D70818" w:rsidRPr="00D70818" w:rsidRDefault="00D70818" w:rsidP="00C0393E">
      <w:pPr>
        <w:pStyle w:val="ARCATSubSub1"/>
        <w:numPr>
          <w:ilvl w:val="5"/>
          <w:numId w:val="1"/>
        </w:numPr>
        <w:ind w:left="2340" w:hanging="270"/>
        <w:rPr>
          <w:rFonts w:cs="Times New Roman"/>
          <w:sz w:val="20"/>
        </w:rPr>
      </w:pPr>
      <w:r>
        <w:rPr>
          <w:rFonts w:cs="Times New Roman"/>
          <w:sz w:val="20"/>
        </w:rPr>
        <w:t xml:space="preserve">  D</w:t>
      </w:r>
      <w:r w:rsidRPr="00D70818">
        <w:rPr>
          <w:rFonts w:cs="Times New Roman"/>
          <w:sz w:val="20"/>
        </w:rPr>
        <w:t xml:space="preserve">efault Gateway </w:t>
      </w:r>
      <w:r>
        <w:rPr>
          <w:rFonts w:cs="Times New Roman"/>
          <w:sz w:val="20"/>
        </w:rPr>
        <w:t xml:space="preserve">for </w:t>
      </w:r>
      <w:r w:rsidR="001F5934">
        <w:rPr>
          <w:rFonts w:cs="Times New Roman"/>
          <w:sz w:val="20"/>
        </w:rPr>
        <w:t xml:space="preserve">the </w:t>
      </w:r>
      <w:r w:rsidRPr="00D70818">
        <w:rPr>
          <w:rFonts w:cs="Times New Roman"/>
          <w:sz w:val="20"/>
        </w:rPr>
        <w:t xml:space="preserve">selected </w:t>
      </w:r>
      <w:r>
        <w:rPr>
          <w:rFonts w:cs="Times New Roman"/>
          <w:sz w:val="20"/>
        </w:rPr>
        <w:t xml:space="preserve">network </w:t>
      </w:r>
      <w:r w:rsidRPr="00D70818">
        <w:rPr>
          <w:rFonts w:cs="Times New Roman"/>
          <w:sz w:val="20"/>
        </w:rPr>
        <w:t>module</w:t>
      </w:r>
      <w:r>
        <w:rPr>
          <w:rFonts w:cs="Times New Roman"/>
          <w:sz w:val="20"/>
        </w:rPr>
        <w:t>.</w:t>
      </w:r>
    </w:p>
    <w:p w:rsidR="00D70818" w:rsidRDefault="00C0393E" w:rsidP="00C0393E">
      <w:pPr>
        <w:pStyle w:val="ARCATSubSub1"/>
        <w:numPr>
          <w:ilvl w:val="5"/>
          <w:numId w:val="1"/>
        </w:numPr>
        <w:ind w:left="2340" w:hanging="270"/>
        <w:rPr>
          <w:rFonts w:cs="Times New Roman"/>
          <w:sz w:val="20"/>
        </w:rPr>
      </w:pPr>
      <w:r>
        <w:rPr>
          <w:rFonts w:cs="Times New Roman"/>
          <w:sz w:val="20"/>
        </w:rPr>
        <w:t xml:space="preserve">  </w:t>
      </w:r>
      <w:r w:rsidR="00D70818">
        <w:rPr>
          <w:rFonts w:cs="Times New Roman"/>
          <w:sz w:val="20"/>
        </w:rPr>
        <w:t xml:space="preserve">Port Number </w:t>
      </w:r>
      <w:r w:rsidR="001F5934">
        <w:rPr>
          <w:rFonts w:cs="Times New Roman"/>
          <w:sz w:val="20"/>
        </w:rPr>
        <w:t xml:space="preserve">for the </w:t>
      </w:r>
      <w:r w:rsidR="00D70818">
        <w:rPr>
          <w:rFonts w:cs="Times New Roman"/>
          <w:sz w:val="20"/>
        </w:rPr>
        <w:t xml:space="preserve">selected network module - </w:t>
      </w:r>
      <w:r w:rsidR="00D70818" w:rsidRPr="00D70818">
        <w:rPr>
          <w:rFonts w:cs="Times New Roman"/>
          <w:sz w:val="20"/>
        </w:rPr>
        <w:t>The module's port num</w:t>
      </w:r>
      <w:r w:rsidR="00D70818">
        <w:rPr>
          <w:rFonts w:cs="Times New Roman"/>
          <w:sz w:val="20"/>
        </w:rPr>
        <w:t>ber shall range</w:t>
      </w:r>
      <w:r w:rsidR="00D70818" w:rsidRPr="00D70818">
        <w:rPr>
          <w:rFonts w:cs="Times New Roman"/>
          <w:sz w:val="20"/>
        </w:rPr>
        <w:t xml:space="preserve"> from 0 to 65,535</w:t>
      </w:r>
      <w:r w:rsidR="00D70818">
        <w:rPr>
          <w:rFonts w:cs="Times New Roman"/>
          <w:sz w:val="20"/>
        </w:rPr>
        <w:t>.</w:t>
      </w:r>
    </w:p>
    <w:p w:rsidR="00C0393E" w:rsidRPr="00C0393E" w:rsidRDefault="00D70818" w:rsidP="00C0393E">
      <w:pPr>
        <w:pStyle w:val="ARCATSubSub1"/>
        <w:numPr>
          <w:ilvl w:val="5"/>
          <w:numId w:val="1"/>
        </w:numPr>
        <w:ind w:left="2340" w:hanging="270"/>
        <w:rPr>
          <w:rFonts w:cs="Times New Roman"/>
          <w:sz w:val="20"/>
        </w:rPr>
      </w:pPr>
      <w:r>
        <w:rPr>
          <w:rFonts w:cs="Times New Roman"/>
          <w:sz w:val="20"/>
        </w:rPr>
        <w:t xml:space="preserve"> </w:t>
      </w:r>
      <w:r w:rsidR="00C0393E">
        <w:rPr>
          <w:rFonts w:cs="Times New Roman"/>
          <w:sz w:val="20"/>
        </w:rPr>
        <w:t xml:space="preserve"> </w:t>
      </w:r>
      <w:r w:rsidR="00C0393E" w:rsidRPr="00C0393E">
        <w:rPr>
          <w:rFonts w:cs="Times New Roman"/>
          <w:sz w:val="20"/>
        </w:rPr>
        <w:t xml:space="preserve">DNS Server Address </w:t>
      </w:r>
      <w:r w:rsidR="00C0393E">
        <w:rPr>
          <w:rFonts w:cs="Times New Roman"/>
          <w:sz w:val="20"/>
        </w:rPr>
        <w:t xml:space="preserve">for </w:t>
      </w:r>
      <w:r w:rsidR="00C0393E" w:rsidRPr="00C0393E">
        <w:rPr>
          <w:rFonts w:cs="Times New Roman"/>
          <w:sz w:val="20"/>
        </w:rPr>
        <w:t>the selected module's DNS server IP address</w:t>
      </w:r>
    </w:p>
    <w:p w:rsidR="00D70818" w:rsidRDefault="00C0393E" w:rsidP="00C0393E">
      <w:pPr>
        <w:pStyle w:val="ARCATSubSub1"/>
        <w:numPr>
          <w:ilvl w:val="5"/>
          <w:numId w:val="1"/>
        </w:numPr>
        <w:ind w:left="2340" w:hanging="270"/>
        <w:rPr>
          <w:rFonts w:cs="Times New Roman"/>
          <w:sz w:val="20"/>
        </w:rPr>
      </w:pPr>
      <w:r>
        <w:rPr>
          <w:rFonts w:cs="Times New Roman"/>
          <w:sz w:val="20"/>
        </w:rPr>
        <w:t xml:space="preserve"> </w:t>
      </w:r>
      <w:r w:rsidRPr="00C0393E">
        <w:rPr>
          <w:rFonts w:cs="Times New Roman"/>
          <w:sz w:val="20"/>
        </w:rPr>
        <w:t xml:space="preserve"> DNS Host Name for the selected module. The DNS host name shall contain up to 63 characters.</w:t>
      </w:r>
      <w:r w:rsidR="00D70818">
        <w:rPr>
          <w:rFonts w:cs="Times New Roman"/>
          <w:sz w:val="20"/>
        </w:rPr>
        <w:t xml:space="preserve"> </w:t>
      </w:r>
    </w:p>
    <w:p w:rsidR="00C0393E" w:rsidRDefault="00C0393E" w:rsidP="00C0393E">
      <w:pPr>
        <w:pStyle w:val="ARCATSubSub1"/>
        <w:numPr>
          <w:ilvl w:val="5"/>
          <w:numId w:val="1"/>
        </w:numPr>
        <w:ind w:left="2340" w:hanging="270"/>
        <w:rPr>
          <w:rFonts w:cs="Times New Roman"/>
          <w:sz w:val="20"/>
        </w:rPr>
      </w:pPr>
      <w:r>
        <w:rPr>
          <w:rFonts w:cs="Times New Roman"/>
          <w:sz w:val="20"/>
        </w:rPr>
        <w:t xml:space="preserve">  AES Encryption Key Size – Enable/Disable</w:t>
      </w:r>
      <w:r w:rsidRPr="00C0393E">
        <w:rPr>
          <w:rFonts w:cs="Times New Roman"/>
          <w:sz w:val="20"/>
        </w:rPr>
        <w:t xml:space="preserve"> encryption by selecting the AES encryption key size for the selected </w:t>
      </w:r>
      <w:r w:rsidR="001F5934">
        <w:rPr>
          <w:rFonts w:cs="Times New Roman"/>
          <w:sz w:val="20"/>
        </w:rPr>
        <w:t xml:space="preserve">network </w:t>
      </w:r>
      <w:r w:rsidRPr="00C0393E">
        <w:rPr>
          <w:rFonts w:cs="Times New Roman"/>
          <w:sz w:val="20"/>
        </w:rPr>
        <w:t>module.</w:t>
      </w:r>
    </w:p>
    <w:p w:rsidR="00C0393E" w:rsidRDefault="00C0393E" w:rsidP="00C0393E">
      <w:pPr>
        <w:pStyle w:val="ARCATSubSub1"/>
        <w:numPr>
          <w:ilvl w:val="5"/>
          <w:numId w:val="1"/>
        </w:numPr>
        <w:ind w:left="2340" w:hanging="270"/>
        <w:rPr>
          <w:rFonts w:cs="Times New Roman"/>
          <w:sz w:val="20"/>
        </w:rPr>
      </w:pPr>
      <w:r>
        <w:rPr>
          <w:rFonts w:cs="Times New Roman"/>
          <w:sz w:val="20"/>
        </w:rPr>
        <w:t xml:space="preserve"> </w:t>
      </w:r>
      <w:r w:rsidRPr="00C0393E">
        <w:rPr>
          <w:rFonts w:cs="Times New Roman"/>
          <w:sz w:val="20"/>
        </w:rPr>
        <w:t xml:space="preserve">AES Encryption Key String - The user shall be able to display, add and modify the AES encryption string based upon the key size previously configured for the selected </w:t>
      </w:r>
      <w:r w:rsidR="001F5934">
        <w:rPr>
          <w:rFonts w:cs="Times New Roman"/>
          <w:sz w:val="20"/>
        </w:rPr>
        <w:t xml:space="preserve">network </w:t>
      </w:r>
      <w:r w:rsidRPr="00C0393E">
        <w:rPr>
          <w:rFonts w:cs="Times New Roman"/>
          <w:sz w:val="20"/>
        </w:rPr>
        <w:t>module.</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rFonts w:cs="Times New Roman"/>
          <w:sz w:val="20"/>
        </w:rPr>
        <w:t xml:space="preserve">  Point Parameters:</w:t>
      </w:r>
    </w:p>
    <w:p w:rsidR="00C0393E" w:rsidRDefault="00C0393E" w:rsidP="00C0393E">
      <w:pPr>
        <w:pStyle w:val="ARCATSubSub1"/>
        <w:numPr>
          <w:ilvl w:val="5"/>
          <w:numId w:val="1"/>
        </w:numPr>
        <w:ind w:left="2340" w:hanging="270"/>
        <w:rPr>
          <w:rFonts w:cs="Times New Roman"/>
          <w:sz w:val="20"/>
        </w:rPr>
      </w:pPr>
      <w:r>
        <w:rPr>
          <w:rFonts w:cs="Times New Roman"/>
          <w:sz w:val="20"/>
        </w:rPr>
        <w:t xml:space="preserve">  </w:t>
      </w:r>
      <w:r w:rsidRPr="00C0393E">
        <w:rPr>
          <w:rFonts w:cs="Times New Roman"/>
          <w:sz w:val="20"/>
        </w:rPr>
        <w:t>Point Selection between one and the maximum number of points in the control panel.</w:t>
      </w:r>
    </w:p>
    <w:p w:rsidR="00C0393E" w:rsidRDefault="00C0393E" w:rsidP="00C0393E">
      <w:pPr>
        <w:pStyle w:val="ARCATSubSub1"/>
        <w:numPr>
          <w:ilvl w:val="5"/>
          <w:numId w:val="1"/>
        </w:numPr>
        <w:ind w:left="2340" w:hanging="270"/>
        <w:rPr>
          <w:rFonts w:cs="Times New Roman"/>
          <w:sz w:val="20"/>
        </w:rPr>
      </w:pPr>
      <w:r>
        <w:rPr>
          <w:rFonts w:cs="Times New Roman"/>
          <w:sz w:val="20"/>
        </w:rPr>
        <w:t xml:space="preserve">  </w:t>
      </w:r>
      <w:r w:rsidR="00BA1CFE" w:rsidRPr="00BA1CFE">
        <w:rPr>
          <w:rFonts w:cs="Times New Roman"/>
          <w:sz w:val="20"/>
        </w:rPr>
        <w:t xml:space="preserve">Point </w:t>
      </w:r>
      <w:r w:rsidR="00BE0D76">
        <w:rPr>
          <w:rFonts w:cs="Times New Roman"/>
          <w:sz w:val="20"/>
        </w:rPr>
        <w:t>Registration to allow system response from a specific physical point on any one of the expansion modules;  On-board</w:t>
      </w:r>
      <w:r w:rsidR="000B4AA1">
        <w:rPr>
          <w:rFonts w:cs="Times New Roman"/>
          <w:sz w:val="20"/>
        </w:rPr>
        <w:t xml:space="preserve"> or </w:t>
      </w:r>
      <w:r w:rsidR="00BE0D76">
        <w:rPr>
          <w:rFonts w:cs="Times New Roman"/>
          <w:sz w:val="20"/>
        </w:rPr>
        <w:t>Point expansion modules (wired or wireless)</w:t>
      </w:r>
      <w:r w:rsidR="000B4AA1" w:rsidDel="000B4AA1">
        <w:rPr>
          <w:rFonts w:cs="Times New Roman"/>
          <w:sz w:val="20"/>
        </w:rPr>
        <w:t xml:space="preserve"> </w:t>
      </w:r>
    </w:p>
    <w:p w:rsidR="009F7F53" w:rsidRDefault="009F7F53" w:rsidP="00C0393E">
      <w:pPr>
        <w:pStyle w:val="ARCATSubSub1"/>
        <w:numPr>
          <w:ilvl w:val="5"/>
          <w:numId w:val="1"/>
        </w:numPr>
        <w:ind w:left="2340" w:hanging="270"/>
        <w:rPr>
          <w:rFonts w:cs="Times New Roman"/>
          <w:sz w:val="20"/>
        </w:rPr>
      </w:pPr>
      <w:r>
        <w:rPr>
          <w:rFonts w:cs="Times New Roman"/>
          <w:sz w:val="20"/>
        </w:rPr>
        <w:t xml:space="preserve">  Wireless points shall be able to be enrolled in the system via an auto </w:t>
      </w:r>
      <w:r w:rsidR="000B4AA1">
        <w:rPr>
          <w:rFonts w:cs="Times New Roman"/>
          <w:sz w:val="20"/>
        </w:rPr>
        <w:t xml:space="preserve">enrollment </w:t>
      </w:r>
      <w:r>
        <w:rPr>
          <w:rFonts w:cs="Times New Roman"/>
          <w:sz w:val="20"/>
        </w:rPr>
        <w:t>feature.</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rFonts w:cs="Times New Roman"/>
          <w:sz w:val="20"/>
        </w:rPr>
        <w:t xml:space="preserve">  Event Routing Parameters to allow programming of </w:t>
      </w:r>
      <w:r w:rsidR="00ED6B24">
        <w:rPr>
          <w:rFonts w:cs="Times New Roman"/>
          <w:sz w:val="20"/>
        </w:rPr>
        <w:t>up to</w:t>
      </w:r>
      <w:r>
        <w:rPr>
          <w:rFonts w:cs="Times New Roman"/>
          <w:sz w:val="20"/>
        </w:rPr>
        <w:t xml:space="preserve"> 4 report routing groups</w:t>
      </w:r>
      <w:r w:rsidR="001E0934">
        <w:rPr>
          <w:rFonts w:cs="Times New Roman"/>
          <w:sz w:val="20"/>
        </w:rPr>
        <w:t xml:space="preserve"> as well as configuration of primary and secondary paths.</w:t>
      </w:r>
    </w:p>
    <w:p w:rsidR="000219F9" w:rsidRDefault="005778E6" w:rsidP="00A519CD">
      <w:pPr>
        <w:pStyle w:val="ARCATParagraph"/>
        <w:numPr>
          <w:ilvl w:val="2"/>
          <w:numId w:val="1"/>
        </w:numPr>
        <w:spacing w:before="200"/>
        <w:ind w:left="1152" w:hanging="576"/>
        <w:rPr>
          <w:rFonts w:cs="Times New Roman"/>
          <w:sz w:val="20"/>
        </w:rPr>
      </w:pPr>
      <w:r>
        <w:rPr>
          <w:rFonts w:cs="Times New Roman"/>
          <w:sz w:val="20"/>
        </w:rPr>
        <w:tab/>
        <w:t>User Passcodes and Authority: Passcodes shall be programmable with authority levels to allow users to operate any or all areas.</w:t>
      </w:r>
    </w:p>
    <w:p w:rsidR="004B3139" w:rsidRPr="00750FD9" w:rsidRDefault="004B3139" w:rsidP="004B3139">
      <w:pPr>
        <w:pStyle w:val="ARCATnote"/>
        <w:rPr>
          <w:rFonts w:cs="Times New Roman"/>
          <w:color w:val="FF0000"/>
        </w:rPr>
      </w:pPr>
      <w:r w:rsidRPr="00750FD9">
        <w:rPr>
          <w:color w:val="FF0000"/>
        </w:rPr>
        <w:t xml:space="preserve">** NOTE TO SPECIFIER ** </w:t>
      </w:r>
      <w:r w:rsidR="00750FD9" w:rsidRPr="00750FD9">
        <w:rPr>
          <w:color w:val="FF0000"/>
        </w:rPr>
        <w:t>B</w:t>
      </w:r>
      <w:r w:rsidR="000E6CBF">
        <w:rPr>
          <w:color w:val="FF0000"/>
        </w:rPr>
        <w:t>9512G</w:t>
      </w:r>
      <w:r w:rsidRPr="00750FD9">
        <w:rPr>
          <w:color w:val="FF0000"/>
        </w:rPr>
        <w:t>, Delete if not required.</w:t>
      </w:r>
    </w:p>
    <w:p w:rsidR="000219F9" w:rsidRDefault="004B3139">
      <w:pPr>
        <w:pStyle w:val="ARCATSubPara"/>
        <w:numPr>
          <w:ilvl w:val="3"/>
          <w:numId w:val="1"/>
        </w:numPr>
        <w:ind w:left="1728" w:hanging="576"/>
        <w:rPr>
          <w:rFonts w:cs="Times New Roman"/>
          <w:sz w:val="20"/>
        </w:rPr>
      </w:pPr>
      <w:r>
        <w:rPr>
          <w:rFonts w:cs="Times New Roman"/>
          <w:color w:val="FF0000"/>
        </w:rPr>
        <w:t xml:space="preserve">      </w:t>
      </w:r>
      <w:r w:rsidR="000219F9">
        <w:rPr>
          <w:rFonts w:cs="Times New Roman"/>
          <w:sz w:val="20"/>
        </w:rPr>
        <w:t xml:space="preserve">Up to </w:t>
      </w:r>
      <w:r w:rsidR="001412B7">
        <w:rPr>
          <w:rFonts w:cs="Times New Roman"/>
          <w:sz w:val="20"/>
        </w:rPr>
        <w:t>2000</w:t>
      </w:r>
      <w:r w:rsidR="00AE1C71">
        <w:rPr>
          <w:rFonts w:cs="Times New Roman"/>
          <w:sz w:val="20"/>
        </w:rPr>
        <w:t xml:space="preserve"> </w:t>
      </w:r>
      <w:r w:rsidR="000219F9">
        <w:rPr>
          <w:rFonts w:cs="Times New Roman"/>
          <w:sz w:val="20"/>
        </w:rPr>
        <w:t>different passcodes shall be accommodated</w:t>
      </w:r>
    </w:p>
    <w:p w:rsidR="005778E6" w:rsidRDefault="005778E6" w:rsidP="005778E6">
      <w:pPr>
        <w:pStyle w:val="ARCATnote"/>
        <w:rPr>
          <w:rFonts w:cs="Times New Roman"/>
          <w:color w:val="FF0000"/>
        </w:rPr>
      </w:pPr>
      <w:r>
        <w:rPr>
          <w:rFonts w:cs="Times New Roman"/>
          <w:color w:val="FF0000"/>
        </w:rPr>
        <w:t xml:space="preserve">** NOTE TO SPECIFIER ** </w:t>
      </w:r>
      <w:r w:rsidR="00750FD9">
        <w:rPr>
          <w:rFonts w:cs="Times New Roman"/>
          <w:color w:val="FF0000"/>
        </w:rPr>
        <w:t>B</w:t>
      </w:r>
      <w:r w:rsidR="000E6CBF">
        <w:rPr>
          <w:rFonts w:cs="Times New Roman"/>
          <w:color w:val="FF0000"/>
        </w:rPr>
        <w:t>8512G</w:t>
      </w:r>
      <w:r>
        <w:rPr>
          <w:rFonts w:cs="Times New Roman"/>
          <w:color w:val="FF0000"/>
        </w:rPr>
        <w:t>. Delete if not required.</w:t>
      </w:r>
    </w:p>
    <w:p w:rsidR="005778E6" w:rsidRDefault="005778E6" w:rsidP="005778E6">
      <w:pPr>
        <w:pStyle w:val="ARCATSubPara"/>
        <w:numPr>
          <w:ilvl w:val="3"/>
          <w:numId w:val="1"/>
        </w:numPr>
        <w:ind w:left="1728" w:hanging="576"/>
        <w:rPr>
          <w:rFonts w:cs="Times New Roman"/>
          <w:sz w:val="20"/>
        </w:rPr>
      </w:pPr>
      <w:r>
        <w:rPr>
          <w:rFonts w:cs="Times New Roman"/>
          <w:sz w:val="20"/>
        </w:rPr>
        <w:lastRenderedPageBreak/>
        <w:tab/>
        <w:t xml:space="preserve">Up to </w:t>
      </w:r>
      <w:r w:rsidR="001412B7">
        <w:rPr>
          <w:rFonts w:cs="Times New Roman"/>
          <w:sz w:val="20"/>
        </w:rPr>
        <w:t>500</w:t>
      </w:r>
      <w:r w:rsidR="00E839DC">
        <w:rPr>
          <w:rFonts w:cs="Times New Roman"/>
          <w:sz w:val="20"/>
        </w:rPr>
        <w:t xml:space="preserve"> </w:t>
      </w:r>
      <w:r>
        <w:rPr>
          <w:rFonts w:cs="Times New Roman"/>
          <w:sz w:val="20"/>
        </w:rPr>
        <w:t xml:space="preserve">different passcodes shall be accommodated. </w:t>
      </w:r>
    </w:p>
    <w:p w:rsidR="005778E6" w:rsidRDefault="005778E6">
      <w:pPr>
        <w:pStyle w:val="ARCATSubPara"/>
        <w:numPr>
          <w:ilvl w:val="3"/>
          <w:numId w:val="1"/>
        </w:numPr>
        <w:ind w:left="1728" w:hanging="576"/>
        <w:rPr>
          <w:rFonts w:cs="Times New Roman"/>
          <w:sz w:val="20"/>
        </w:rPr>
      </w:pPr>
      <w:r>
        <w:rPr>
          <w:rFonts w:cs="Times New Roman"/>
          <w:sz w:val="20"/>
        </w:rPr>
        <w:tab/>
        <w:t xml:space="preserve">Each passcode shall be 3 to 6 digits (variable) and be assigned a </w:t>
      </w:r>
      <w:r w:rsidR="00E839DC">
        <w:rPr>
          <w:rFonts w:cs="Times New Roman"/>
          <w:sz w:val="20"/>
        </w:rPr>
        <w:t>32</w:t>
      </w:r>
      <w:r>
        <w:rPr>
          <w:rFonts w:cs="Times New Roman"/>
          <w:sz w:val="20"/>
        </w:rPr>
        <w:t xml:space="preserve">-character user name </w:t>
      </w:r>
    </w:p>
    <w:p w:rsidR="005778E6" w:rsidRPr="00AE1C71" w:rsidRDefault="005778E6" w:rsidP="005778E6">
      <w:pPr>
        <w:pStyle w:val="ARCATSubPara"/>
        <w:numPr>
          <w:ilvl w:val="3"/>
          <w:numId w:val="1"/>
        </w:numPr>
        <w:ind w:left="1728" w:hanging="576"/>
        <w:rPr>
          <w:rFonts w:cs="Times New Roman"/>
          <w:sz w:val="20"/>
        </w:rPr>
      </w:pPr>
      <w:r>
        <w:rPr>
          <w:rFonts w:cs="Times New Roman"/>
          <w:sz w:val="20"/>
        </w:rPr>
        <w:tab/>
      </w:r>
      <w:r w:rsidRPr="00AE1C71">
        <w:rPr>
          <w:rFonts w:cs="Times New Roman"/>
          <w:sz w:val="20"/>
        </w:rPr>
        <w:tab/>
      </w:r>
      <w:r w:rsidR="00A519CD" w:rsidRPr="00A519CD">
        <w:rPr>
          <w:rFonts w:cs="Times New Roman"/>
          <w:sz w:val="20"/>
        </w:rPr>
        <w:t>U</w:t>
      </w:r>
      <w:r w:rsidR="00A519CD" w:rsidRPr="00AE1C71">
        <w:rPr>
          <w:rFonts w:cs="Times New Roman"/>
          <w:sz w:val="20"/>
        </w:rPr>
        <w:t xml:space="preserve">ser access to </w:t>
      </w:r>
      <w:r w:rsidRPr="00AE1C71">
        <w:rPr>
          <w:rFonts w:cs="Times New Roman"/>
          <w:sz w:val="20"/>
        </w:rPr>
        <w:t xml:space="preserve">System features </w:t>
      </w:r>
      <w:r w:rsidR="00EE6AAB" w:rsidRPr="00AE1C71">
        <w:rPr>
          <w:rFonts w:cs="Times New Roman"/>
          <w:sz w:val="20"/>
        </w:rPr>
        <w:t xml:space="preserve">and functions </w:t>
      </w:r>
      <w:r w:rsidRPr="00AE1C71">
        <w:rPr>
          <w:rFonts w:cs="Times New Roman"/>
          <w:sz w:val="20"/>
        </w:rPr>
        <w:t xml:space="preserve">shall </w:t>
      </w:r>
      <w:r w:rsidR="00A519CD" w:rsidRPr="00AE1C71">
        <w:rPr>
          <w:rFonts w:cs="Times New Roman"/>
          <w:sz w:val="20"/>
        </w:rPr>
        <w:t>be configurable</w:t>
      </w:r>
      <w:r w:rsidRPr="00AE1C71">
        <w:rPr>
          <w:rFonts w:cs="Times New Roman"/>
          <w:sz w:val="20"/>
        </w:rPr>
        <w:t xml:space="preserve"> based on 14 individually </w:t>
      </w:r>
      <w:r w:rsidRPr="009C7C12">
        <w:rPr>
          <w:rFonts w:cs="Times New Roman"/>
          <w:sz w:val="20"/>
        </w:rPr>
        <w:t>p</w:t>
      </w:r>
      <w:r w:rsidRPr="00AE1C71">
        <w:rPr>
          <w:rFonts w:cs="Times New Roman"/>
          <w:sz w:val="20"/>
        </w:rPr>
        <w:t>rogrammable levels of authority</w:t>
      </w:r>
      <w:r w:rsidR="00EE6AAB" w:rsidRPr="00AE1C71">
        <w:rPr>
          <w:rFonts w:cs="Times New Roman"/>
          <w:sz w:val="20"/>
        </w:rPr>
        <w:t xml:space="preserve"> assigned to the user passcode</w:t>
      </w:r>
      <w:r w:rsidR="00A519CD" w:rsidRPr="00AE1C71">
        <w:rPr>
          <w:rFonts w:cs="Times New Roman"/>
          <w:sz w:val="20"/>
        </w:rPr>
        <w:t xml:space="preserve">.  </w:t>
      </w:r>
      <w:r w:rsidR="00EE6AAB" w:rsidRPr="00AE1C71">
        <w:rPr>
          <w:rFonts w:cs="Times New Roman"/>
          <w:sz w:val="20"/>
        </w:rPr>
        <w:t>Additionally, t</w:t>
      </w:r>
      <w:r w:rsidRPr="00AE1C71">
        <w:rPr>
          <w:rFonts w:cs="Times New Roman"/>
          <w:sz w:val="20"/>
        </w:rPr>
        <w:t>he</w:t>
      </w:r>
      <w:r w:rsidR="00A519CD" w:rsidRPr="00AE1C71">
        <w:rPr>
          <w:rFonts w:cs="Times New Roman"/>
          <w:sz w:val="20"/>
        </w:rPr>
        <w:t xml:space="preserve"> system shall have the capability to assign</w:t>
      </w:r>
      <w:r w:rsidRPr="00AE1C71">
        <w:rPr>
          <w:rFonts w:cs="Times New Roman"/>
          <w:sz w:val="20"/>
        </w:rPr>
        <w:t xml:space="preserve"> </w:t>
      </w:r>
      <w:r w:rsidR="00EE6AAB" w:rsidRPr="00AE1C71">
        <w:rPr>
          <w:rFonts w:cs="Times New Roman"/>
          <w:sz w:val="20"/>
        </w:rPr>
        <w:t xml:space="preserve">to the user passcode, a </w:t>
      </w:r>
      <w:r w:rsidRPr="00AE1C71">
        <w:rPr>
          <w:rFonts w:cs="Times New Roman"/>
          <w:sz w:val="20"/>
        </w:rPr>
        <w:t>different authority level in each of the areas. A service passcode can be assigned to the servicing agent allowing the agent limited access to system functions. User-programmable / activated functions include:</w:t>
      </w:r>
    </w:p>
    <w:p w:rsidR="005778E6" w:rsidRDefault="005778E6" w:rsidP="005778E6">
      <w:pPr>
        <w:pStyle w:val="ARCATSubSub1"/>
        <w:numPr>
          <w:ilvl w:val="4"/>
          <w:numId w:val="1"/>
        </w:numPr>
        <w:ind w:left="2304" w:hanging="576"/>
        <w:rPr>
          <w:rFonts w:cs="Times New Roman"/>
          <w:sz w:val="20"/>
        </w:rPr>
      </w:pPr>
      <w:r>
        <w:rPr>
          <w:rFonts w:cs="Times New Roman"/>
          <w:sz w:val="20"/>
        </w:rPr>
        <w:tab/>
        <w:t>Arming the system: All areas, specific area(s) only, perimeter instant, perimeter delayed, perimeter partial, watch mode, and arming the system with a duress passcode.</w:t>
      </w:r>
    </w:p>
    <w:p w:rsidR="005778E6" w:rsidRDefault="005778E6" w:rsidP="005778E6">
      <w:pPr>
        <w:pStyle w:val="ARCATSubSub1"/>
        <w:numPr>
          <w:ilvl w:val="4"/>
          <w:numId w:val="1"/>
        </w:numPr>
        <w:ind w:left="2304" w:hanging="576"/>
        <w:rPr>
          <w:rFonts w:cs="Times New Roman"/>
          <w:sz w:val="20"/>
        </w:rPr>
      </w:pPr>
      <w:r>
        <w:rPr>
          <w:rFonts w:cs="Times New Roman"/>
          <w:sz w:val="20"/>
        </w:rPr>
        <w:tab/>
        <w:t>Disarming the system: All areas, specific area(s) only and disarming with a duress passcode.</w:t>
      </w:r>
    </w:p>
    <w:p w:rsidR="005778E6" w:rsidRDefault="005778E6" w:rsidP="005778E6">
      <w:pPr>
        <w:pStyle w:val="ARCATSubSub1"/>
        <w:numPr>
          <w:ilvl w:val="4"/>
          <w:numId w:val="1"/>
        </w:numPr>
        <w:ind w:left="2304" w:hanging="576"/>
        <w:rPr>
          <w:rFonts w:cs="Times New Roman"/>
          <w:sz w:val="20"/>
        </w:rPr>
      </w:pPr>
      <w:r>
        <w:rPr>
          <w:rFonts w:cs="Times New Roman"/>
          <w:sz w:val="20"/>
        </w:rPr>
        <w:tab/>
        <w:t>Viewing system status: Faulted points, event memory, bypassed points, area status and point status.</w:t>
      </w:r>
    </w:p>
    <w:p w:rsidR="005778E6" w:rsidRDefault="005778E6" w:rsidP="005778E6">
      <w:pPr>
        <w:pStyle w:val="ARCATSubSub1"/>
        <w:numPr>
          <w:ilvl w:val="4"/>
          <w:numId w:val="1"/>
        </w:numPr>
        <w:ind w:left="2304" w:hanging="576"/>
        <w:rPr>
          <w:rFonts w:cs="Times New Roman"/>
          <w:sz w:val="20"/>
        </w:rPr>
      </w:pPr>
      <w:r>
        <w:rPr>
          <w:rFonts w:cs="Times New Roman"/>
          <w:sz w:val="20"/>
        </w:rPr>
        <w:tab/>
        <w:t xml:space="preserve">Implementation functions: Bypass a point, unbypass a point, reset sensors, silence bell, activating relays, initiating the remote programming function locally to allow programming the system from a remote location. </w:t>
      </w:r>
    </w:p>
    <w:p w:rsidR="005778E6" w:rsidRDefault="005778E6" w:rsidP="005778E6">
      <w:pPr>
        <w:pStyle w:val="ARCATSubSub1"/>
        <w:numPr>
          <w:ilvl w:val="4"/>
          <w:numId w:val="1"/>
        </w:numPr>
        <w:ind w:left="2304" w:hanging="576"/>
        <w:rPr>
          <w:rFonts w:cs="Times New Roman"/>
          <w:sz w:val="20"/>
        </w:rPr>
      </w:pPr>
      <w:r>
        <w:rPr>
          <w:rFonts w:cs="Times New Roman"/>
          <w:sz w:val="20"/>
        </w:rPr>
        <w:tab/>
        <w:t>Testing the system: Local Walk test, Service Walk test, Fire test, send report to remote DACR to check the telephone link, and programming the time and date for the next test report transmission.</w:t>
      </w:r>
    </w:p>
    <w:p w:rsidR="005778E6" w:rsidRDefault="005778E6" w:rsidP="005778E6">
      <w:pPr>
        <w:pStyle w:val="ARCATSubSub1"/>
        <w:numPr>
          <w:ilvl w:val="4"/>
          <w:numId w:val="1"/>
        </w:numPr>
        <w:ind w:left="2304" w:hanging="576"/>
        <w:rPr>
          <w:rFonts w:cs="Times New Roman"/>
          <w:sz w:val="20"/>
        </w:rPr>
      </w:pPr>
      <w:r>
        <w:rPr>
          <w:rFonts w:cs="Times New Roman"/>
          <w:sz w:val="20"/>
        </w:rPr>
        <w:tab/>
        <w:t>Change system parameters: ACC display brightness, system time and date, and add/delete/change passcodes.</w:t>
      </w:r>
    </w:p>
    <w:p w:rsidR="005778E6" w:rsidRDefault="005778E6" w:rsidP="005778E6">
      <w:pPr>
        <w:pStyle w:val="ARCATSubSub1"/>
        <w:numPr>
          <w:ilvl w:val="4"/>
          <w:numId w:val="1"/>
        </w:numPr>
        <w:ind w:left="2304" w:hanging="576"/>
        <w:rPr>
          <w:rFonts w:cs="Times New Roman"/>
          <w:sz w:val="20"/>
        </w:rPr>
      </w:pPr>
      <w:r>
        <w:rPr>
          <w:rFonts w:cs="Times New Roman"/>
          <w:sz w:val="20"/>
        </w:rPr>
        <w:tab/>
        <w:t xml:space="preserve">Extend the closing time of </w:t>
      </w:r>
      <w:r w:rsidR="00EE6AAB">
        <w:rPr>
          <w:rFonts w:cs="Times New Roman"/>
          <w:sz w:val="20"/>
        </w:rPr>
        <w:t xml:space="preserve">the </w:t>
      </w:r>
      <w:r>
        <w:rPr>
          <w:rFonts w:cs="Times New Roman"/>
          <w:sz w:val="20"/>
        </w:rPr>
        <w:t>system.</w:t>
      </w:r>
    </w:p>
    <w:p w:rsidR="005778E6" w:rsidRDefault="005778E6" w:rsidP="005778E6">
      <w:pPr>
        <w:pStyle w:val="ARCATSubSub1"/>
        <w:numPr>
          <w:ilvl w:val="4"/>
          <w:numId w:val="1"/>
        </w:numPr>
        <w:ind w:left="2304" w:hanging="576"/>
        <w:rPr>
          <w:rFonts w:cs="Times New Roman"/>
          <w:sz w:val="20"/>
        </w:rPr>
      </w:pPr>
      <w:r>
        <w:rPr>
          <w:rFonts w:cs="Times New Roman"/>
          <w:sz w:val="20"/>
        </w:rPr>
        <w:tab/>
        <w:t>Transmitting special alerts and activating audible and visible signals.</w:t>
      </w:r>
    </w:p>
    <w:p w:rsidR="005778E6" w:rsidRDefault="005778E6" w:rsidP="005778E6">
      <w:pPr>
        <w:pStyle w:val="ARCATSubSub1"/>
        <w:numPr>
          <w:ilvl w:val="4"/>
          <w:numId w:val="1"/>
        </w:numPr>
        <w:ind w:left="2304" w:hanging="576"/>
        <w:rPr>
          <w:rFonts w:cs="Times New Roman"/>
          <w:sz w:val="20"/>
        </w:rPr>
      </w:pPr>
      <w:r>
        <w:rPr>
          <w:rFonts w:cs="Times New Roman"/>
          <w:sz w:val="20"/>
        </w:rPr>
        <w:tab/>
        <w:t xml:space="preserve">Executing multiple commands / ACC keystrokes from a single Menu / Command List item. This function shall be able to have a </w:t>
      </w:r>
      <w:r w:rsidR="00E839DC">
        <w:rPr>
          <w:rFonts w:cs="Times New Roman"/>
          <w:sz w:val="20"/>
        </w:rPr>
        <w:t xml:space="preserve">32 </w:t>
      </w:r>
      <w:r>
        <w:rPr>
          <w:rFonts w:cs="Times New Roman"/>
          <w:sz w:val="20"/>
        </w:rPr>
        <w:t>character (alphanumeric) title to identify it on the ACC display.</w:t>
      </w:r>
    </w:p>
    <w:p w:rsidR="005778E6" w:rsidRDefault="005778E6" w:rsidP="005778E6">
      <w:pPr>
        <w:pStyle w:val="ARCATSubSub1"/>
        <w:numPr>
          <w:ilvl w:val="4"/>
          <w:numId w:val="1"/>
        </w:numPr>
        <w:ind w:left="2304" w:hanging="576"/>
        <w:rPr>
          <w:rFonts w:cs="Times New Roman"/>
          <w:sz w:val="20"/>
        </w:rPr>
      </w:pPr>
      <w:r>
        <w:rPr>
          <w:rFonts w:cs="Times New Roman"/>
          <w:sz w:val="20"/>
        </w:rPr>
        <w:tab/>
        <w:t>Editing of time / event based scheduling program from the ACC.</w:t>
      </w:r>
    </w:p>
    <w:p w:rsidR="005778E6" w:rsidRDefault="005778E6" w:rsidP="005778E6">
      <w:pPr>
        <w:pStyle w:val="ARCATSubSub1"/>
        <w:numPr>
          <w:ilvl w:val="4"/>
          <w:numId w:val="1"/>
        </w:numPr>
        <w:ind w:left="2304" w:hanging="576"/>
        <w:rPr>
          <w:rFonts w:cs="Times New Roman"/>
          <w:sz w:val="20"/>
        </w:rPr>
      </w:pPr>
      <w:r>
        <w:rPr>
          <w:rFonts w:cs="Times New Roman"/>
          <w:sz w:val="20"/>
        </w:rPr>
        <w:tab/>
        <w:t>The DACS shall also provide a "service menu" to implement functions such as viewing and printing the system log, displaying the system firmware revision number, and defaulting (toggling) text displays between custom and default text displays for troubleshooting.</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833873">
        <w:rPr>
          <w:rFonts w:cs="Times New Roman"/>
          <w:sz w:val="20"/>
        </w:rPr>
        <w:t xml:space="preserve">The DACS shall allow users to change their own user passcode from the Alarm </w:t>
      </w:r>
      <w:r w:rsidR="004A1B3A">
        <w:rPr>
          <w:rFonts w:cs="Times New Roman"/>
          <w:sz w:val="20"/>
        </w:rPr>
        <w:t>Keypad</w:t>
      </w:r>
      <w:r w:rsidRPr="00833873">
        <w:rPr>
          <w:rFonts w:cs="Times New Roman"/>
          <w:sz w:val="20"/>
        </w:rPr>
        <w:t xml:space="preserve"> (ACC)</w:t>
      </w:r>
      <w:r>
        <w:rPr>
          <w:rFonts w:cs="Times New Roman"/>
          <w:sz w:val="20"/>
        </w:rPr>
        <w:t>.  M</w:t>
      </w:r>
      <w:r w:rsidRPr="00833873">
        <w:rPr>
          <w:rFonts w:cs="Times New Roman"/>
          <w:sz w:val="20"/>
        </w:rPr>
        <w:t>anagers shall be capable of changing the user passcodes and authority assignments by area of other users from the ACC</w:t>
      </w:r>
      <w:r w:rsidRPr="00833873">
        <w:rPr>
          <w:rFonts w:ascii="Bosch Office Sans" w:hAnsi="Bosch Office Sans"/>
        </w:rPr>
        <w:t>.</w:t>
      </w:r>
      <w:r w:rsidRPr="00833873">
        <w:rPr>
          <w:rFonts w:cs="Times New Roman"/>
          <w:sz w:val="20"/>
        </w:rPr>
        <w:t xml:space="preserve"> </w:t>
      </w:r>
    </w:p>
    <w:p w:rsidR="00BD66D0" w:rsidRDefault="005778E6" w:rsidP="008C2EC4">
      <w:pPr>
        <w:pStyle w:val="ARCATSubPara"/>
        <w:numPr>
          <w:ilvl w:val="3"/>
          <w:numId w:val="1"/>
        </w:numPr>
        <w:ind w:left="1728" w:hanging="576"/>
        <w:rPr>
          <w:rFonts w:cs="Times New Roman"/>
          <w:sz w:val="20"/>
        </w:rPr>
      </w:pPr>
      <w:r>
        <w:rPr>
          <w:rFonts w:cs="Times New Roman"/>
          <w:sz w:val="20"/>
        </w:rPr>
        <w:tab/>
      </w:r>
      <w:r w:rsidRPr="00833873">
        <w:rPr>
          <w:rFonts w:cs="Times New Roman"/>
          <w:sz w:val="20"/>
        </w:rPr>
        <w:t xml:space="preserve">The DACS shall incorporate a programmable "Passcode Follows Scope" feature to allow users to arm or disarm only the area they are entering with one simple command or control all areas from one ACC. </w:t>
      </w:r>
    </w:p>
    <w:p w:rsidR="00352E9D" w:rsidRPr="000A5A61" w:rsidRDefault="00352E9D" w:rsidP="000A5A61">
      <w:pPr>
        <w:pStyle w:val="ARCATSubPara"/>
        <w:numPr>
          <w:ilvl w:val="2"/>
          <w:numId w:val="1"/>
        </w:numPr>
        <w:ind w:left="1170" w:hanging="720"/>
        <w:rPr>
          <w:rFonts w:cs="Times New Roman"/>
          <w:sz w:val="20"/>
        </w:rPr>
      </w:pPr>
      <w:r>
        <w:rPr>
          <w:rFonts w:cs="Times New Roman"/>
          <w:sz w:val="20"/>
        </w:rPr>
        <w:tab/>
      </w:r>
      <w:r w:rsidRPr="000A5A61">
        <w:rPr>
          <w:rFonts w:cs="Times New Roman"/>
          <w:sz w:val="20"/>
        </w:rPr>
        <w:t xml:space="preserve">Access Control: THE DACS shall support access control using the </w:t>
      </w:r>
      <w:r>
        <w:rPr>
          <w:rFonts w:cs="Times New Roman"/>
          <w:sz w:val="20"/>
        </w:rPr>
        <w:t>B901</w:t>
      </w:r>
      <w:r w:rsidRPr="000A5A61">
        <w:rPr>
          <w:rFonts w:cs="Times New Roman"/>
          <w:sz w:val="20"/>
        </w:rPr>
        <w:t xml:space="preserve"> access control module(s).</w:t>
      </w:r>
    </w:p>
    <w:p w:rsidR="00352E9D" w:rsidRDefault="00352E9D" w:rsidP="00352E9D">
      <w:pPr>
        <w:pStyle w:val="ARCATnote"/>
        <w:rPr>
          <w:rFonts w:cs="Times New Roman"/>
          <w:color w:val="FF0000"/>
        </w:rPr>
      </w:pPr>
      <w:r>
        <w:rPr>
          <w:rFonts w:cs="Times New Roman"/>
          <w:color w:val="FF0000"/>
        </w:rPr>
        <w:t xml:space="preserve">** NOTE TO SPECIFIER ** B9512G. Delete if not required. </w:t>
      </w:r>
    </w:p>
    <w:p w:rsidR="00352E9D" w:rsidRDefault="00352E9D" w:rsidP="00352E9D">
      <w:pPr>
        <w:pStyle w:val="ARCATSubPara"/>
        <w:numPr>
          <w:ilvl w:val="3"/>
          <w:numId w:val="1"/>
        </w:numPr>
        <w:rPr>
          <w:rFonts w:cs="Times New Roman"/>
          <w:sz w:val="20"/>
        </w:rPr>
      </w:pPr>
      <w:r>
        <w:rPr>
          <w:rFonts w:cs="Times New Roman"/>
          <w:sz w:val="20"/>
        </w:rPr>
        <w:tab/>
        <w:t>The DACS shall support up to 32 door control modules to control 32 doors. Each door controller shall be capable of being programmed through the DACS from the local programmer or the RPS.</w:t>
      </w:r>
    </w:p>
    <w:p w:rsidR="00352E9D" w:rsidRDefault="00352E9D" w:rsidP="00352E9D">
      <w:pPr>
        <w:pStyle w:val="ARCATnote"/>
        <w:rPr>
          <w:rFonts w:cs="Times New Roman"/>
          <w:color w:val="FF0000"/>
        </w:rPr>
      </w:pPr>
      <w:r>
        <w:rPr>
          <w:rFonts w:cs="Times New Roman"/>
          <w:color w:val="FF0000"/>
        </w:rPr>
        <w:t>** NOTE TO SPECIFIER ** B8512G. Delete if not required.</w:t>
      </w:r>
    </w:p>
    <w:p w:rsidR="00352E9D" w:rsidRDefault="00352E9D" w:rsidP="00352E9D">
      <w:pPr>
        <w:pStyle w:val="ARCATSubPara"/>
        <w:numPr>
          <w:ilvl w:val="3"/>
          <w:numId w:val="1"/>
        </w:numPr>
        <w:rPr>
          <w:rFonts w:cs="Times New Roman"/>
          <w:sz w:val="20"/>
        </w:rPr>
      </w:pPr>
      <w:r>
        <w:rPr>
          <w:rFonts w:cs="Times New Roman"/>
          <w:sz w:val="20"/>
        </w:rPr>
        <w:tab/>
        <w:t>The DACS shall support up to 8 D9210C door control modules to control 8 doors.</w:t>
      </w:r>
    </w:p>
    <w:p w:rsidR="00352E9D" w:rsidRDefault="00352E9D" w:rsidP="00352E9D">
      <w:pPr>
        <w:pStyle w:val="ARCATSubPara"/>
        <w:numPr>
          <w:ilvl w:val="3"/>
          <w:numId w:val="1"/>
        </w:numPr>
        <w:rPr>
          <w:rFonts w:cs="Times New Roman"/>
          <w:sz w:val="20"/>
        </w:rPr>
      </w:pPr>
      <w:r>
        <w:rPr>
          <w:rFonts w:cs="Times New Roman"/>
          <w:sz w:val="20"/>
        </w:rPr>
        <w:tab/>
        <w:t>The DACS shall use 26 bits or 37 bits of card/token specific data to identify the user. The card data shall not be truncated or shortened in making the identification of the user.</w:t>
      </w:r>
    </w:p>
    <w:p w:rsidR="00352E9D" w:rsidRDefault="00352E9D" w:rsidP="00352E9D">
      <w:pPr>
        <w:pStyle w:val="ARCATSubPara"/>
        <w:numPr>
          <w:ilvl w:val="3"/>
          <w:numId w:val="1"/>
        </w:numPr>
        <w:rPr>
          <w:rFonts w:cs="Times New Roman"/>
          <w:sz w:val="20"/>
        </w:rPr>
      </w:pPr>
      <w:r>
        <w:rPr>
          <w:rFonts w:cs="Times New Roman"/>
          <w:sz w:val="20"/>
        </w:rPr>
        <w:tab/>
        <w:t>The access control module shall be able to be configured independently from the other doors.  Door controllers shall include the following features and functions:</w:t>
      </w:r>
    </w:p>
    <w:p w:rsidR="00352E9D" w:rsidRDefault="00352E9D" w:rsidP="00352E9D">
      <w:pPr>
        <w:pStyle w:val="ARCATSubSub1"/>
        <w:numPr>
          <w:ilvl w:val="4"/>
          <w:numId w:val="1"/>
        </w:numPr>
        <w:rPr>
          <w:rFonts w:cs="Times New Roman"/>
          <w:sz w:val="20"/>
        </w:rPr>
      </w:pPr>
      <w:r>
        <w:rPr>
          <w:rFonts w:cs="Times New Roman"/>
          <w:sz w:val="20"/>
        </w:rPr>
        <w:tab/>
        <w:t xml:space="preserve">Supervised, wired connection to normally open or normally closed </w:t>
      </w:r>
      <w:r>
        <w:rPr>
          <w:rFonts w:cs="Times New Roman"/>
          <w:sz w:val="20"/>
        </w:rPr>
        <w:lastRenderedPageBreak/>
        <w:t xml:space="preserve">contacts. </w:t>
      </w:r>
    </w:p>
    <w:p w:rsidR="00352E9D" w:rsidRDefault="00352E9D" w:rsidP="00352E9D">
      <w:pPr>
        <w:pStyle w:val="ARCATSubSub1"/>
        <w:numPr>
          <w:ilvl w:val="4"/>
          <w:numId w:val="1"/>
        </w:numPr>
        <w:rPr>
          <w:rFonts w:cs="Times New Roman"/>
          <w:sz w:val="20"/>
        </w:rPr>
      </w:pPr>
      <w:r>
        <w:rPr>
          <w:rFonts w:cs="Times New Roman"/>
          <w:sz w:val="20"/>
        </w:rPr>
        <w:tab/>
        <w:t>14 programmable levels of access authority</w:t>
      </w:r>
    </w:p>
    <w:p w:rsidR="00352E9D" w:rsidRDefault="00352E9D" w:rsidP="00352E9D">
      <w:pPr>
        <w:pStyle w:val="ARCATSubSub1"/>
        <w:numPr>
          <w:ilvl w:val="4"/>
          <w:numId w:val="1"/>
        </w:numPr>
        <w:rPr>
          <w:rFonts w:cs="Times New Roman"/>
          <w:sz w:val="20"/>
        </w:rPr>
      </w:pPr>
      <w:r>
        <w:rPr>
          <w:rFonts w:cs="Times New Roman"/>
          <w:sz w:val="20"/>
        </w:rPr>
        <w:tab/>
        <w:t xml:space="preserve">Programmable entry/exit door strike and shunt control.  The door opening can terminate a programmable door buzzer. The door contact is shunted when valid access is being granted through the door. </w:t>
      </w:r>
    </w:p>
    <w:p w:rsidR="00352E9D" w:rsidRDefault="00352E9D" w:rsidP="00352E9D">
      <w:pPr>
        <w:pStyle w:val="ARCATSubSub1"/>
        <w:numPr>
          <w:ilvl w:val="4"/>
          <w:numId w:val="1"/>
        </w:numPr>
        <w:rPr>
          <w:rFonts w:cs="Times New Roman"/>
          <w:sz w:val="20"/>
        </w:rPr>
      </w:pPr>
      <w:r>
        <w:rPr>
          <w:rFonts w:cs="Times New Roman"/>
          <w:sz w:val="20"/>
        </w:rPr>
        <w:tab/>
        <w:t xml:space="preserve">A request to exit and a separate request to enter supervised input. A programmable feature provides for door shunting on request to exit without activating the lock output. </w:t>
      </w:r>
    </w:p>
    <w:p w:rsidR="00352E9D" w:rsidRDefault="00352E9D" w:rsidP="00352E9D">
      <w:pPr>
        <w:pStyle w:val="ARCATSubSub1"/>
        <w:numPr>
          <w:ilvl w:val="4"/>
          <w:numId w:val="1"/>
        </w:numPr>
        <w:rPr>
          <w:rFonts w:cs="Times New Roman"/>
          <w:sz w:val="20"/>
        </w:rPr>
      </w:pPr>
      <w:r>
        <w:rPr>
          <w:rFonts w:cs="Times New Roman"/>
          <w:sz w:val="20"/>
        </w:rPr>
        <w:tab/>
        <w:t xml:space="preserve">Buzzer output that can be programmed to activate if the door is held open beyond a programmable time.  Additionally, the ACC can display a door closing warning. </w:t>
      </w:r>
    </w:p>
    <w:p w:rsidR="00352E9D" w:rsidRDefault="00352E9D" w:rsidP="00352E9D">
      <w:pPr>
        <w:pStyle w:val="ARCATSubSub1"/>
        <w:numPr>
          <w:ilvl w:val="4"/>
          <w:numId w:val="1"/>
        </w:numPr>
        <w:rPr>
          <w:rFonts w:cs="Times New Roman"/>
          <w:sz w:val="20"/>
        </w:rPr>
      </w:pPr>
      <w:r>
        <w:rPr>
          <w:rFonts w:cs="Times New Roman"/>
          <w:sz w:val="20"/>
        </w:rPr>
        <w:tab/>
        <w:t xml:space="preserve">The door can be programmed to activate an alarm or trouble in the door left open condition. The DACS shall be capable of transmitting the Door Left Open indication to the DACR. </w:t>
      </w:r>
    </w:p>
    <w:p w:rsidR="00352E9D" w:rsidRDefault="00352E9D" w:rsidP="00352E9D">
      <w:pPr>
        <w:pStyle w:val="ARCATSubSub1"/>
        <w:numPr>
          <w:ilvl w:val="4"/>
          <w:numId w:val="1"/>
        </w:numPr>
        <w:rPr>
          <w:rFonts w:cs="Times New Roman"/>
          <w:sz w:val="20"/>
        </w:rPr>
      </w:pPr>
      <w:r>
        <w:rPr>
          <w:rFonts w:cs="Times New Roman"/>
          <w:sz w:val="20"/>
        </w:rPr>
        <w:tab/>
        <w:t xml:space="preserve">The door strike shall be capable of being programmed to automatically unlock if the area is completely disarmed and will not automatically unlock if the area is selectively disarmed. </w:t>
      </w:r>
    </w:p>
    <w:p w:rsidR="00352E9D" w:rsidRDefault="00352E9D" w:rsidP="00352E9D">
      <w:pPr>
        <w:pStyle w:val="ARCATSubPara"/>
        <w:numPr>
          <w:ilvl w:val="3"/>
          <w:numId w:val="1"/>
        </w:numPr>
        <w:rPr>
          <w:rFonts w:cs="Times New Roman"/>
          <w:sz w:val="20"/>
        </w:rPr>
      </w:pPr>
      <w:r>
        <w:rPr>
          <w:rFonts w:cs="Times New Roman"/>
          <w:sz w:val="20"/>
        </w:rPr>
        <w:tab/>
        <w:t>The DACS shall be capable of being programmed, on a time basis, to record access granted and or access denied events by door.</w:t>
      </w:r>
    </w:p>
    <w:p w:rsidR="00352E9D" w:rsidRDefault="00352E9D" w:rsidP="00352E9D">
      <w:pPr>
        <w:pStyle w:val="ARCATSubPara"/>
        <w:numPr>
          <w:ilvl w:val="3"/>
          <w:numId w:val="1"/>
        </w:numPr>
        <w:rPr>
          <w:rFonts w:cs="Times New Roman"/>
          <w:sz w:val="20"/>
        </w:rPr>
      </w:pPr>
      <w:r>
        <w:rPr>
          <w:rFonts w:cs="Times New Roman"/>
          <w:sz w:val="20"/>
        </w:rPr>
        <w:tab/>
        <w:t xml:space="preserve">The DACS shall allow each authority profile to specify whether users holding that authority are to be granted access into the area based on whether the area is completely disarmed, perimeter armed or completely armed. </w:t>
      </w:r>
    </w:p>
    <w:p w:rsidR="00352E9D" w:rsidRDefault="00352E9D" w:rsidP="00352E9D">
      <w:pPr>
        <w:pStyle w:val="ARCATSubPara"/>
        <w:numPr>
          <w:ilvl w:val="3"/>
          <w:numId w:val="1"/>
        </w:numPr>
        <w:rPr>
          <w:rFonts w:cs="Times New Roman"/>
          <w:sz w:val="20"/>
        </w:rPr>
      </w:pPr>
      <w:r>
        <w:rPr>
          <w:rFonts w:cs="Times New Roman"/>
          <w:sz w:val="20"/>
        </w:rPr>
        <w:tab/>
        <w:t xml:space="preserve">The DACS shall be able to automatically disarm the area or convert the arm state of the area from fully armed to perimeter armed based on the authority level assigned to the user and area or arm an area from a particular reader. </w:t>
      </w:r>
    </w:p>
    <w:p w:rsidR="00352E9D" w:rsidRDefault="00352E9D" w:rsidP="00352E9D">
      <w:pPr>
        <w:pStyle w:val="ARCATSubPara"/>
        <w:numPr>
          <w:ilvl w:val="3"/>
          <w:numId w:val="1"/>
        </w:numPr>
        <w:rPr>
          <w:rFonts w:cs="Times New Roman"/>
          <w:sz w:val="20"/>
        </w:rPr>
      </w:pPr>
      <w:r>
        <w:rPr>
          <w:rFonts w:cs="Times New Roman"/>
          <w:sz w:val="20"/>
        </w:rPr>
        <w:tab/>
        <w:t>Assigned users shall be able to manually control the door from an ACC by setting the door to Normal Operation, Manually Locked or Secured (valid cards will not operate).</w:t>
      </w:r>
    </w:p>
    <w:p w:rsidR="00352E9D" w:rsidRDefault="00352E9D" w:rsidP="00352E9D">
      <w:pPr>
        <w:pStyle w:val="ARCATSubPara"/>
        <w:numPr>
          <w:ilvl w:val="3"/>
          <w:numId w:val="1"/>
        </w:numPr>
        <w:rPr>
          <w:rFonts w:cs="Times New Roman"/>
          <w:sz w:val="20"/>
        </w:rPr>
      </w:pPr>
      <w:r>
        <w:rPr>
          <w:rFonts w:cs="Times New Roman"/>
          <w:sz w:val="20"/>
        </w:rPr>
        <w:tab/>
        <w:t>The DACS shall log access control events and accommodate programming capability for transmission of the events to primary and/or secondary DACRs, including door and user identity.</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rFonts w:cs="Times New Roman"/>
          <w:sz w:val="20"/>
        </w:rPr>
        <w:tab/>
        <w:t>Communication: The DACS shall be capable of reporting system events and supervisory reports including alarm, trouble, missing modules, restorals, system status, AC failure, battery status</w:t>
      </w:r>
      <w:r w:rsidRPr="00963261">
        <w:rPr>
          <w:rFonts w:cs="Times New Roman"/>
          <w:sz w:val="20"/>
        </w:rPr>
        <w:t xml:space="preserve"> </w:t>
      </w:r>
      <w:r>
        <w:rPr>
          <w:rFonts w:cs="Times New Roman"/>
          <w:sz w:val="20"/>
        </w:rPr>
        <w:t>to primary and secondary off-site DACR’s.  The following features shall be supported.</w:t>
      </w:r>
      <w:r w:rsidRPr="00C90C93">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DACS shall be capable of communicating via dial-up analog telephone lines, over a LAN/WAN/Internet using a wired network interface module, or over a cellular network using a </w:t>
      </w:r>
      <w:r w:rsidR="005F0E00">
        <w:rPr>
          <w:rFonts w:cs="Times New Roman"/>
          <w:sz w:val="20"/>
        </w:rPr>
        <w:t>CDMA Cellular</w:t>
      </w:r>
      <w:r>
        <w:rPr>
          <w:rFonts w:cs="Times New Roman"/>
          <w:sz w:val="20"/>
        </w:rPr>
        <w:t xml:space="preserve"> interface module.</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98756A">
        <w:rPr>
          <w:rFonts w:cs="Times New Roman"/>
          <w:sz w:val="20"/>
        </w:rPr>
        <w:t xml:space="preserve">The </w:t>
      </w:r>
      <w:r>
        <w:rPr>
          <w:rFonts w:cs="Times New Roman"/>
          <w:sz w:val="20"/>
        </w:rPr>
        <w:t>Bosch</w:t>
      </w:r>
      <w:r w:rsidRPr="0098756A">
        <w:rPr>
          <w:rFonts w:cs="Times New Roman"/>
          <w:sz w:val="20"/>
        </w:rPr>
        <w:t xml:space="preserve"> </w:t>
      </w:r>
      <w:r w:rsidR="00E839DC" w:rsidRPr="0098756A">
        <w:rPr>
          <w:rFonts w:cs="Times New Roman"/>
          <w:sz w:val="20"/>
        </w:rPr>
        <w:t>Modem</w:t>
      </w:r>
      <w:r w:rsidR="00E839DC">
        <w:rPr>
          <w:rFonts w:cs="Times New Roman"/>
          <w:sz w:val="20"/>
        </w:rPr>
        <w:t>4</w:t>
      </w:r>
      <w:r w:rsidRPr="0098756A">
        <w:rPr>
          <w:rFonts w:cs="Times New Roman"/>
          <w:sz w:val="20"/>
        </w:rPr>
        <w:t xml:space="preserve"> communications format shall be utilized for optimum system performance.  The Modem</w:t>
      </w:r>
      <w:r w:rsidR="001412B7">
        <w:rPr>
          <w:rFonts w:cs="Times New Roman"/>
          <w:sz w:val="20"/>
        </w:rPr>
        <w:t>4</w:t>
      </w:r>
      <w:r w:rsidRPr="0098756A">
        <w:rPr>
          <w:rFonts w:cs="Times New Roman"/>
          <w:sz w:val="20"/>
        </w:rPr>
        <w:t xml:space="preserve"> format provides </w:t>
      </w:r>
      <w:r>
        <w:rPr>
          <w:rFonts w:cs="Times New Roman"/>
          <w:sz w:val="20"/>
        </w:rPr>
        <w:t xml:space="preserve">the maximum data information to the receiver for alarms, troubles, restorals, bypasses, relay activation, opening/closings, and card access.  The detailed information includes the point numbers with text, peripheral device numbers, user numbers with text, and area information.  As an alternative format, </w:t>
      </w:r>
      <w:r w:rsidR="00C741D7">
        <w:rPr>
          <w:rFonts w:cs="Times New Roman"/>
          <w:sz w:val="20"/>
        </w:rPr>
        <w:t xml:space="preserve">SIA DC09 or </w:t>
      </w:r>
      <w:r>
        <w:rPr>
          <w:rFonts w:cs="Times New Roman"/>
          <w:sz w:val="20"/>
        </w:rPr>
        <w:t xml:space="preserve">Contact ID </w:t>
      </w:r>
      <w:proofErr w:type="gramStart"/>
      <w:r>
        <w:rPr>
          <w:rFonts w:cs="Times New Roman"/>
          <w:sz w:val="20"/>
        </w:rPr>
        <w:t>may be used</w:t>
      </w:r>
      <w:proofErr w:type="gramEnd"/>
      <w:r>
        <w:rPr>
          <w:rFonts w:cs="Times New Roman"/>
          <w:sz w:val="20"/>
        </w:rPr>
        <w:t xml:space="preserve"> although </w:t>
      </w:r>
      <w:r w:rsidR="00C741D7">
        <w:rPr>
          <w:rFonts w:cs="Times New Roman"/>
          <w:sz w:val="20"/>
        </w:rPr>
        <w:t>they</w:t>
      </w:r>
      <w:r>
        <w:rPr>
          <w:rFonts w:cs="Times New Roman"/>
          <w:sz w:val="20"/>
        </w:rPr>
        <w:t xml:space="preserve"> will include less detailed information like point or user text.</w:t>
      </w:r>
    </w:p>
    <w:p w:rsidR="005F0E00" w:rsidRDefault="000B4AA1" w:rsidP="005778E6">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r>
      <w:r w:rsidR="005F0E00">
        <w:rPr>
          <w:rFonts w:cs="Times New Roman"/>
          <w:sz w:val="20"/>
        </w:rPr>
        <w:t xml:space="preserve">The DACS shall be capable of sending text (SMS) messages to compatible devices without requiring that these message are sent to a monitoring center </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DACS shall have the capability of communicating with up to 8 different DACRs using up to 4 different phone numbers, up to 24-digits in length and/or 4 </w:t>
      </w:r>
      <w:r w:rsidR="00E53A0C">
        <w:rPr>
          <w:rFonts w:cs="Times New Roman"/>
          <w:sz w:val="20"/>
        </w:rPr>
        <w:t>URL/</w:t>
      </w:r>
      <w:r>
        <w:rPr>
          <w:rFonts w:cs="Times New Roman"/>
          <w:sz w:val="20"/>
        </w:rPr>
        <w:t>IP addresses over a network.</w:t>
      </w:r>
    </w:p>
    <w:p w:rsidR="005778E6" w:rsidRPr="00AE1C71" w:rsidRDefault="005778E6" w:rsidP="005778E6">
      <w:pPr>
        <w:pStyle w:val="ARCATSubPara"/>
        <w:numPr>
          <w:ilvl w:val="3"/>
          <w:numId w:val="1"/>
        </w:numPr>
        <w:ind w:left="1728" w:hanging="576"/>
        <w:rPr>
          <w:rFonts w:cs="Times New Roman"/>
          <w:sz w:val="20"/>
        </w:rPr>
      </w:pPr>
      <w:r>
        <w:rPr>
          <w:rFonts w:cs="Times New Roman"/>
          <w:sz w:val="20"/>
        </w:rPr>
        <w:tab/>
      </w:r>
      <w:r w:rsidRPr="00AE1C71">
        <w:rPr>
          <w:rFonts w:cs="Times New Roman"/>
          <w:sz w:val="20"/>
        </w:rPr>
        <w:tab/>
        <w:t>The DACS shall report to a Commercial Central Station that is using a Bosch D6600 Receiver/Gateway or a Bosch D6100i Receiver using Modem</w:t>
      </w:r>
      <w:r w:rsidR="00AE1C71">
        <w:rPr>
          <w:rFonts w:cs="Times New Roman"/>
          <w:sz w:val="20"/>
        </w:rPr>
        <w:t>4</w:t>
      </w:r>
      <w:r w:rsidRPr="00AE1C71">
        <w:rPr>
          <w:rFonts w:cs="Times New Roman"/>
          <w:sz w:val="20"/>
        </w:rPr>
        <w:t xml:space="preserve"> as a preferred format or Contact ID as an alternate format.</w:t>
      </w:r>
    </w:p>
    <w:p w:rsidR="005778E6" w:rsidRDefault="005778E6" w:rsidP="005778E6">
      <w:pPr>
        <w:pStyle w:val="ARCATSubPara"/>
        <w:numPr>
          <w:ilvl w:val="3"/>
          <w:numId w:val="1"/>
        </w:numPr>
        <w:ind w:left="1728" w:hanging="576"/>
        <w:rPr>
          <w:rFonts w:cs="Times New Roman"/>
          <w:sz w:val="20"/>
        </w:rPr>
      </w:pPr>
      <w:r w:rsidRPr="00AE1C71">
        <w:rPr>
          <w:rFonts w:cs="Times New Roman"/>
          <w:sz w:val="20"/>
        </w:rPr>
        <w:lastRenderedPageBreak/>
        <w:tab/>
      </w:r>
      <w:r>
        <w:rPr>
          <w:rFonts w:cs="Times New Roman"/>
          <w:sz w:val="20"/>
        </w:rPr>
        <w:t>The DACR shall provide the transmission information sent from the DACS that includes alarms, troubles, restorals, bypasses, relay activation, opening/closings, and card access.  When using the ModemIIIa² format the detailed information includes the point numbers with text, peripheral device numbers, user numbers with text, and area information.</w:t>
      </w:r>
    </w:p>
    <w:p w:rsidR="005778E6" w:rsidRDefault="005778E6" w:rsidP="005778E6">
      <w:pPr>
        <w:pStyle w:val="ARCATSubPara"/>
        <w:numPr>
          <w:ilvl w:val="3"/>
          <w:numId w:val="1"/>
        </w:numPr>
        <w:ind w:left="1728" w:hanging="576"/>
        <w:rPr>
          <w:rFonts w:cs="Times New Roman"/>
          <w:sz w:val="20"/>
        </w:rPr>
      </w:pPr>
      <w:r>
        <w:rPr>
          <w:rFonts w:cs="Times New Roman"/>
          <w:sz w:val="20"/>
        </w:rPr>
        <w:tab/>
      </w:r>
      <w:r>
        <w:rPr>
          <w:rFonts w:cs="Times New Roman"/>
          <w:sz w:val="20"/>
        </w:rPr>
        <w:tab/>
        <w:t>The DACS reports shall be classified, by event, into eleven subcategories or "report groups." Each group represents similar types of events. Individual events within each group shall be selectively enabled or disabled for transmission.</w:t>
      </w:r>
      <w:r w:rsidRPr="00D724AF">
        <w:rPr>
          <w:rFonts w:cs="Times New Roman"/>
          <w:sz w:val="20"/>
        </w:rPr>
        <w:t xml:space="preserve"> </w:t>
      </w:r>
      <w:r>
        <w:rPr>
          <w:rFonts w:cs="Times New Roman"/>
          <w:sz w:val="20"/>
        </w:rPr>
        <w:t>The eleven report groups shall be as follows:</w:t>
      </w:r>
    </w:p>
    <w:p w:rsidR="005778E6" w:rsidRDefault="005778E6" w:rsidP="005778E6">
      <w:pPr>
        <w:pStyle w:val="ARCATSubSub1"/>
        <w:numPr>
          <w:ilvl w:val="4"/>
          <w:numId w:val="1"/>
        </w:numPr>
        <w:ind w:left="2304" w:hanging="576"/>
        <w:rPr>
          <w:rFonts w:cs="Times New Roman"/>
          <w:sz w:val="20"/>
        </w:rPr>
      </w:pPr>
      <w:r>
        <w:rPr>
          <w:rFonts w:cs="Times New Roman"/>
          <w:sz w:val="20"/>
        </w:rPr>
        <w:tab/>
        <w:t>Fire Reports.</w:t>
      </w:r>
    </w:p>
    <w:p w:rsidR="005778E6" w:rsidRDefault="005778E6" w:rsidP="005778E6">
      <w:pPr>
        <w:pStyle w:val="ARCATSubSub1"/>
        <w:numPr>
          <w:ilvl w:val="4"/>
          <w:numId w:val="1"/>
        </w:numPr>
        <w:ind w:left="2304" w:hanging="576"/>
        <w:rPr>
          <w:rFonts w:cs="Times New Roman"/>
          <w:sz w:val="20"/>
        </w:rPr>
      </w:pPr>
      <w:r>
        <w:rPr>
          <w:rFonts w:cs="Times New Roman"/>
          <w:sz w:val="20"/>
        </w:rPr>
        <w:tab/>
        <w:t>Burglar Reports.</w:t>
      </w:r>
    </w:p>
    <w:p w:rsidR="005778E6" w:rsidRDefault="005778E6" w:rsidP="005778E6">
      <w:pPr>
        <w:pStyle w:val="ARCATSubSub1"/>
        <w:numPr>
          <w:ilvl w:val="4"/>
          <w:numId w:val="1"/>
        </w:numPr>
        <w:ind w:left="2304" w:hanging="576"/>
        <w:rPr>
          <w:rFonts w:cs="Times New Roman"/>
          <w:sz w:val="20"/>
        </w:rPr>
      </w:pPr>
      <w:r>
        <w:rPr>
          <w:rFonts w:cs="Times New Roman"/>
          <w:sz w:val="20"/>
        </w:rPr>
        <w:tab/>
        <w:t>User Reports.</w:t>
      </w:r>
    </w:p>
    <w:p w:rsidR="005778E6" w:rsidRDefault="005778E6" w:rsidP="005778E6">
      <w:pPr>
        <w:pStyle w:val="ARCATSubSub1"/>
        <w:numPr>
          <w:ilvl w:val="4"/>
          <w:numId w:val="1"/>
        </w:numPr>
        <w:ind w:left="2304" w:hanging="576"/>
        <w:rPr>
          <w:rFonts w:cs="Times New Roman"/>
          <w:sz w:val="20"/>
        </w:rPr>
      </w:pPr>
      <w:r>
        <w:rPr>
          <w:rFonts w:cs="Times New Roman"/>
          <w:sz w:val="20"/>
        </w:rPr>
        <w:tab/>
        <w:t>Test Reports.</w:t>
      </w:r>
    </w:p>
    <w:p w:rsidR="005778E6" w:rsidRDefault="005778E6" w:rsidP="005778E6">
      <w:pPr>
        <w:pStyle w:val="ARCATSubSub1"/>
        <w:numPr>
          <w:ilvl w:val="4"/>
          <w:numId w:val="1"/>
        </w:numPr>
        <w:ind w:left="2304" w:hanging="576"/>
        <w:rPr>
          <w:rFonts w:cs="Times New Roman"/>
          <w:sz w:val="20"/>
        </w:rPr>
      </w:pPr>
      <w:r>
        <w:rPr>
          <w:rFonts w:cs="Times New Roman"/>
          <w:sz w:val="20"/>
        </w:rPr>
        <w:tab/>
        <w:t>Diagnostic Reports.</w:t>
      </w:r>
    </w:p>
    <w:p w:rsidR="005778E6" w:rsidRDefault="005778E6" w:rsidP="005778E6">
      <w:pPr>
        <w:pStyle w:val="ARCATSubSub1"/>
        <w:numPr>
          <w:ilvl w:val="4"/>
          <w:numId w:val="1"/>
        </w:numPr>
        <w:ind w:left="2304" w:hanging="576"/>
        <w:rPr>
          <w:rFonts w:cs="Times New Roman"/>
          <w:sz w:val="20"/>
        </w:rPr>
      </w:pPr>
      <w:r>
        <w:rPr>
          <w:rFonts w:cs="Times New Roman"/>
          <w:sz w:val="20"/>
        </w:rPr>
        <w:tab/>
        <w:t>Relay Reports.</w:t>
      </w:r>
    </w:p>
    <w:p w:rsidR="005778E6" w:rsidRDefault="005778E6" w:rsidP="005778E6">
      <w:pPr>
        <w:pStyle w:val="ARCATSubSub1"/>
        <w:numPr>
          <w:ilvl w:val="4"/>
          <w:numId w:val="1"/>
        </w:numPr>
        <w:ind w:left="2304" w:hanging="576"/>
        <w:rPr>
          <w:rFonts w:cs="Times New Roman"/>
          <w:sz w:val="20"/>
        </w:rPr>
      </w:pPr>
      <w:r>
        <w:rPr>
          <w:rFonts w:cs="Times New Roman"/>
          <w:sz w:val="20"/>
        </w:rPr>
        <w:tab/>
        <w:t>Auto Function Reports.</w:t>
      </w:r>
    </w:p>
    <w:p w:rsidR="005778E6" w:rsidRDefault="005778E6" w:rsidP="005778E6">
      <w:pPr>
        <w:pStyle w:val="ARCATSubSub1"/>
        <w:numPr>
          <w:ilvl w:val="4"/>
          <w:numId w:val="1"/>
        </w:numPr>
        <w:ind w:left="2304" w:hanging="576"/>
        <w:rPr>
          <w:rFonts w:cs="Times New Roman"/>
          <w:sz w:val="20"/>
        </w:rPr>
      </w:pPr>
      <w:r>
        <w:rPr>
          <w:rFonts w:cs="Times New Roman"/>
          <w:sz w:val="20"/>
        </w:rPr>
        <w:tab/>
        <w:t>RPS Reports.</w:t>
      </w:r>
    </w:p>
    <w:p w:rsidR="005778E6" w:rsidRDefault="005778E6" w:rsidP="005778E6">
      <w:pPr>
        <w:pStyle w:val="ARCATSubSub1"/>
        <w:numPr>
          <w:ilvl w:val="4"/>
          <w:numId w:val="1"/>
        </w:numPr>
        <w:ind w:left="2304" w:hanging="576"/>
        <w:rPr>
          <w:rFonts w:cs="Times New Roman"/>
          <w:sz w:val="20"/>
        </w:rPr>
      </w:pPr>
      <w:r>
        <w:rPr>
          <w:rFonts w:cs="Times New Roman"/>
          <w:sz w:val="20"/>
        </w:rPr>
        <w:tab/>
        <w:t>Point Reports.</w:t>
      </w:r>
    </w:p>
    <w:p w:rsidR="005778E6" w:rsidRDefault="005778E6" w:rsidP="005778E6">
      <w:pPr>
        <w:pStyle w:val="ARCATSubSub1"/>
        <w:numPr>
          <w:ilvl w:val="4"/>
          <w:numId w:val="1"/>
        </w:numPr>
        <w:ind w:left="2304" w:hanging="576"/>
        <w:rPr>
          <w:rFonts w:cs="Times New Roman"/>
          <w:sz w:val="20"/>
        </w:rPr>
      </w:pPr>
      <w:r>
        <w:tab/>
      </w:r>
      <w:r w:rsidRPr="00D724AF">
        <w:rPr>
          <w:rFonts w:cs="Times New Roman"/>
          <w:sz w:val="20"/>
        </w:rPr>
        <w:t xml:space="preserve">User Change Reports. </w:t>
      </w:r>
    </w:p>
    <w:p w:rsidR="005778E6" w:rsidRPr="00D724AF" w:rsidRDefault="005778E6" w:rsidP="005778E6">
      <w:pPr>
        <w:pStyle w:val="ARCATSubSub1"/>
        <w:numPr>
          <w:ilvl w:val="4"/>
          <w:numId w:val="1"/>
        </w:numPr>
        <w:ind w:left="2304" w:hanging="576"/>
        <w:rPr>
          <w:rFonts w:cs="Times New Roman"/>
          <w:sz w:val="20"/>
        </w:rPr>
      </w:pPr>
      <w:r>
        <w:rPr>
          <w:rFonts w:cs="Times New Roman"/>
          <w:sz w:val="20"/>
        </w:rPr>
        <w:tab/>
        <w:t>Access Reports.</w:t>
      </w:r>
    </w:p>
    <w:p w:rsidR="005778E6" w:rsidRDefault="005778E6" w:rsidP="005778E6">
      <w:pPr>
        <w:pStyle w:val="ARCATSubPara"/>
        <w:numPr>
          <w:ilvl w:val="3"/>
          <w:numId w:val="1"/>
        </w:numPr>
        <w:ind w:left="1728" w:hanging="576"/>
        <w:rPr>
          <w:rFonts w:cs="Times New Roman"/>
          <w:sz w:val="20"/>
        </w:rPr>
      </w:pPr>
      <w:r>
        <w:rPr>
          <w:rFonts w:cs="Times New Roman"/>
          <w:sz w:val="20"/>
        </w:rPr>
        <w:tab/>
        <w:t>The DACS shall have the capability to verify the integrity of the remote communications path and switch to alternate paths when a communications failure occurs.</w:t>
      </w:r>
    </w:p>
    <w:p w:rsidR="005778E6" w:rsidRDefault="005778E6" w:rsidP="005778E6">
      <w:pPr>
        <w:pStyle w:val="ARCATSubPara"/>
        <w:numPr>
          <w:ilvl w:val="3"/>
          <w:numId w:val="1"/>
        </w:numPr>
        <w:ind w:left="1728" w:hanging="576"/>
        <w:rPr>
          <w:rFonts w:cs="Times New Roman"/>
          <w:sz w:val="20"/>
        </w:rPr>
      </w:pPr>
      <w:r>
        <w:rPr>
          <w:rFonts w:cs="Times New Roman"/>
          <w:sz w:val="20"/>
        </w:rPr>
        <w:tab/>
        <w:t>The DACS shall be capable of unattended mode of operation whereby programming and configuration updates are automatically transferred using the Remote Programming Software (RPS).  These updates can initiate from either the control panel or the remote computer using RPS.</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Network Communication:  The DACS shall be capable of network communications over a LAN, WAN, Intranet, or the Internet.  The system shall include supervision of the network communication utilizing configurable periodic heartbeats to the Digital Alarm Communications Receiver (DACR).  The DACR shall provide notification of the loss of communications from a networked system after a programmable timeframe since the last communication. The notification options shall be programmable and include local annunciation or indication to automation software.</w:t>
      </w:r>
    </w:p>
    <w:p w:rsidR="005778E6" w:rsidRDefault="005778E6" w:rsidP="005778E6">
      <w:pPr>
        <w:pStyle w:val="ARCATSubPara"/>
        <w:numPr>
          <w:ilvl w:val="3"/>
          <w:numId w:val="1"/>
        </w:numPr>
        <w:ind w:left="1710" w:hanging="576"/>
        <w:rPr>
          <w:rFonts w:cs="Times New Roman"/>
          <w:sz w:val="20"/>
        </w:rPr>
      </w:pPr>
      <w:r>
        <w:rPr>
          <w:rFonts w:cs="Times New Roman"/>
          <w:sz w:val="20"/>
        </w:rPr>
        <w:tab/>
      </w:r>
      <w:r w:rsidRPr="001A7C3D">
        <w:rPr>
          <w:rFonts w:cs="Times New Roman"/>
          <w:sz w:val="20"/>
        </w:rPr>
        <w:t xml:space="preserve">The </w:t>
      </w:r>
      <w:r>
        <w:rPr>
          <w:rFonts w:cs="Times New Roman"/>
          <w:sz w:val="20"/>
        </w:rPr>
        <w:t>network interface module</w:t>
      </w:r>
      <w:r w:rsidRPr="001A7C3D">
        <w:rPr>
          <w:rFonts w:cs="Times New Roman"/>
          <w:sz w:val="20"/>
        </w:rPr>
        <w:t xml:space="preserve"> shall be capable of supporting Dynamic Host Communication Protocol (DHCP)</w:t>
      </w:r>
      <w:r>
        <w:rPr>
          <w:rFonts w:cs="Times New Roman"/>
          <w:sz w:val="20"/>
        </w:rPr>
        <w:t xml:space="preserve"> to obtain an IP Address.</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rFonts w:cs="Times New Roman"/>
          <w:sz w:val="20"/>
        </w:rPr>
        <w:tab/>
      </w:r>
      <w:r w:rsidRPr="001A7C3D">
        <w:rPr>
          <w:rFonts w:cs="Times New Roman"/>
          <w:sz w:val="20"/>
        </w:rPr>
        <w:t xml:space="preserve">The </w:t>
      </w:r>
      <w:r>
        <w:rPr>
          <w:rFonts w:cs="Times New Roman"/>
          <w:sz w:val="20"/>
        </w:rPr>
        <w:t>system</w:t>
      </w:r>
      <w:r w:rsidRPr="001A7C3D">
        <w:rPr>
          <w:rFonts w:cs="Times New Roman"/>
          <w:sz w:val="20"/>
        </w:rPr>
        <w:t xml:space="preserve"> shall </w:t>
      </w:r>
      <w:r>
        <w:rPr>
          <w:rFonts w:cs="Times New Roman"/>
          <w:sz w:val="20"/>
        </w:rPr>
        <w:t>support a method of authentication between the control panel and the receiver to ensure that the control panel has not been compromised or replaced.</w:t>
      </w:r>
    </w:p>
    <w:p w:rsidR="005778E6" w:rsidRPr="00D06135" w:rsidRDefault="005778E6" w:rsidP="005778E6">
      <w:pPr>
        <w:pStyle w:val="ARCATSubPara"/>
        <w:numPr>
          <w:ilvl w:val="3"/>
          <w:numId w:val="1"/>
        </w:numPr>
        <w:ind w:left="1710" w:hanging="576"/>
        <w:rPr>
          <w:rFonts w:cs="Times New Roman"/>
          <w:sz w:val="20"/>
        </w:rPr>
      </w:pPr>
      <w:r>
        <w:tab/>
      </w:r>
      <w:r w:rsidRPr="00D06135">
        <w:rPr>
          <w:rFonts w:cs="Times New Roman"/>
          <w:sz w:val="20"/>
        </w:rPr>
        <w:t xml:space="preserve">The network interface modules shall be capable of supporting encryption using a minimum of </w:t>
      </w:r>
      <w:r w:rsidR="001412B7">
        <w:rPr>
          <w:rFonts w:cs="Times New Roman"/>
          <w:sz w:val="20"/>
        </w:rPr>
        <w:t>256</w:t>
      </w:r>
      <w:r w:rsidRPr="00D06135">
        <w:rPr>
          <w:rFonts w:cs="Times New Roman"/>
          <w:sz w:val="20"/>
        </w:rPr>
        <w:t>-bit AES Encryption (Rijndael) certified by NIST (National Institute of Standards and Technology)</w:t>
      </w:r>
      <w:r w:rsidR="001412B7">
        <w:rPr>
          <w:rFonts w:cs="Times New Roman"/>
          <w:sz w:val="20"/>
        </w:rPr>
        <w:t xml:space="preserve"> utilizing the Cipher Block Chaining (CBC) method</w:t>
      </w:r>
      <w:r w:rsidRPr="00D06135">
        <w:rPr>
          <w:rFonts w:cs="Times New Roman"/>
          <w:sz w:val="20"/>
        </w:rPr>
        <w:t>.</w:t>
      </w:r>
    </w:p>
    <w:p w:rsidR="005778E6" w:rsidRPr="00D06135" w:rsidRDefault="005778E6" w:rsidP="005778E6">
      <w:pPr>
        <w:pStyle w:val="ARCATSubPara"/>
        <w:numPr>
          <w:ilvl w:val="3"/>
          <w:numId w:val="1"/>
        </w:numPr>
        <w:ind w:left="1710" w:hanging="576"/>
      </w:pPr>
      <w:r w:rsidRPr="00D06135">
        <w:rPr>
          <w:rFonts w:cs="Times New Roman"/>
          <w:sz w:val="20"/>
        </w:rPr>
        <w:tab/>
        <w:t>The network interface module shall support a 10/100BaseT connection to an Ethernet network.</w:t>
      </w:r>
    </w:p>
    <w:p w:rsidR="005778E6" w:rsidRPr="00E70CFD" w:rsidRDefault="005778E6" w:rsidP="005778E6">
      <w:pPr>
        <w:pStyle w:val="ARCATSubPara"/>
        <w:numPr>
          <w:ilvl w:val="3"/>
          <w:numId w:val="1"/>
        </w:numPr>
        <w:ind w:left="1710" w:hanging="576"/>
      </w:pPr>
      <w:r w:rsidRPr="00D06135">
        <w:rPr>
          <w:rFonts w:cs="Times New Roman"/>
          <w:sz w:val="20"/>
        </w:rPr>
        <w:tab/>
        <w:t>The control panel shall be capable of network communication with a programmable poll time to send periodic heartbeats to the receiver, programmable ACK Wait time, and programmable retry time.  In the situation where a communication path is unsuccessful, the control panel shall be capable of attempting backup communication through an available communication method to the same receiver or a backup receiver.</w:t>
      </w:r>
    </w:p>
    <w:p w:rsidR="005778E6" w:rsidRDefault="005778E6" w:rsidP="005778E6">
      <w:pPr>
        <w:pStyle w:val="ARCATSubSub1"/>
        <w:numPr>
          <w:ilvl w:val="4"/>
          <w:numId w:val="1"/>
        </w:numPr>
        <w:ind w:left="2304" w:hanging="576"/>
        <w:rPr>
          <w:rFonts w:cs="Times New Roman"/>
          <w:sz w:val="20"/>
        </w:rPr>
      </w:pPr>
      <w:r>
        <w:rPr>
          <w:rFonts w:cs="Times New Roman"/>
          <w:sz w:val="20"/>
        </w:rPr>
        <w:tab/>
        <w:t xml:space="preserve">The control panel shall have the ability to automatically adjust the heartbeat rate of a backup path that is using </w:t>
      </w:r>
      <w:r w:rsidR="00F938B2">
        <w:rPr>
          <w:rFonts w:cs="Times New Roman"/>
          <w:sz w:val="20"/>
        </w:rPr>
        <w:t xml:space="preserve">cellular </w:t>
      </w:r>
      <w:r>
        <w:rPr>
          <w:rFonts w:cs="Times New Roman"/>
          <w:sz w:val="20"/>
        </w:rPr>
        <w:t xml:space="preserve">to the heartbeat rate of the primary path in case of a primary path failure.  Upon restoral </w:t>
      </w:r>
      <w:r>
        <w:rPr>
          <w:rFonts w:cs="Times New Roman"/>
          <w:sz w:val="20"/>
        </w:rPr>
        <w:lastRenderedPageBreak/>
        <w:t xml:space="preserve">of the primary path, the heartbeat rate of the backup path shall automatically restore to the original rate.  This allows a system utilizing </w:t>
      </w:r>
      <w:r w:rsidR="00F938B2">
        <w:rPr>
          <w:rFonts w:cs="Times New Roman"/>
          <w:sz w:val="20"/>
        </w:rPr>
        <w:t xml:space="preserve">cellular </w:t>
      </w:r>
      <w:r>
        <w:rPr>
          <w:rFonts w:cs="Times New Roman"/>
          <w:sz w:val="20"/>
        </w:rPr>
        <w:t>communications to keep the wireless charges low.</w:t>
      </w:r>
    </w:p>
    <w:p w:rsidR="005778E6" w:rsidRPr="001A7C3D" w:rsidRDefault="005778E6" w:rsidP="005778E6">
      <w:pPr>
        <w:pStyle w:val="ARCATSubSub1"/>
        <w:numPr>
          <w:ilvl w:val="4"/>
          <w:numId w:val="1"/>
        </w:numPr>
        <w:ind w:left="2304" w:hanging="576"/>
        <w:rPr>
          <w:rFonts w:cs="Times New Roman"/>
          <w:sz w:val="20"/>
        </w:rPr>
      </w:pPr>
      <w:r w:rsidRPr="001A7C3D">
        <w:rPr>
          <w:rFonts w:cs="Times New Roman"/>
          <w:sz w:val="20"/>
        </w:rPr>
        <w:tab/>
      </w:r>
      <w:r>
        <w:rPr>
          <w:rFonts w:cs="Times New Roman"/>
          <w:sz w:val="20"/>
        </w:rPr>
        <w:t xml:space="preserve">The network </w:t>
      </w:r>
      <w:r w:rsidRPr="001A7C3D">
        <w:rPr>
          <w:rFonts w:cs="Times New Roman"/>
          <w:sz w:val="20"/>
        </w:rPr>
        <w:t xml:space="preserve">communication between the control panel and the receiver shall </w:t>
      </w:r>
      <w:r>
        <w:rPr>
          <w:rFonts w:cs="Times New Roman"/>
          <w:sz w:val="20"/>
        </w:rPr>
        <w:t>use Modem</w:t>
      </w:r>
      <w:r w:rsidR="00F938B2">
        <w:rPr>
          <w:rFonts w:cs="Times New Roman"/>
          <w:sz w:val="20"/>
        </w:rPr>
        <w:t>4</w:t>
      </w:r>
      <w:r w:rsidR="00C741D7">
        <w:rPr>
          <w:rFonts w:cs="Times New Roman"/>
          <w:sz w:val="20"/>
        </w:rPr>
        <w:t>, SIA DC09</w:t>
      </w:r>
      <w:r w:rsidR="001412B7">
        <w:rPr>
          <w:rFonts w:cs="Times New Roman"/>
          <w:sz w:val="20"/>
        </w:rPr>
        <w:t xml:space="preserve"> or Contact ID</w:t>
      </w:r>
      <w:r>
        <w:rPr>
          <w:rFonts w:cs="Times New Roman"/>
          <w:sz w:val="20"/>
        </w:rPr>
        <w:t>.</w:t>
      </w:r>
      <w:r w:rsidRPr="001A7C3D">
        <w:rPr>
          <w:rFonts w:cs="Times New Roman"/>
          <w:sz w:val="20"/>
        </w:rPr>
        <w:t xml:space="preserve">  </w:t>
      </w:r>
    </w:p>
    <w:p w:rsidR="005778E6" w:rsidRDefault="005778E6" w:rsidP="00512F7C">
      <w:pPr>
        <w:pStyle w:val="ARCATSubSub1"/>
        <w:numPr>
          <w:ilvl w:val="4"/>
          <w:numId w:val="1"/>
        </w:numPr>
        <w:ind w:left="2304" w:hanging="576"/>
        <w:rPr>
          <w:rFonts w:cs="Times New Roman"/>
          <w:sz w:val="20"/>
        </w:rPr>
      </w:pPr>
      <w:r w:rsidRPr="001A7C3D">
        <w:rPr>
          <w:rFonts w:cs="Times New Roman"/>
          <w:sz w:val="20"/>
        </w:rPr>
        <w:tab/>
      </w:r>
      <w:r>
        <w:rPr>
          <w:rFonts w:cs="Times New Roman"/>
          <w:sz w:val="20"/>
        </w:rPr>
        <w:t>T</w:t>
      </w:r>
      <w:r w:rsidRPr="001A7C3D">
        <w:rPr>
          <w:rFonts w:cs="Times New Roman"/>
          <w:sz w:val="20"/>
        </w:rPr>
        <w:t xml:space="preserve">he control panel shall be capable of two-way communication using </w:t>
      </w:r>
      <w:r>
        <w:rPr>
          <w:rFonts w:cs="Times New Roman"/>
          <w:sz w:val="20"/>
        </w:rPr>
        <w:t xml:space="preserve">a wired network interface module with a </w:t>
      </w:r>
      <w:r w:rsidRPr="001A7C3D">
        <w:rPr>
          <w:rFonts w:cs="Times New Roman"/>
          <w:sz w:val="20"/>
        </w:rPr>
        <w:t>10</w:t>
      </w:r>
      <w:r>
        <w:rPr>
          <w:rFonts w:cs="Times New Roman"/>
          <w:sz w:val="20"/>
        </w:rPr>
        <w:t>/100</w:t>
      </w:r>
      <w:r w:rsidRPr="001A7C3D">
        <w:rPr>
          <w:rFonts w:cs="Times New Roman"/>
          <w:sz w:val="20"/>
        </w:rPr>
        <w:t xml:space="preserve">BaseT </w:t>
      </w:r>
      <w:r>
        <w:rPr>
          <w:rFonts w:cs="Times New Roman"/>
          <w:sz w:val="20"/>
        </w:rPr>
        <w:t xml:space="preserve">on </w:t>
      </w:r>
      <w:r w:rsidRPr="001A7C3D">
        <w:rPr>
          <w:rFonts w:cs="Times New Roman"/>
          <w:sz w:val="20"/>
        </w:rPr>
        <w:t>a LAN</w:t>
      </w:r>
      <w:r>
        <w:rPr>
          <w:rFonts w:cs="Times New Roman"/>
          <w:sz w:val="20"/>
        </w:rPr>
        <w:t>/</w:t>
      </w:r>
      <w:r w:rsidRPr="001A7C3D">
        <w:rPr>
          <w:rFonts w:cs="Times New Roman"/>
          <w:sz w:val="20"/>
        </w:rPr>
        <w:t>WAN</w:t>
      </w:r>
      <w:r>
        <w:rPr>
          <w:rFonts w:cs="Times New Roman"/>
          <w:sz w:val="20"/>
        </w:rPr>
        <w:t xml:space="preserve">/Internet configuration or with a </w:t>
      </w:r>
      <w:r w:rsidR="00912FFB">
        <w:rPr>
          <w:rFonts w:cs="Times New Roman"/>
          <w:sz w:val="20"/>
        </w:rPr>
        <w:t>cellular</w:t>
      </w:r>
      <w:r>
        <w:rPr>
          <w:rFonts w:cs="Times New Roman"/>
          <w:sz w:val="20"/>
        </w:rPr>
        <w:t xml:space="preserve"> module on the Internet.</w:t>
      </w:r>
    </w:p>
    <w:p w:rsidR="006F66FD" w:rsidRDefault="006F66FD" w:rsidP="00512F7C">
      <w:pPr>
        <w:pStyle w:val="ARCATSubSub1"/>
        <w:numPr>
          <w:ilvl w:val="4"/>
          <w:numId w:val="1"/>
        </w:numPr>
        <w:ind w:left="2304" w:hanging="576"/>
        <w:rPr>
          <w:rFonts w:cs="Times New Roman"/>
          <w:sz w:val="20"/>
        </w:rPr>
      </w:pPr>
      <w:r>
        <w:rPr>
          <w:rFonts w:cs="Times New Roman"/>
          <w:sz w:val="20"/>
        </w:rPr>
        <w:t xml:space="preserve">       The control panel shall be capable of configuring the destination of the receiver using a URL or static IP Address.</w:t>
      </w:r>
    </w:p>
    <w:p w:rsidR="006F66FD" w:rsidRDefault="006F66FD" w:rsidP="00512F7C">
      <w:pPr>
        <w:pStyle w:val="ARCATSubSub1"/>
        <w:numPr>
          <w:ilvl w:val="4"/>
          <w:numId w:val="1"/>
        </w:numPr>
        <w:ind w:left="2304" w:hanging="576"/>
        <w:rPr>
          <w:rFonts w:cs="Times New Roman"/>
          <w:sz w:val="20"/>
        </w:rPr>
      </w:pPr>
      <w:r>
        <w:rPr>
          <w:rFonts w:cs="Times New Roman"/>
          <w:sz w:val="20"/>
        </w:rPr>
        <w:tab/>
        <w:t>The control panel shall be capable of using DNS to lookup the IP Address of the receiver when programmed with a URL.</w:t>
      </w:r>
    </w:p>
    <w:p w:rsidR="006F66FD" w:rsidRDefault="006F66FD" w:rsidP="00512F7C">
      <w:pPr>
        <w:pStyle w:val="ARCATSubSub1"/>
        <w:numPr>
          <w:ilvl w:val="4"/>
          <w:numId w:val="1"/>
        </w:numPr>
        <w:ind w:left="2304" w:hanging="576"/>
        <w:rPr>
          <w:rFonts w:cs="Times New Roman"/>
          <w:sz w:val="20"/>
        </w:rPr>
      </w:pPr>
      <w:r>
        <w:rPr>
          <w:rFonts w:cs="Times New Roman"/>
          <w:sz w:val="20"/>
        </w:rPr>
        <w:tab/>
        <w:t>The control panel shall support UPnP for automated Port Forward configuration in the router where the control panel is installed.</w:t>
      </w:r>
    </w:p>
    <w:p w:rsidR="006F66FD" w:rsidRDefault="006F66FD" w:rsidP="00512F7C">
      <w:pPr>
        <w:pStyle w:val="ARCATSubSub1"/>
        <w:numPr>
          <w:ilvl w:val="4"/>
          <w:numId w:val="1"/>
        </w:numPr>
        <w:ind w:left="2304" w:hanging="576"/>
        <w:rPr>
          <w:rFonts w:cs="Times New Roman"/>
          <w:sz w:val="20"/>
        </w:rPr>
      </w:pPr>
      <w:r>
        <w:rPr>
          <w:rFonts w:cs="Times New Roman"/>
          <w:sz w:val="20"/>
        </w:rPr>
        <w:tab/>
        <w:t xml:space="preserve">The control panel shall support </w:t>
      </w:r>
      <w:proofErr w:type="spellStart"/>
      <w:r>
        <w:rPr>
          <w:rFonts w:cs="Times New Roman"/>
          <w:sz w:val="20"/>
        </w:rPr>
        <w:t>AutoIP</w:t>
      </w:r>
      <w:proofErr w:type="spellEnd"/>
      <w:r>
        <w:rPr>
          <w:rFonts w:cs="Times New Roman"/>
          <w:sz w:val="20"/>
        </w:rPr>
        <w:t xml:space="preserve"> to enable the RPS software to connect to the control panel locally using an IP Direct connection.</w:t>
      </w:r>
    </w:p>
    <w:p w:rsidR="006F66FD" w:rsidRDefault="006F66FD" w:rsidP="00512F7C">
      <w:pPr>
        <w:pStyle w:val="ARCATSubSub1"/>
        <w:numPr>
          <w:ilvl w:val="4"/>
          <w:numId w:val="1"/>
        </w:numPr>
        <w:ind w:left="2304" w:hanging="576"/>
        <w:rPr>
          <w:rFonts w:cs="Times New Roman"/>
          <w:sz w:val="20"/>
        </w:rPr>
      </w:pPr>
      <w:r>
        <w:rPr>
          <w:rFonts w:cs="Times New Roman"/>
          <w:sz w:val="20"/>
        </w:rPr>
        <w:tab/>
        <w:t>The control panel shall support configuration of the IP parameters from the keypad eliminating the need for a PC to configure the IP device.</w:t>
      </w:r>
    </w:p>
    <w:p w:rsidR="00512F7C" w:rsidRDefault="006F66FD" w:rsidP="00512F7C">
      <w:pPr>
        <w:pStyle w:val="ARCATSubSub1"/>
        <w:numPr>
          <w:ilvl w:val="4"/>
          <w:numId w:val="1"/>
        </w:numPr>
        <w:ind w:left="2304" w:hanging="576"/>
        <w:rPr>
          <w:rFonts w:cs="Times New Roman"/>
          <w:sz w:val="20"/>
        </w:rPr>
      </w:pPr>
      <w:r w:rsidRPr="00512F7C">
        <w:rPr>
          <w:rFonts w:cs="Times New Roman"/>
          <w:sz w:val="20"/>
        </w:rPr>
        <w:tab/>
        <w:t>The control panel shall support network diagnostics from a keypad to</w:t>
      </w:r>
      <w:r w:rsidRPr="006F66FD">
        <w:rPr>
          <w:rFonts w:cs="Times New Roman"/>
          <w:sz w:val="20"/>
        </w:rPr>
        <w:t xml:space="preserve"> allow local testing of network connectivity.  The </w:t>
      </w:r>
      <w:r w:rsidR="002942B0" w:rsidRPr="006F66FD">
        <w:rPr>
          <w:rFonts w:cs="Times New Roman"/>
          <w:sz w:val="20"/>
        </w:rPr>
        <w:t>diagnostics</w:t>
      </w:r>
      <w:r w:rsidRPr="006F66FD">
        <w:rPr>
          <w:rFonts w:cs="Times New Roman"/>
          <w:sz w:val="20"/>
        </w:rPr>
        <w:t xml:space="preserve"> should include, Ethernet cable connected, gateway configuration ok, DNS lookup operational, and external network connectivity (such as the Internet) operational.</w:t>
      </w:r>
      <w:r w:rsidR="00512F7C" w:rsidRPr="00512F7C">
        <w:rPr>
          <w:rFonts w:cs="Times New Roman"/>
          <w:sz w:val="20"/>
        </w:rPr>
        <w:t xml:space="preserve"> </w:t>
      </w:r>
    </w:p>
    <w:p w:rsidR="006F66FD" w:rsidRPr="00512F7C" w:rsidRDefault="00512F7C" w:rsidP="00512F7C">
      <w:pPr>
        <w:pStyle w:val="ARCATSubSub1"/>
        <w:numPr>
          <w:ilvl w:val="4"/>
          <w:numId w:val="1"/>
        </w:numPr>
        <w:ind w:left="2304" w:hanging="576"/>
        <w:rPr>
          <w:rFonts w:cs="Times New Roman"/>
          <w:sz w:val="20"/>
        </w:rPr>
      </w:pPr>
      <w:r>
        <w:rPr>
          <w:rFonts w:cs="Times New Roman"/>
          <w:sz w:val="20"/>
        </w:rPr>
        <w:t xml:space="preserve">       </w:t>
      </w:r>
      <w:r w:rsidR="000B4AA1">
        <w:rPr>
          <w:rFonts w:cs="Times New Roman"/>
          <w:sz w:val="20"/>
        </w:rPr>
        <w:tab/>
      </w:r>
      <w:r w:rsidRPr="00E70CFD">
        <w:rPr>
          <w:rFonts w:cs="Times New Roman"/>
          <w:sz w:val="20"/>
        </w:rPr>
        <w:t>The system shall be capable of meeting DCID 6/9 and UL 2050 standards.</w:t>
      </w:r>
    </w:p>
    <w:p w:rsidR="005778E6" w:rsidRPr="00856E03" w:rsidRDefault="005778E6">
      <w:pPr>
        <w:pStyle w:val="ARCATParagraph"/>
        <w:numPr>
          <w:ilvl w:val="2"/>
          <w:numId w:val="1"/>
        </w:numPr>
        <w:spacing w:before="200"/>
        <w:ind w:left="1152" w:hanging="576"/>
        <w:rPr>
          <w:rFonts w:cs="Times New Roman"/>
          <w:color w:val="FF0000"/>
        </w:rPr>
      </w:pPr>
      <w:r>
        <w:rPr>
          <w:rFonts w:cs="Times New Roman"/>
          <w:sz w:val="20"/>
        </w:rPr>
        <w:tab/>
        <w:t>Event Log:  The D</w:t>
      </w:r>
      <w:r w:rsidRPr="00603BE3">
        <w:rPr>
          <w:rFonts w:cs="Times New Roman"/>
          <w:sz w:val="20"/>
        </w:rPr>
        <w:t xml:space="preserve">ACS shall </w:t>
      </w:r>
      <w:r>
        <w:rPr>
          <w:rFonts w:cs="Times New Roman"/>
          <w:sz w:val="20"/>
        </w:rPr>
        <w:t xml:space="preserve">maintain a log of </w:t>
      </w:r>
      <w:r w:rsidRPr="00603BE3">
        <w:rPr>
          <w:rFonts w:cs="Times New Roman"/>
          <w:sz w:val="20"/>
        </w:rPr>
        <w:t xml:space="preserve">events indicating time, </w:t>
      </w:r>
      <w:r>
        <w:rPr>
          <w:rFonts w:cs="Times New Roman"/>
          <w:sz w:val="20"/>
        </w:rPr>
        <w:t xml:space="preserve">day, month, year </w:t>
      </w:r>
      <w:r w:rsidRPr="00603BE3">
        <w:rPr>
          <w:rFonts w:cs="Times New Roman"/>
          <w:sz w:val="20"/>
        </w:rPr>
        <w:t xml:space="preserve"> type of event, account number, area number, user ID, point text, user text and primary/secondary event route. </w:t>
      </w:r>
      <w:r>
        <w:rPr>
          <w:rFonts w:cs="Times New Roman"/>
          <w:sz w:val="20"/>
        </w:rPr>
        <w:t xml:space="preserve"> The system shall allow the following characteristics: </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DACS shall be capable of storing up to </w:t>
      </w:r>
      <w:r w:rsidR="001412B7">
        <w:rPr>
          <w:rFonts w:cs="Times New Roman"/>
          <w:sz w:val="20"/>
        </w:rPr>
        <w:t xml:space="preserve">10,000 </w:t>
      </w:r>
      <w:r>
        <w:rPr>
          <w:rFonts w:cs="Times New Roman"/>
          <w:sz w:val="20"/>
        </w:rPr>
        <w:t>events</w:t>
      </w:r>
    </w:p>
    <w:p w:rsidR="005778E6" w:rsidRDefault="005778E6" w:rsidP="005778E6">
      <w:pPr>
        <w:pStyle w:val="ARCATnote"/>
        <w:rPr>
          <w:rFonts w:cs="Times New Roman"/>
          <w:color w:val="FF0000"/>
        </w:rPr>
      </w:pPr>
      <w:r>
        <w:rPr>
          <w:rFonts w:cs="Times New Roman"/>
          <w:color w:val="FF0000"/>
        </w:rPr>
        <w:t xml:space="preserve">** NOTE TO SPECIFIER ** Delete if not required. </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DACS shall </w:t>
      </w:r>
      <w:r w:rsidRPr="00603BE3">
        <w:rPr>
          <w:rFonts w:cs="Times New Roman"/>
          <w:sz w:val="20"/>
        </w:rPr>
        <w:t>support view</w:t>
      </w:r>
      <w:r>
        <w:rPr>
          <w:rFonts w:cs="Times New Roman"/>
          <w:sz w:val="20"/>
        </w:rPr>
        <w:t>ing of logs</w:t>
      </w:r>
      <w:r w:rsidRPr="00603BE3">
        <w:rPr>
          <w:rFonts w:cs="Times New Roman"/>
          <w:sz w:val="20"/>
        </w:rPr>
        <w:t xml:space="preserve"> locally at the ACC and remotely via an upload to </w:t>
      </w:r>
      <w:r w:rsidRPr="001674F1">
        <w:rPr>
          <w:rFonts w:cs="Times New Roman"/>
          <w:sz w:val="20"/>
        </w:rPr>
        <w:t>a remote central station</w:t>
      </w:r>
      <w:r w:rsidRPr="00603BE3">
        <w:rPr>
          <w:rFonts w:cs="Times New Roman"/>
          <w:sz w:val="20"/>
        </w:rPr>
        <w:t xml:space="preserve"> computer running the RPS software.</w:t>
      </w:r>
    </w:p>
    <w:p w:rsidR="005778E6" w:rsidRPr="00833873" w:rsidRDefault="005778E6" w:rsidP="005778E6">
      <w:pPr>
        <w:pStyle w:val="ARCATSubPara"/>
        <w:numPr>
          <w:ilvl w:val="3"/>
          <w:numId w:val="1"/>
        </w:numPr>
        <w:ind w:left="1728" w:hanging="576"/>
        <w:rPr>
          <w:rFonts w:cs="Times New Roman"/>
          <w:sz w:val="20"/>
        </w:rPr>
      </w:pPr>
      <w:r>
        <w:rPr>
          <w:rFonts w:cs="Times New Roman"/>
          <w:sz w:val="20"/>
        </w:rPr>
        <w:tab/>
        <w:t xml:space="preserve">The DACS shall provide notification via a report to the DACR when the event log </w:t>
      </w:r>
      <w:r w:rsidRPr="00833873">
        <w:rPr>
          <w:rFonts w:cs="Times New Roman"/>
          <w:sz w:val="20"/>
        </w:rPr>
        <w:t xml:space="preserve">reaches a programmable “percent full capacity".  This allows retrieval of stored events via RPS to prevent any loss of event history. </w:t>
      </w:r>
    </w:p>
    <w:p w:rsidR="005778E6" w:rsidRPr="00833873" w:rsidRDefault="005778E6" w:rsidP="005778E6">
      <w:pPr>
        <w:pStyle w:val="ARCATSubPara"/>
        <w:numPr>
          <w:ilvl w:val="3"/>
          <w:numId w:val="1"/>
        </w:numPr>
        <w:ind w:left="1728" w:hanging="576"/>
        <w:rPr>
          <w:rFonts w:cs="Times New Roman"/>
          <w:sz w:val="20"/>
        </w:rPr>
      </w:pPr>
      <w:r w:rsidRPr="00833873">
        <w:rPr>
          <w:rFonts w:cs="Times New Roman"/>
          <w:sz w:val="20"/>
        </w:rPr>
        <w:tab/>
        <w:t xml:space="preserve">Group, signal type and area can route events to specific </w:t>
      </w:r>
      <w:r w:rsidR="008C2EC4">
        <w:rPr>
          <w:rFonts w:cs="Times New Roman"/>
          <w:sz w:val="20"/>
        </w:rPr>
        <w:t>receivers</w:t>
      </w:r>
      <w:r w:rsidRPr="00833873">
        <w:rPr>
          <w:rFonts w:cs="Times New Roman"/>
          <w:sz w:val="20"/>
        </w:rPr>
        <w:t>.</w:t>
      </w:r>
    </w:p>
    <w:p w:rsidR="005778E6" w:rsidRPr="00833873" w:rsidRDefault="005778E6" w:rsidP="005778E6">
      <w:pPr>
        <w:pStyle w:val="ARCATSubPara"/>
        <w:numPr>
          <w:ilvl w:val="3"/>
          <w:numId w:val="1"/>
        </w:numPr>
        <w:ind w:left="1728" w:hanging="576"/>
        <w:rPr>
          <w:rFonts w:cs="Times New Roman"/>
          <w:sz w:val="20"/>
        </w:rPr>
      </w:pPr>
      <w:r w:rsidRPr="00833873">
        <w:rPr>
          <w:rFonts w:cs="Times New Roman"/>
          <w:sz w:val="20"/>
        </w:rPr>
        <w:tab/>
        <w:t>Each DACR shall be designated as a primary, backup, or duplicate destination for each report group. Assigning an event to multiple routing groups provides for duplicate destinations for the event. The transmission of grouped events allows the reporting of different types of information to different remote DACRs.</w:t>
      </w:r>
    </w:p>
    <w:p w:rsidR="005778E6" w:rsidRDefault="005778E6" w:rsidP="005778E6">
      <w:pPr>
        <w:pStyle w:val="ARCATParagraph"/>
        <w:numPr>
          <w:ilvl w:val="2"/>
          <w:numId w:val="1"/>
        </w:numPr>
        <w:spacing w:before="200"/>
        <w:ind w:left="1152" w:hanging="576"/>
        <w:rPr>
          <w:rFonts w:cs="Times New Roman"/>
          <w:sz w:val="20"/>
        </w:rPr>
      </w:pPr>
      <w:r>
        <w:tab/>
      </w:r>
      <w:r w:rsidRPr="00D82F70">
        <w:rPr>
          <w:rFonts w:cs="Times New Roman"/>
          <w:sz w:val="20"/>
        </w:rPr>
        <w:t>Testing, Diagnostic, and Programming Facilities:</w:t>
      </w:r>
      <w:r>
        <w:rPr>
          <w:rFonts w:cs="Times New Roman"/>
          <w:sz w:val="20"/>
        </w:rPr>
        <w:t xml:space="preserve">  </w:t>
      </w:r>
      <w:r w:rsidRPr="00D82F70">
        <w:rPr>
          <w:rFonts w:cs="Times New Roman"/>
          <w:sz w:val="20"/>
        </w:rPr>
        <w:t>The DACS shall be capable of sending (manually or automatically) test and status reports to remote DACRs.</w:t>
      </w:r>
      <w:r>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The DACS shall be capable of sending a</w:t>
      </w:r>
      <w:r w:rsidRPr="00D82F70">
        <w:rPr>
          <w:rFonts w:cs="Times New Roman"/>
          <w:sz w:val="20"/>
        </w:rPr>
        <w:t>utomatic</w:t>
      </w:r>
      <w:r>
        <w:rPr>
          <w:rFonts w:cs="Times New Roman"/>
          <w:sz w:val="20"/>
        </w:rPr>
        <w:t xml:space="preserve"> tests daily, weekly or once every</w:t>
      </w:r>
      <w:r w:rsidRPr="00D82F70">
        <w:rPr>
          <w:rFonts w:cs="Times New Roman"/>
          <w:sz w:val="20"/>
        </w:rPr>
        <w:t xml:space="preserve"> 28 days. Automatic test times</w:t>
      </w:r>
      <w:r>
        <w:rPr>
          <w:rFonts w:cs="Times New Roman"/>
          <w:sz w:val="20"/>
        </w:rPr>
        <w:t xml:space="preserve"> </w:t>
      </w:r>
      <w:r w:rsidRPr="00D82F70">
        <w:rPr>
          <w:rFonts w:cs="Times New Roman"/>
          <w:sz w:val="20"/>
        </w:rPr>
        <w:t xml:space="preserve">shall be </w:t>
      </w:r>
      <w:r>
        <w:rPr>
          <w:rFonts w:cs="Times New Roman"/>
          <w:sz w:val="20"/>
        </w:rPr>
        <w:t xml:space="preserve">programmable to provide an </w:t>
      </w:r>
      <w:r w:rsidRPr="00D82F70">
        <w:rPr>
          <w:rFonts w:cs="Times New Roman"/>
          <w:sz w:val="20"/>
        </w:rPr>
        <w:t xml:space="preserve">offset of up to 24 hours from the current time. </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D82F70">
        <w:rPr>
          <w:rFonts w:cs="Times New Roman"/>
          <w:sz w:val="20"/>
        </w:rPr>
        <w:t xml:space="preserve">Automatic test reports shall be </w:t>
      </w:r>
      <w:r>
        <w:rPr>
          <w:rFonts w:cs="Times New Roman"/>
          <w:sz w:val="20"/>
        </w:rPr>
        <w:t xml:space="preserve">programmable to be </w:t>
      </w:r>
      <w:r w:rsidRPr="00D82F70">
        <w:rPr>
          <w:rFonts w:cs="Times New Roman"/>
          <w:sz w:val="20"/>
        </w:rPr>
        <w:t>deferred by one test interval if any other report is transmitted in the current interval.</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D82F70">
        <w:rPr>
          <w:rFonts w:cs="Times New Roman"/>
          <w:sz w:val="20"/>
        </w:rPr>
        <w:t xml:space="preserve">Automatic test reports and remote system access for diagnostics shall </w:t>
      </w:r>
      <w:r>
        <w:rPr>
          <w:rFonts w:cs="Times New Roman"/>
          <w:sz w:val="20"/>
        </w:rPr>
        <w:t xml:space="preserve">be </w:t>
      </w:r>
      <w:r w:rsidRPr="00D82F70">
        <w:rPr>
          <w:rFonts w:cs="Times New Roman"/>
          <w:sz w:val="20"/>
        </w:rPr>
        <w:t xml:space="preserve">supported via a remote central station computer </w:t>
      </w:r>
      <w:r w:rsidRPr="005F361E">
        <w:rPr>
          <w:rFonts w:cs="Times New Roman"/>
          <w:sz w:val="20"/>
        </w:rPr>
        <w:t xml:space="preserve">with  </w:t>
      </w:r>
      <w:r>
        <w:rPr>
          <w:rFonts w:cs="Times New Roman"/>
          <w:sz w:val="20"/>
        </w:rPr>
        <w:t>R</w:t>
      </w:r>
      <w:r w:rsidRPr="005F361E">
        <w:rPr>
          <w:rFonts w:cs="Times New Roman"/>
          <w:sz w:val="20"/>
        </w:rPr>
        <w:t xml:space="preserve">emote </w:t>
      </w:r>
      <w:r>
        <w:rPr>
          <w:rFonts w:cs="Times New Roman"/>
          <w:sz w:val="20"/>
        </w:rPr>
        <w:t>P</w:t>
      </w:r>
      <w:r w:rsidRPr="005F361E">
        <w:rPr>
          <w:rFonts w:cs="Times New Roman"/>
          <w:sz w:val="20"/>
        </w:rPr>
        <w:t>rogramm</w:t>
      </w:r>
      <w:r>
        <w:rPr>
          <w:rFonts w:cs="Times New Roman"/>
          <w:sz w:val="20"/>
        </w:rPr>
        <w:t>ing</w:t>
      </w:r>
      <w:r w:rsidRPr="005F361E">
        <w:rPr>
          <w:rFonts w:cs="Times New Roman"/>
          <w:sz w:val="20"/>
        </w:rPr>
        <w:t xml:space="preserve"> </w:t>
      </w:r>
      <w:r>
        <w:rPr>
          <w:rFonts w:cs="Times New Roman"/>
          <w:sz w:val="20"/>
        </w:rPr>
        <w:t>S</w:t>
      </w:r>
      <w:r w:rsidRPr="005F361E">
        <w:rPr>
          <w:rFonts w:cs="Times New Roman"/>
          <w:sz w:val="20"/>
        </w:rPr>
        <w:t xml:space="preserve">oftware </w:t>
      </w:r>
      <w:r>
        <w:rPr>
          <w:rFonts w:cs="Times New Roman"/>
          <w:sz w:val="20"/>
        </w:rPr>
        <w:t>(</w:t>
      </w:r>
      <w:r w:rsidRPr="00D82F70">
        <w:rPr>
          <w:rFonts w:cs="Times New Roman"/>
          <w:sz w:val="20"/>
        </w:rPr>
        <w:t>RPS</w:t>
      </w:r>
      <w:r>
        <w:rPr>
          <w:rFonts w:cs="Times New Roman"/>
          <w:sz w:val="20"/>
        </w:rPr>
        <w:t>).</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5F361E">
        <w:rPr>
          <w:rFonts w:cs="Times New Roman"/>
          <w:sz w:val="20"/>
        </w:rPr>
        <w:t xml:space="preserve">The DACS shall be programmable locally or remotely. Programming shall be accomplished via a </w:t>
      </w:r>
      <w:r w:rsidR="004A1B3A">
        <w:rPr>
          <w:rFonts w:cs="Times New Roman"/>
          <w:sz w:val="20"/>
        </w:rPr>
        <w:t>Keypad</w:t>
      </w:r>
      <w:r w:rsidRPr="005F361E">
        <w:rPr>
          <w:rFonts w:cs="Times New Roman"/>
          <w:sz w:val="20"/>
        </w:rPr>
        <w:t xml:space="preserve"> or a computer with a remote programmer and </w:t>
      </w:r>
      <w:r w:rsidRPr="005F361E">
        <w:rPr>
          <w:rFonts w:cs="Times New Roman"/>
          <w:sz w:val="20"/>
        </w:rPr>
        <w:lastRenderedPageBreak/>
        <w:t>diagnostic software package</w:t>
      </w:r>
      <w:r>
        <w:rPr>
          <w:rFonts w:cs="Times New Roman"/>
          <w:sz w:val="20"/>
        </w:rPr>
        <w:t xml:space="preserve"> (</w:t>
      </w:r>
      <w:r w:rsidRPr="00D82F70">
        <w:rPr>
          <w:rFonts w:cs="Times New Roman"/>
          <w:sz w:val="20"/>
        </w:rPr>
        <w:t>RPS</w:t>
      </w:r>
      <w:r>
        <w:rPr>
          <w:rFonts w:cs="Times New Roman"/>
          <w:sz w:val="20"/>
        </w:rPr>
        <w:t>).</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DACS shall allow an on-site user </w:t>
      </w:r>
      <w:r w:rsidRPr="005F361E">
        <w:rPr>
          <w:rFonts w:cs="Times New Roman"/>
          <w:sz w:val="20"/>
        </w:rPr>
        <w:t>to initiate remote programming while on-line with the servicing location. The remote programming</w:t>
      </w:r>
      <w:r>
        <w:rPr>
          <w:rFonts w:cs="Times New Roman"/>
          <w:sz w:val="20"/>
        </w:rPr>
        <w:t xml:space="preserve"> </w:t>
      </w:r>
      <w:r w:rsidRPr="005F361E">
        <w:rPr>
          <w:rFonts w:cs="Times New Roman"/>
          <w:sz w:val="20"/>
        </w:rPr>
        <w:t>device must provide a compare feature and allow for downloading either the stored program or the</w:t>
      </w:r>
      <w:r>
        <w:rPr>
          <w:rFonts w:cs="Times New Roman"/>
          <w:sz w:val="20"/>
        </w:rPr>
        <w:t xml:space="preserve"> </w:t>
      </w:r>
      <w:r w:rsidRPr="005F361E">
        <w:rPr>
          <w:rFonts w:cs="Times New Roman"/>
          <w:sz w:val="20"/>
        </w:rPr>
        <w:t>(un)modified program copied from the panel.</w:t>
      </w:r>
    </w:p>
    <w:p w:rsidR="005778E6" w:rsidRDefault="005778E6" w:rsidP="009F7F53">
      <w:pPr>
        <w:pStyle w:val="ARCATSubPara"/>
        <w:numPr>
          <w:ilvl w:val="3"/>
          <w:numId w:val="1"/>
        </w:numPr>
        <w:ind w:left="1728" w:hanging="576"/>
        <w:rPr>
          <w:rFonts w:cs="Times New Roman"/>
          <w:sz w:val="20"/>
        </w:rPr>
      </w:pPr>
      <w:r>
        <w:rPr>
          <w:rFonts w:cs="Times New Roman"/>
          <w:sz w:val="20"/>
        </w:rPr>
        <w:tab/>
      </w:r>
      <w:r w:rsidRPr="005F361E">
        <w:rPr>
          <w:rFonts w:cs="Times New Roman"/>
          <w:sz w:val="20"/>
        </w:rPr>
        <w:t>The</w:t>
      </w:r>
      <w:r>
        <w:rPr>
          <w:rFonts w:cs="Times New Roman"/>
          <w:sz w:val="20"/>
        </w:rPr>
        <w:t xml:space="preserve"> DACS shall </w:t>
      </w:r>
      <w:r w:rsidRPr="005F361E">
        <w:rPr>
          <w:rFonts w:cs="Times New Roman"/>
          <w:sz w:val="20"/>
        </w:rPr>
        <w:t>allow</w:t>
      </w:r>
      <w:r>
        <w:rPr>
          <w:rFonts w:cs="Times New Roman"/>
          <w:sz w:val="20"/>
        </w:rPr>
        <w:t xml:space="preserve"> </w:t>
      </w:r>
      <w:r w:rsidRPr="005F361E">
        <w:rPr>
          <w:rFonts w:cs="Times New Roman"/>
          <w:sz w:val="20"/>
        </w:rPr>
        <w:t>the local programming option to be disabled and must provi</w:t>
      </w:r>
      <w:r>
        <w:rPr>
          <w:rFonts w:cs="Times New Roman"/>
          <w:sz w:val="20"/>
        </w:rPr>
        <w:t xml:space="preserve">de a method to program a panel </w:t>
      </w:r>
      <w:r w:rsidRPr="005F361E">
        <w:rPr>
          <w:rFonts w:cs="Times New Roman"/>
          <w:sz w:val="20"/>
        </w:rPr>
        <w:t>while no one is</w:t>
      </w:r>
      <w:r>
        <w:rPr>
          <w:rFonts w:cs="Times New Roman"/>
          <w:sz w:val="20"/>
        </w:rPr>
        <w:t xml:space="preserve"> on premises</w:t>
      </w:r>
      <w:r w:rsidRPr="005F361E">
        <w:rPr>
          <w:rFonts w:cs="Times New Roman"/>
          <w:sz w:val="20"/>
        </w:rPr>
        <w:t>, when the panel shares a line with an answering machine.</w:t>
      </w:r>
    </w:p>
    <w:p w:rsidR="00823840" w:rsidRDefault="00823840" w:rsidP="005778E6">
      <w:pPr>
        <w:pStyle w:val="ARCATSubPara"/>
        <w:numPr>
          <w:ilvl w:val="3"/>
          <w:numId w:val="1"/>
        </w:numPr>
        <w:ind w:left="1728" w:hanging="576"/>
        <w:rPr>
          <w:rFonts w:cs="Times New Roman"/>
          <w:sz w:val="20"/>
        </w:rPr>
      </w:pPr>
      <w:r>
        <w:rPr>
          <w:rFonts w:cs="Times New Roman"/>
          <w:sz w:val="20"/>
        </w:rPr>
        <w:t xml:space="preserve">       The DACS shall accommodate IP Diagnostic to verify settings and operation of the network interface modules;  Host name, MAC address, IPV4 address assignment.  The IP Connection test shall include; Link test to verify physical cable integrity, </w:t>
      </w:r>
      <w:smartTag w:uri="urn:schemas-microsoft-com:office:smarttags" w:element="place">
        <w:r>
          <w:rPr>
            <w:rFonts w:cs="Times New Roman"/>
            <w:sz w:val="20"/>
          </w:rPr>
          <w:t>Ping</w:t>
        </w:r>
      </w:smartTag>
      <w:r>
        <w:rPr>
          <w:rFonts w:cs="Times New Roman"/>
          <w:sz w:val="20"/>
        </w:rPr>
        <w:t xml:space="preserve"> test to verify gateway response, ping test to verify address on the internet.</w:t>
      </w:r>
    </w:p>
    <w:p w:rsidR="00823840" w:rsidRDefault="00823840" w:rsidP="009F7F53">
      <w:pPr>
        <w:pStyle w:val="ARCATSubPara"/>
        <w:numPr>
          <w:ilvl w:val="3"/>
          <w:numId w:val="1"/>
        </w:numPr>
        <w:ind w:left="1728" w:hanging="576"/>
        <w:rPr>
          <w:rFonts w:cs="Times New Roman"/>
          <w:sz w:val="20"/>
        </w:rPr>
      </w:pPr>
      <w:r>
        <w:rPr>
          <w:rFonts w:cs="Times New Roman"/>
          <w:sz w:val="20"/>
        </w:rPr>
        <w:t xml:space="preserve">       Wireless point diagnostics shall include signal strength and device states of registered wireless points in the system.</w:t>
      </w:r>
    </w:p>
    <w:p w:rsidR="009F7F53" w:rsidRDefault="001F62D1" w:rsidP="00051E51">
      <w:pPr>
        <w:pStyle w:val="ARCATSubPara"/>
        <w:numPr>
          <w:ilvl w:val="3"/>
          <w:numId w:val="1"/>
        </w:numPr>
        <w:ind w:left="1728" w:hanging="576"/>
        <w:rPr>
          <w:rFonts w:cs="Times New Roman"/>
          <w:sz w:val="20"/>
        </w:rPr>
      </w:pPr>
      <w:r>
        <w:rPr>
          <w:rFonts w:cs="Times New Roman"/>
          <w:sz w:val="20"/>
        </w:rPr>
        <w:t xml:space="preserve">     </w:t>
      </w:r>
      <w:r w:rsidR="009F7F53">
        <w:rPr>
          <w:rFonts w:cs="Times New Roman"/>
          <w:sz w:val="20"/>
        </w:rPr>
        <w:t xml:space="preserve">  The number of system testing and programming sessions</w:t>
      </w:r>
      <w:r w:rsidR="009F7F53" w:rsidRPr="005F361E">
        <w:rPr>
          <w:rFonts w:cs="Times New Roman"/>
          <w:sz w:val="20"/>
        </w:rPr>
        <w:t xml:space="preserve"> shall be restricted via the use of program locking features and</w:t>
      </w:r>
      <w:r w:rsidR="009F7F53">
        <w:rPr>
          <w:rFonts w:cs="Times New Roman"/>
          <w:sz w:val="20"/>
        </w:rPr>
        <w:t xml:space="preserve"> </w:t>
      </w:r>
      <w:r w:rsidR="009F7F53" w:rsidRPr="005F361E">
        <w:rPr>
          <w:rFonts w:cs="Times New Roman"/>
          <w:sz w:val="20"/>
        </w:rPr>
        <w:t>passwords. Passcode protection in excess of sixteen million combinations is required.</w:t>
      </w:r>
    </w:p>
    <w:p w:rsidR="001F62D1" w:rsidRDefault="009F7F53" w:rsidP="005778E6">
      <w:pPr>
        <w:pStyle w:val="ARCATSubPara"/>
        <w:numPr>
          <w:ilvl w:val="3"/>
          <w:numId w:val="1"/>
        </w:numPr>
        <w:ind w:left="1728" w:hanging="576"/>
        <w:rPr>
          <w:rFonts w:cs="Times New Roman"/>
          <w:sz w:val="20"/>
        </w:rPr>
      </w:pPr>
      <w:r>
        <w:rPr>
          <w:rFonts w:cs="Times New Roman"/>
          <w:sz w:val="20"/>
        </w:rPr>
        <w:t xml:space="preserve">     </w:t>
      </w:r>
      <w:r w:rsidR="00823840">
        <w:rPr>
          <w:rFonts w:cs="Times New Roman"/>
          <w:sz w:val="20"/>
        </w:rPr>
        <w:t>N</w:t>
      </w:r>
      <w:r w:rsidR="001F62D1">
        <w:rPr>
          <w:rFonts w:cs="Times New Roman"/>
          <w:sz w:val="20"/>
        </w:rPr>
        <w:t>ew modules support enhanced diagnostics through RPS</w:t>
      </w:r>
    </w:p>
    <w:p w:rsidR="005778E6" w:rsidRDefault="005778E6" w:rsidP="005778E6">
      <w:pPr>
        <w:pStyle w:val="ARCATParagraph"/>
        <w:numPr>
          <w:ilvl w:val="2"/>
          <w:numId w:val="1"/>
        </w:numPr>
        <w:spacing w:before="200"/>
        <w:ind w:left="1152" w:hanging="576"/>
        <w:rPr>
          <w:rFonts w:cs="Times New Roman"/>
          <w:sz w:val="20"/>
        </w:rPr>
      </w:pPr>
      <w:r>
        <w:tab/>
      </w:r>
      <w:r w:rsidRPr="006F2B66">
        <w:rPr>
          <w:rFonts w:cs="Times New Roman"/>
          <w:sz w:val="20"/>
        </w:rPr>
        <w:t xml:space="preserve">Miscellaneous Features: Programmable alarm output timer, </w:t>
      </w:r>
      <w:r w:rsidR="00F938B2">
        <w:rPr>
          <w:rFonts w:cs="Times New Roman"/>
          <w:sz w:val="20"/>
        </w:rPr>
        <w:t>4</w:t>
      </w:r>
      <w:r w:rsidR="00F938B2" w:rsidRPr="006F2B66">
        <w:rPr>
          <w:rFonts w:cs="Times New Roman"/>
          <w:sz w:val="20"/>
        </w:rPr>
        <w:t xml:space="preserve"> </w:t>
      </w:r>
      <w:r w:rsidRPr="006F2B66">
        <w:rPr>
          <w:rFonts w:cs="Times New Roman"/>
          <w:sz w:val="20"/>
        </w:rPr>
        <w:t>programmable entry delay times, exit delay programmable by area, individually programmable point of protection text, point bypassing, key switch arming capability with LED outputs</w:t>
      </w:r>
      <w:r>
        <w:rPr>
          <w:rFonts w:cs="Times New Roman"/>
          <w:sz w:val="20"/>
        </w:rPr>
        <w:t>, and fire verification</w:t>
      </w:r>
      <w:r w:rsidRPr="006F2B66">
        <w:rPr>
          <w:rFonts w:cs="Times New Roman"/>
          <w:sz w:val="20"/>
        </w:rPr>
        <w:t>.</w:t>
      </w:r>
    </w:p>
    <w:p w:rsidR="005778E6" w:rsidRDefault="005778E6" w:rsidP="005778E6">
      <w:pPr>
        <w:pStyle w:val="ARCATnote"/>
        <w:rPr>
          <w:rFonts w:cs="Times New Roman"/>
          <w:color w:val="FF0000"/>
        </w:rPr>
      </w:pPr>
      <w:r>
        <w:rPr>
          <w:rFonts w:cs="Times New Roman"/>
          <w:color w:val="FF0000"/>
        </w:rPr>
        <w:t xml:space="preserve">** NOTE TO SPECIFIER Delete if not required. </w:t>
      </w:r>
    </w:p>
    <w:p w:rsidR="005778E6" w:rsidRPr="006F2B66" w:rsidRDefault="005778E6" w:rsidP="005778E6">
      <w:pPr>
        <w:pStyle w:val="ARCATParagraph"/>
        <w:numPr>
          <w:ilvl w:val="2"/>
          <w:numId w:val="1"/>
        </w:numPr>
        <w:spacing w:before="200"/>
        <w:ind w:left="1152" w:hanging="576"/>
        <w:rPr>
          <w:rFonts w:cs="Times New Roman"/>
          <w:sz w:val="20"/>
        </w:rPr>
      </w:pPr>
      <w:r>
        <w:rPr>
          <w:rFonts w:cs="Times New Roman"/>
          <w:sz w:val="20"/>
        </w:rPr>
        <w:tab/>
        <w:t xml:space="preserve">False Alarm Reduction: The DACS shall comply with all ANSI SIA CP-01 </w:t>
      </w:r>
      <w:r w:rsidR="00F938B2">
        <w:rPr>
          <w:rFonts w:cs="Times New Roman"/>
          <w:sz w:val="20"/>
        </w:rPr>
        <w:t xml:space="preserve">2010 </w:t>
      </w:r>
      <w:r>
        <w:rPr>
          <w:rFonts w:cs="Times New Roman"/>
          <w:sz w:val="20"/>
        </w:rPr>
        <w:t>requirements for false alarm reduction</w:t>
      </w:r>
    </w:p>
    <w:p w:rsidR="005778E6" w:rsidRDefault="005778E6" w:rsidP="005778E6">
      <w:pPr>
        <w:pStyle w:val="ARCATnote"/>
        <w:rPr>
          <w:rFonts w:cs="Times New Roman"/>
          <w:color w:val="FF0000"/>
        </w:rPr>
      </w:pPr>
      <w:r>
        <w:rPr>
          <w:rFonts w:cs="Times New Roman"/>
          <w:color w:val="FF0000"/>
        </w:rPr>
        <w:t xml:space="preserve">** NOTE TO SPECIFIER ** Delete if not required. </w:t>
      </w:r>
    </w:p>
    <w:p w:rsidR="005778E6" w:rsidRDefault="005778E6">
      <w:pPr>
        <w:pStyle w:val="ARCATParagraph"/>
        <w:numPr>
          <w:ilvl w:val="2"/>
          <w:numId w:val="1"/>
        </w:numPr>
        <w:spacing w:before="200"/>
        <w:ind w:left="1152" w:hanging="576"/>
        <w:rPr>
          <w:rFonts w:cs="Times New Roman"/>
          <w:sz w:val="20"/>
        </w:rPr>
      </w:pPr>
      <w:r>
        <w:rPr>
          <w:rFonts w:cs="Times New Roman"/>
          <w:sz w:val="20"/>
        </w:rPr>
        <w:tab/>
        <w:t xml:space="preserve">Ambush Detection: The DACS shall include an early ambush feature that requires that the user disarm, and then inspect the facility within a specified time period, before entering their passcode or a different authorized passcode again. If the user does not enter a passcode a second time, a duress event is generated. If the user does enter a passcode within the specified time period, the system disarms. </w:t>
      </w:r>
    </w:p>
    <w:p w:rsidR="005778E6" w:rsidRDefault="005778E6" w:rsidP="005778E6">
      <w:pPr>
        <w:pStyle w:val="ARCATnote"/>
        <w:rPr>
          <w:rFonts w:cs="Times New Roman"/>
          <w:color w:val="FF0000"/>
        </w:rPr>
      </w:pPr>
      <w:r>
        <w:rPr>
          <w:rFonts w:cs="Times New Roman"/>
          <w:color w:val="FF0000"/>
        </w:rPr>
        <w:t xml:space="preserve">** NOTE TO SPECIFIER Delete if not required. </w:t>
      </w:r>
    </w:p>
    <w:p w:rsidR="005778E6" w:rsidRDefault="005778E6">
      <w:pPr>
        <w:pStyle w:val="ARCATParagraph"/>
        <w:numPr>
          <w:ilvl w:val="2"/>
          <w:numId w:val="1"/>
        </w:numPr>
        <w:spacing w:before="200"/>
        <w:ind w:left="1152" w:hanging="576"/>
        <w:rPr>
          <w:rFonts w:cs="Times New Roman"/>
          <w:sz w:val="20"/>
        </w:rPr>
      </w:pPr>
      <w:r>
        <w:rPr>
          <w:rFonts w:cs="Times New Roman"/>
          <w:sz w:val="20"/>
        </w:rPr>
        <w:tab/>
        <w:t>Two man rule: The DACS shall include a programmable feature that requires 2 separate passcodes to be entered to disarm the system. After 1 passcode is entered, the system will prompt for a second passcode to be entered on the same ACC.  Without the second passcode, the system shall not disarm.</w:t>
      </w:r>
    </w:p>
    <w:p w:rsidR="001412B7" w:rsidRDefault="008C2EC4">
      <w:pPr>
        <w:pStyle w:val="ARCATParagraph"/>
        <w:numPr>
          <w:ilvl w:val="2"/>
          <w:numId w:val="1"/>
        </w:numPr>
        <w:spacing w:before="200"/>
        <w:ind w:left="1152" w:hanging="576"/>
        <w:rPr>
          <w:rFonts w:cs="Times New Roman"/>
          <w:sz w:val="20"/>
        </w:rPr>
      </w:pPr>
      <w:r>
        <w:rPr>
          <w:rFonts w:cs="Times New Roman"/>
          <w:sz w:val="20"/>
        </w:rPr>
        <w:t xml:space="preserve"> </w:t>
      </w:r>
      <w:r>
        <w:rPr>
          <w:rFonts w:cs="Times New Roman"/>
          <w:sz w:val="20"/>
        </w:rPr>
        <w:tab/>
      </w:r>
      <w:r w:rsidR="001412B7">
        <w:rPr>
          <w:rFonts w:cs="Times New Roman"/>
          <w:sz w:val="20"/>
        </w:rPr>
        <w:t xml:space="preserve">Dual </w:t>
      </w:r>
      <w:r w:rsidR="00ED6B24">
        <w:rPr>
          <w:rFonts w:cs="Times New Roman"/>
          <w:sz w:val="20"/>
        </w:rPr>
        <w:t>Authentication</w:t>
      </w:r>
      <w:r w:rsidR="001412B7">
        <w:rPr>
          <w:rFonts w:cs="Times New Roman"/>
          <w:sz w:val="20"/>
        </w:rPr>
        <w:t xml:space="preserve">: The DACS </w:t>
      </w:r>
      <w:r w:rsidR="00ED6B24">
        <w:rPr>
          <w:rFonts w:cs="Times New Roman"/>
          <w:sz w:val="20"/>
        </w:rPr>
        <w:t>shall</w:t>
      </w:r>
      <w:r w:rsidR="001412B7">
        <w:rPr>
          <w:rFonts w:cs="Times New Roman"/>
          <w:sz w:val="20"/>
        </w:rPr>
        <w:t xml:space="preserve"> support Dual </w:t>
      </w:r>
      <w:r w:rsidR="00ED6B24">
        <w:rPr>
          <w:rFonts w:cs="Times New Roman"/>
          <w:sz w:val="20"/>
        </w:rPr>
        <w:t>Authentication</w:t>
      </w:r>
      <w:r w:rsidR="001412B7">
        <w:rPr>
          <w:rFonts w:cs="Times New Roman"/>
          <w:sz w:val="20"/>
        </w:rPr>
        <w:t xml:space="preserve"> by area. Areas programmed for Dual </w:t>
      </w:r>
      <w:r w:rsidR="00ED6B24">
        <w:rPr>
          <w:rFonts w:cs="Times New Roman"/>
          <w:sz w:val="20"/>
        </w:rPr>
        <w:t>Authentication</w:t>
      </w:r>
      <w:r w:rsidR="001412B7">
        <w:rPr>
          <w:rFonts w:cs="Times New Roman"/>
          <w:sz w:val="20"/>
        </w:rPr>
        <w:t xml:space="preserve"> require </w:t>
      </w:r>
      <w:r w:rsidR="00ED6B24">
        <w:rPr>
          <w:rFonts w:cs="Times New Roman"/>
          <w:sz w:val="20"/>
        </w:rPr>
        <w:t>activate</w:t>
      </w:r>
      <w:r w:rsidR="001412B7">
        <w:rPr>
          <w:rFonts w:cs="Times New Roman"/>
          <w:sz w:val="20"/>
        </w:rPr>
        <w:t xml:space="preserve"> of a card and a passcode to </w:t>
      </w:r>
      <w:r w:rsidR="00ED6B24">
        <w:rPr>
          <w:rFonts w:cs="Times New Roman"/>
          <w:sz w:val="20"/>
        </w:rPr>
        <w:t>allow access</w:t>
      </w:r>
      <w:r w:rsidR="001412B7">
        <w:rPr>
          <w:rFonts w:cs="Times New Roman"/>
          <w:sz w:val="20"/>
        </w:rPr>
        <w:t xml:space="preserve"> to system </w:t>
      </w:r>
      <w:r w:rsidR="00ED6B24">
        <w:rPr>
          <w:rFonts w:cs="Times New Roman"/>
          <w:sz w:val="20"/>
        </w:rPr>
        <w:t>functions</w:t>
      </w:r>
      <w:r w:rsidR="001412B7">
        <w:rPr>
          <w:rFonts w:cs="Times New Roman"/>
          <w:sz w:val="20"/>
        </w:rPr>
        <w:t>, arm/disarm, or access control doors.</w:t>
      </w:r>
    </w:p>
    <w:p w:rsidR="001412B7" w:rsidRDefault="008C1869">
      <w:pPr>
        <w:pStyle w:val="ARCATParagraph"/>
        <w:numPr>
          <w:ilvl w:val="2"/>
          <w:numId w:val="1"/>
        </w:numPr>
        <w:spacing w:before="200"/>
        <w:ind w:left="1152" w:hanging="576"/>
        <w:rPr>
          <w:rFonts w:cs="Times New Roman"/>
          <w:sz w:val="20"/>
        </w:rPr>
      </w:pPr>
      <w:r>
        <w:rPr>
          <w:rFonts w:cs="Times New Roman"/>
          <w:sz w:val="20"/>
        </w:rPr>
        <w:t xml:space="preserve"> </w:t>
      </w:r>
      <w:r w:rsidR="008C2EC4">
        <w:rPr>
          <w:rFonts w:cs="Times New Roman"/>
          <w:sz w:val="20"/>
        </w:rPr>
        <w:tab/>
      </w:r>
      <w:r>
        <w:rPr>
          <w:rFonts w:cs="Times New Roman"/>
          <w:sz w:val="20"/>
        </w:rPr>
        <w:t>Area Re-Arm: The System shall support programmable area re-arm time of 1 minute to 24 hour.</w:t>
      </w:r>
    </w:p>
    <w:p w:rsidR="005778E6" w:rsidRDefault="005778E6">
      <w:pPr>
        <w:pStyle w:val="ARCATParagraph"/>
        <w:numPr>
          <w:ilvl w:val="2"/>
          <w:numId w:val="1"/>
        </w:numPr>
        <w:spacing w:before="200"/>
        <w:ind w:left="1152" w:hanging="576"/>
        <w:rPr>
          <w:rFonts w:cs="Times New Roman"/>
          <w:sz w:val="20"/>
        </w:rPr>
      </w:pPr>
      <w:r>
        <w:rPr>
          <w:rFonts w:cs="Times New Roman"/>
          <w:sz w:val="20"/>
        </w:rPr>
        <w:tab/>
        <w:t>User-Programmable Features: The DACS shall provide a menu driven interface to provide a user-friendly command structure for programming / customizing the system to the operational criteria of the application. The DACS shall be capable of being operated via:</w:t>
      </w:r>
    </w:p>
    <w:p w:rsidR="005778E6" w:rsidRDefault="005778E6">
      <w:pPr>
        <w:pStyle w:val="ARCATSubPara"/>
        <w:numPr>
          <w:ilvl w:val="3"/>
          <w:numId w:val="1"/>
        </w:numPr>
        <w:ind w:left="1728" w:hanging="576"/>
        <w:rPr>
          <w:rFonts w:cs="Times New Roman"/>
          <w:sz w:val="20"/>
        </w:rPr>
      </w:pPr>
      <w:r>
        <w:rPr>
          <w:rFonts w:cs="Times New Roman"/>
          <w:sz w:val="20"/>
        </w:rPr>
        <w:tab/>
        <w:t>The Command Structure.</w:t>
      </w:r>
    </w:p>
    <w:p w:rsidR="005778E6" w:rsidRPr="004C71EA" w:rsidRDefault="005778E6" w:rsidP="005778E6">
      <w:pPr>
        <w:pStyle w:val="ARCATSubPara"/>
        <w:numPr>
          <w:ilvl w:val="3"/>
          <w:numId w:val="1"/>
        </w:numPr>
        <w:ind w:left="1728" w:hanging="576"/>
        <w:rPr>
          <w:rFonts w:cs="Times New Roman"/>
          <w:sz w:val="20"/>
        </w:rPr>
      </w:pPr>
      <w:r>
        <w:rPr>
          <w:rFonts w:cs="Times New Roman"/>
          <w:sz w:val="20"/>
        </w:rPr>
        <w:tab/>
        <w:t>Menu / Command List.</w:t>
      </w:r>
    </w:p>
    <w:p w:rsidR="005778E6" w:rsidRDefault="005778E6">
      <w:pPr>
        <w:pStyle w:val="ARCATArticle"/>
        <w:numPr>
          <w:ilvl w:val="1"/>
          <w:numId w:val="1"/>
        </w:numPr>
        <w:spacing w:before="200"/>
        <w:ind w:left="576" w:hanging="576"/>
        <w:rPr>
          <w:rFonts w:cs="Times New Roman"/>
          <w:sz w:val="20"/>
        </w:rPr>
      </w:pPr>
      <w:r>
        <w:rPr>
          <w:rFonts w:cs="Times New Roman"/>
          <w:sz w:val="20"/>
        </w:rPr>
        <w:lastRenderedPageBreak/>
        <w:tab/>
        <w:t>SYSTEM INTERFACE REQUIREMENTS</w:t>
      </w:r>
    </w:p>
    <w:p w:rsidR="005778E6" w:rsidRDefault="005778E6">
      <w:pPr>
        <w:pStyle w:val="ARCATParagraph"/>
        <w:numPr>
          <w:ilvl w:val="2"/>
          <w:numId w:val="1"/>
        </w:numPr>
        <w:spacing w:before="200"/>
        <w:ind w:left="1152" w:hanging="576"/>
        <w:rPr>
          <w:rFonts w:cs="Times New Roman"/>
          <w:sz w:val="20"/>
        </w:rPr>
      </w:pPr>
      <w:r>
        <w:rPr>
          <w:rFonts w:cs="Times New Roman"/>
          <w:sz w:val="20"/>
        </w:rPr>
        <w:tab/>
        <w:t>Grounding: The Contractor shall properly earth ground the DACS to prevent electrostatic charges and other transient electrical surges from damaging the DACS panel.</w:t>
      </w:r>
    </w:p>
    <w:p w:rsidR="005778E6" w:rsidRDefault="005778E6">
      <w:pPr>
        <w:pStyle w:val="ARCATParagraph"/>
        <w:numPr>
          <w:ilvl w:val="2"/>
          <w:numId w:val="1"/>
        </w:numPr>
        <w:spacing w:before="200"/>
        <w:ind w:left="1152" w:hanging="576"/>
        <w:rPr>
          <w:rFonts w:cs="Times New Roman"/>
          <w:sz w:val="20"/>
        </w:rPr>
      </w:pPr>
      <w:r>
        <w:rPr>
          <w:rFonts w:cs="Times New Roman"/>
          <w:sz w:val="20"/>
        </w:rPr>
        <w:tab/>
        <w:t>Primary power: The Contractor shall provide a dedicated 120 VAC power circuit to the DACS system. This circuit shall be connected to the emergency power system. The 120 VAC is stepped down to power the DACS panel using a class two, plug-in transformer. This power circuit shall be properly rated to continuously power all points and functions indefinitely in full alarm condition.</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 xml:space="preserve">Primary power supervision: When the primary power source fails, the system can be configured to report an "AC Fail" message to a commercial central station. </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message can also be programmed to "tag-along" with another message transmitted to the central station. </w:t>
      </w:r>
    </w:p>
    <w:p w:rsidR="005778E6" w:rsidRDefault="005778E6" w:rsidP="005778E6">
      <w:pPr>
        <w:pStyle w:val="ARCATSubPara"/>
        <w:numPr>
          <w:ilvl w:val="3"/>
          <w:numId w:val="1"/>
        </w:numPr>
        <w:ind w:left="1728" w:hanging="576"/>
        <w:rPr>
          <w:rFonts w:cs="Times New Roman"/>
          <w:sz w:val="20"/>
        </w:rPr>
      </w:pPr>
      <w:r>
        <w:rPr>
          <w:rFonts w:cs="Times New Roman"/>
          <w:sz w:val="20"/>
        </w:rPr>
        <w:tab/>
        <w:t>The system will always display a loss of primary power on the ACC and may be configured to provide additional audible warning.</w:t>
      </w:r>
    </w:p>
    <w:p w:rsidR="005778E6" w:rsidRDefault="005778E6" w:rsidP="005778E6">
      <w:pPr>
        <w:pStyle w:val="ARCATnote"/>
        <w:rPr>
          <w:rFonts w:cs="Times New Roman"/>
          <w:color w:val="FF0000"/>
        </w:rPr>
      </w:pPr>
      <w:r>
        <w:rPr>
          <w:rFonts w:cs="Times New Roman"/>
        </w:rPr>
        <w:t xml:space="preserve"> </w:t>
      </w:r>
      <w:r>
        <w:rPr>
          <w:rFonts w:cs="Times New Roman"/>
          <w:color w:val="FF0000"/>
        </w:rPr>
        <w:t xml:space="preserve">** NOTE TO SPECIFIER  Delete if not required. </w:t>
      </w:r>
    </w:p>
    <w:p w:rsidR="005778E6" w:rsidRDefault="005778E6" w:rsidP="005778E6">
      <w:pPr>
        <w:pStyle w:val="ARCATSubPara"/>
        <w:numPr>
          <w:ilvl w:val="3"/>
          <w:numId w:val="1"/>
        </w:numPr>
        <w:ind w:left="1728" w:hanging="576"/>
        <w:rPr>
          <w:rFonts w:cs="Times New Roman"/>
          <w:sz w:val="20"/>
        </w:rPr>
      </w:pPr>
      <w:r>
        <w:rPr>
          <w:rFonts w:cs="Times New Roman"/>
          <w:sz w:val="20"/>
        </w:rPr>
        <w:tab/>
        <w:t>The transmission delay of this message is programmable from 5 seconds to 86 minutes with an optional 6 to 12 hour transmission delay</w:t>
      </w:r>
    </w:p>
    <w:p w:rsidR="005778E6" w:rsidRDefault="005778E6">
      <w:pPr>
        <w:pStyle w:val="ARCATParagraph"/>
        <w:numPr>
          <w:ilvl w:val="2"/>
          <w:numId w:val="1"/>
        </w:numPr>
        <w:spacing w:before="200"/>
        <w:ind w:left="1152" w:hanging="576"/>
        <w:rPr>
          <w:rFonts w:cs="Times New Roman"/>
          <w:sz w:val="20"/>
        </w:rPr>
      </w:pPr>
      <w:r>
        <w:rPr>
          <w:rFonts w:cs="Times New Roman"/>
          <w:sz w:val="20"/>
        </w:rPr>
        <w:tab/>
        <w:t>Secondary power (standby battery): The Contractor shall provide adequate battery power as defined by the relevant application criteria, (UL 864 and UL 985 for alarm installations or NFPA 72 chapters for fire applications). Appropriate battery chargers shall be provided consistent with the battery back-up capacity. The most current accepted version of NFPA 72 and any applicable local codes or AHJ requirements must be met accordingly.</w:t>
      </w:r>
    </w:p>
    <w:p w:rsidR="005778E6" w:rsidRDefault="005778E6">
      <w:pPr>
        <w:pStyle w:val="ARCATParagraph"/>
        <w:numPr>
          <w:ilvl w:val="2"/>
          <w:numId w:val="1"/>
        </w:numPr>
        <w:spacing w:before="200"/>
        <w:ind w:left="1152" w:hanging="576"/>
        <w:rPr>
          <w:rFonts w:cs="Times New Roman"/>
          <w:sz w:val="20"/>
        </w:rPr>
      </w:pPr>
      <w:r>
        <w:rPr>
          <w:rFonts w:cs="Times New Roman"/>
          <w:sz w:val="20"/>
        </w:rPr>
        <w:tab/>
        <w:t>Secondary power supervision: When the secondary power source experiences a 85 percent depletion of its standby capacity, the system can be configured to report a "Low Battery" message to a commercial central station. The system will always display a low battery condition on the ACC and may be configured to provide additional audible warning.</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Telephone interface: The control panel in the DACS shall be equipped with a</w:t>
      </w:r>
      <w:r w:rsidR="00F938B2">
        <w:rPr>
          <w:rFonts w:cs="Times New Roman"/>
          <w:sz w:val="20"/>
        </w:rPr>
        <w:t>n optional</w:t>
      </w:r>
      <w:r>
        <w:rPr>
          <w:rFonts w:cs="Times New Roman"/>
          <w:sz w:val="20"/>
        </w:rPr>
        <w:t xml:space="preserve"> phone line monitor and shall interface with the phone lines via RJ-31X jacks for supervision of the telephone line connection. </w:t>
      </w:r>
    </w:p>
    <w:p w:rsidR="005778E6" w:rsidRDefault="005778E6" w:rsidP="005778E6">
      <w:pPr>
        <w:pStyle w:val="ARCATSubPara"/>
        <w:numPr>
          <w:ilvl w:val="3"/>
          <w:numId w:val="1"/>
        </w:numPr>
        <w:ind w:left="1728" w:hanging="576"/>
        <w:rPr>
          <w:rFonts w:cs="Times New Roman"/>
          <w:sz w:val="20"/>
        </w:rPr>
      </w:pPr>
      <w:r>
        <w:rPr>
          <w:rFonts w:cs="Times New Roman"/>
          <w:sz w:val="20"/>
        </w:rPr>
        <w:tab/>
        <w:t>The telephone line interface shall conform with FCC rules (Title 47 C.F.R. part 68).</w:t>
      </w:r>
    </w:p>
    <w:p w:rsidR="005778E6" w:rsidRDefault="005778E6" w:rsidP="005778E6">
      <w:pPr>
        <w:pStyle w:val="ARCATnote"/>
        <w:rPr>
          <w:rFonts w:cs="Times New Roman"/>
          <w:color w:val="FF0000"/>
        </w:rPr>
      </w:pPr>
      <w:r>
        <w:rPr>
          <w:rFonts w:cs="Times New Roman"/>
          <w:color w:val="FF0000"/>
        </w:rPr>
        <w:t xml:space="preserve">** NOTE TO SPECIFIER ** Delete if not required. </w:t>
      </w:r>
    </w:p>
    <w:p w:rsidR="005778E6" w:rsidRDefault="005778E6" w:rsidP="005778E6">
      <w:pPr>
        <w:pStyle w:val="ARCATSubPara"/>
        <w:numPr>
          <w:ilvl w:val="3"/>
          <w:numId w:val="1"/>
        </w:numPr>
        <w:ind w:left="1728" w:hanging="576"/>
        <w:rPr>
          <w:rFonts w:cs="Times New Roman"/>
          <w:sz w:val="20"/>
        </w:rPr>
      </w:pPr>
      <w:r>
        <w:rPr>
          <w:rFonts w:cs="Times New Roman"/>
          <w:sz w:val="20"/>
        </w:rPr>
        <w:tab/>
        <w:t>When a telephone line is determined to be out of service by the DACS panel, the event will be annunciated locally on the ACC and transmitted to the central station over the alternate communications interface. The transmission delay of this message is programmable from ten to two-hundred forty seconds.</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 xml:space="preserve">Ethernet Interface: The DACS </w:t>
      </w:r>
      <w:r w:rsidR="00F938B2">
        <w:rPr>
          <w:rFonts w:cs="Times New Roman"/>
          <w:sz w:val="20"/>
        </w:rPr>
        <w:t xml:space="preserve">shall include </w:t>
      </w:r>
      <w:proofErr w:type="spellStart"/>
      <w:r w:rsidR="00F938B2">
        <w:rPr>
          <w:rFonts w:cs="Times New Roman"/>
          <w:sz w:val="20"/>
        </w:rPr>
        <w:t>a</w:t>
      </w:r>
      <w:proofErr w:type="spellEnd"/>
      <w:r w:rsidR="00F938B2">
        <w:rPr>
          <w:rFonts w:cs="Times New Roman"/>
          <w:sz w:val="20"/>
        </w:rPr>
        <w:t xml:space="preserve"> integrated</w:t>
      </w:r>
      <w:r>
        <w:rPr>
          <w:rFonts w:cs="Times New Roman"/>
          <w:sz w:val="20"/>
        </w:rPr>
        <w:t xml:space="preserve"> Ethernet interface module as the primary, or back-up means of communicating to a DACR. </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CF68FD">
        <w:rPr>
          <w:rFonts w:cs="Times New Roman"/>
          <w:sz w:val="20"/>
        </w:rPr>
        <w:t>Built-in IP-based alarm transport, programming, and</w:t>
      </w:r>
      <w:r>
        <w:rPr>
          <w:rFonts w:cs="Times New Roman"/>
          <w:sz w:val="20"/>
        </w:rPr>
        <w:t xml:space="preserve"> </w:t>
      </w:r>
      <w:r w:rsidRPr="00CF68FD">
        <w:rPr>
          <w:rFonts w:cs="Times New Roman"/>
          <w:sz w:val="20"/>
        </w:rPr>
        <w:t xml:space="preserve">control </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The module shall accommodate </w:t>
      </w:r>
      <w:r w:rsidR="000B4AA1">
        <w:rPr>
          <w:rFonts w:cs="Times New Roman"/>
          <w:sz w:val="20"/>
        </w:rPr>
        <w:t>128</w:t>
      </w:r>
      <w:r w:rsidR="00912FFB">
        <w:rPr>
          <w:rFonts w:cs="Times New Roman"/>
          <w:sz w:val="20"/>
        </w:rPr>
        <w:t xml:space="preserve"> and </w:t>
      </w:r>
      <w:r w:rsidR="000B4AA1">
        <w:rPr>
          <w:rFonts w:cs="Times New Roman"/>
          <w:sz w:val="20"/>
        </w:rPr>
        <w:t>256</w:t>
      </w:r>
      <w:r>
        <w:rPr>
          <w:rFonts w:cs="Times New Roman"/>
          <w:sz w:val="20"/>
        </w:rPr>
        <w:t>-bit AES encryption</w:t>
      </w:r>
      <w:r w:rsidR="000B4AA1">
        <w:rPr>
          <w:rFonts w:cs="Times New Roman"/>
          <w:sz w:val="20"/>
        </w:rPr>
        <w:t xml:space="preserve"> using CBC (Cipher Block Chaining) mode</w:t>
      </w:r>
      <w:r>
        <w:rPr>
          <w:rFonts w:cs="Times New Roman"/>
          <w:sz w:val="20"/>
        </w:rPr>
        <w:t>.</w:t>
      </w:r>
    </w:p>
    <w:p w:rsidR="005778E6" w:rsidRPr="00CF68FD" w:rsidRDefault="005778E6" w:rsidP="005778E6">
      <w:pPr>
        <w:pStyle w:val="ARCATSubPara"/>
        <w:numPr>
          <w:ilvl w:val="3"/>
          <w:numId w:val="1"/>
        </w:numPr>
        <w:ind w:left="1728" w:hanging="576"/>
        <w:rPr>
          <w:rFonts w:cs="Times New Roman"/>
          <w:sz w:val="20"/>
        </w:rPr>
      </w:pPr>
      <w:r>
        <w:rPr>
          <w:rFonts w:cs="Times New Roman"/>
          <w:sz w:val="20"/>
        </w:rPr>
        <w:tab/>
      </w:r>
      <w:r w:rsidRPr="00CF68FD">
        <w:rPr>
          <w:rFonts w:cs="Times New Roman"/>
          <w:sz w:val="20"/>
        </w:rPr>
        <w:t>10BASE</w:t>
      </w:r>
      <w:r w:rsidRPr="00CF68FD">
        <w:rPr>
          <w:rFonts w:cs="Times New Roman" w:hint="eastAsia"/>
          <w:sz w:val="20"/>
        </w:rPr>
        <w:t xml:space="preserve"> </w:t>
      </w:r>
      <w:r w:rsidRPr="00CF68FD">
        <w:rPr>
          <w:rFonts w:cs="Times New Roman"/>
          <w:sz w:val="20"/>
        </w:rPr>
        <w:t>T or 100BASE</w:t>
      </w:r>
      <w:r w:rsidRPr="00CF68FD">
        <w:rPr>
          <w:rFonts w:cs="Times New Roman" w:hint="eastAsia"/>
          <w:sz w:val="20"/>
        </w:rPr>
        <w:t xml:space="preserve"> </w:t>
      </w:r>
      <w:r w:rsidRPr="00CF68FD">
        <w:rPr>
          <w:rFonts w:cs="Times New Roman"/>
          <w:sz w:val="20"/>
        </w:rPr>
        <w:t>T network connection</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CF68FD">
        <w:rPr>
          <w:rFonts w:cs="Times New Roman"/>
          <w:sz w:val="20"/>
        </w:rPr>
        <w:t>Full</w:t>
      </w:r>
      <w:r>
        <w:rPr>
          <w:rFonts w:cs="Times New Roman"/>
          <w:sz w:val="20"/>
        </w:rPr>
        <w:t>-</w:t>
      </w:r>
      <w:r w:rsidRPr="00CF68FD">
        <w:rPr>
          <w:rFonts w:cs="Times New Roman"/>
          <w:sz w:val="20"/>
        </w:rPr>
        <w:t>duplex and half</w:t>
      </w:r>
      <w:r>
        <w:rPr>
          <w:rFonts w:cs="Times New Roman"/>
          <w:sz w:val="20"/>
        </w:rPr>
        <w:t>-</w:t>
      </w:r>
      <w:r w:rsidRPr="00CF68FD">
        <w:rPr>
          <w:rFonts w:cs="Times New Roman"/>
          <w:sz w:val="20"/>
        </w:rPr>
        <w:t>duplex support</w:t>
      </w:r>
    </w:p>
    <w:p w:rsidR="005778E6" w:rsidRDefault="005778E6" w:rsidP="005778E6">
      <w:pPr>
        <w:pStyle w:val="ARCATnote"/>
        <w:rPr>
          <w:rFonts w:cs="Times New Roman"/>
          <w:color w:val="FF0000"/>
        </w:rPr>
      </w:pPr>
      <w:r>
        <w:rPr>
          <w:rFonts w:cs="Times New Roman"/>
          <w:color w:val="FF0000"/>
        </w:rPr>
        <w:t xml:space="preserve">** NOTE TO SPECIFIER ** Delete if not required. </w:t>
      </w:r>
    </w:p>
    <w:p w:rsidR="00912FFB" w:rsidRDefault="005778E6" w:rsidP="005778E6">
      <w:pPr>
        <w:pStyle w:val="ARCATParagraph"/>
        <w:numPr>
          <w:ilvl w:val="2"/>
          <w:numId w:val="1"/>
        </w:numPr>
        <w:spacing w:before="200"/>
        <w:ind w:left="1152" w:hanging="576"/>
        <w:rPr>
          <w:rFonts w:cs="Times New Roman"/>
          <w:sz w:val="20"/>
        </w:rPr>
      </w:pPr>
      <w:r w:rsidRPr="00912FFB">
        <w:rPr>
          <w:rFonts w:cs="Times New Roman"/>
          <w:sz w:val="20"/>
        </w:rPr>
        <w:lastRenderedPageBreak/>
        <w:tab/>
      </w:r>
      <w:r w:rsidR="00F938B2" w:rsidRPr="00912FFB">
        <w:rPr>
          <w:rFonts w:cs="Times New Roman"/>
          <w:sz w:val="20"/>
        </w:rPr>
        <w:t>Cellular</w:t>
      </w:r>
      <w:r w:rsidRPr="00912FFB">
        <w:rPr>
          <w:rFonts w:cs="Times New Roman"/>
          <w:sz w:val="20"/>
        </w:rPr>
        <w:t xml:space="preserve"> interface: The DACS may use a</w:t>
      </w:r>
      <w:r w:rsidR="00F938B2" w:rsidRPr="00912FFB">
        <w:rPr>
          <w:rFonts w:cs="Times New Roman"/>
          <w:sz w:val="20"/>
        </w:rPr>
        <w:t xml:space="preserve"> </w:t>
      </w:r>
      <w:r w:rsidR="002942B0" w:rsidRPr="00912FFB">
        <w:rPr>
          <w:rFonts w:cs="Times New Roman"/>
          <w:sz w:val="20"/>
        </w:rPr>
        <w:t>cellular radio</w:t>
      </w:r>
      <w:r w:rsidRPr="00912FFB">
        <w:rPr>
          <w:rFonts w:cs="Times New Roman"/>
          <w:sz w:val="20"/>
        </w:rPr>
        <w:t xml:space="preserve"> module as the primary, or backup, means of communicating to a DACR. Up to 4 IP Addresses shall be available for routing system events. The supervision time shall be programmable with a range of 5 to 65,535 seconds. </w:t>
      </w:r>
      <w:r w:rsidR="00912FFB">
        <w:rPr>
          <w:rFonts w:cs="Times New Roman"/>
          <w:sz w:val="20"/>
        </w:rPr>
        <w:t>The module shall accommodate 128 and 256-bit AES encryption using CBC (Cipher Block Chaining) mode.</w:t>
      </w:r>
    </w:p>
    <w:p w:rsidR="005778E6" w:rsidRPr="00912FFB" w:rsidRDefault="005778E6" w:rsidP="005778E6">
      <w:pPr>
        <w:pStyle w:val="ARCATParagraph"/>
        <w:numPr>
          <w:ilvl w:val="2"/>
          <w:numId w:val="1"/>
        </w:numPr>
        <w:spacing w:before="200"/>
        <w:ind w:left="1152" w:hanging="576"/>
        <w:rPr>
          <w:rFonts w:cs="Times New Roman"/>
          <w:sz w:val="20"/>
        </w:rPr>
      </w:pPr>
      <w:r w:rsidRPr="00912FFB">
        <w:rPr>
          <w:rFonts w:cs="Times New Roman"/>
          <w:sz w:val="20"/>
        </w:rPr>
        <w:tab/>
        <w:t>Auxiliary function control interfaces: The DACS shall accommodate auxiliary functions such as activating bells, strobes, or lights and shall be accomplished using the optional application specific relay modules. These auxiliary interfaces shall be electrically isolated to avoid inter-system interferences or damage to the system.</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Wiring: The contractor shall provide cables consistent with the manufacturer's recommendations. The following general guidelines shall be followed for wiring installation:</w:t>
      </w:r>
    </w:p>
    <w:p w:rsidR="005778E6" w:rsidRDefault="005778E6">
      <w:pPr>
        <w:pStyle w:val="ARCATSubPara"/>
        <w:numPr>
          <w:ilvl w:val="3"/>
          <w:numId w:val="1"/>
        </w:numPr>
        <w:ind w:left="1728" w:hanging="576"/>
        <w:rPr>
          <w:rFonts w:cs="Times New Roman"/>
          <w:sz w:val="20"/>
        </w:rPr>
      </w:pPr>
      <w:r>
        <w:rPr>
          <w:rFonts w:cs="Times New Roman"/>
          <w:sz w:val="20"/>
        </w:rPr>
        <w:tab/>
        <w:t>Wiring shall be appropriately color-coded with permanent wire markers. Copper conductors shall be used.</w:t>
      </w:r>
    </w:p>
    <w:p w:rsidR="005778E6" w:rsidRDefault="005778E6">
      <w:pPr>
        <w:pStyle w:val="ARCATSubPara"/>
        <w:numPr>
          <w:ilvl w:val="3"/>
          <w:numId w:val="1"/>
        </w:numPr>
        <w:ind w:left="1728" w:hanging="576"/>
        <w:rPr>
          <w:rFonts w:cs="Times New Roman"/>
          <w:sz w:val="20"/>
        </w:rPr>
      </w:pPr>
      <w:r>
        <w:rPr>
          <w:rFonts w:cs="Times New Roman"/>
          <w:sz w:val="20"/>
        </w:rPr>
        <w:tab/>
        <w:t>All signal cables provided under this contract shall be Class II, plenum-rated cable where required. Where subject to mechanical damage, wiring shall be enclosed in metal conduits or surface metallic raceway.</w:t>
      </w:r>
    </w:p>
    <w:p w:rsidR="005778E6" w:rsidRDefault="005778E6">
      <w:pPr>
        <w:pStyle w:val="ARCATSubPara"/>
        <w:numPr>
          <w:ilvl w:val="3"/>
          <w:numId w:val="1"/>
        </w:numPr>
        <w:ind w:left="1728" w:hanging="576"/>
        <w:rPr>
          <w:rFonts w:cs="Times New Roman"/>
          <w:sz w:val="20"/>
        </w:rPr>
      </w:pPr>
      <w:r>
        <w:rPr>
          <w:rFonts w:cs="Times New Roman"/>
          <w:sz w:val="20"/>
        </w:rPr>
        <w:tab/>
        <w:t>Data wires shall not be enclosed in conduit or raceways containing AC power wires.</w:t>
      </w:r>
    </w:p>
    <w:p w:rsidR="005778E6" w:rsidRDefault="005778E6">
      <w:pPr>
        <w:pStyle w:val="ARCATSubPara"/>
        <w:numPr>
          <w:ilvl w:val="3"/>
          <w:numId w:val="1"/>
        </w:numPr>
        <w:ind w:left="1728" w:hanging="576"/>
        <w:rPr>
          <w:rFonts w:cs="Times New Roman"/>
          <w:sz w:val="20"/>
        </w:rPr>
      </w:pPr>
      <w:r>
        <w:rPr>
          <w:rFonts w:cs="Times New Roman"/>
          <w:sz w:val="20"/>
        </w:rPr>
        <w:tab/>
        <w:t>Where EMI may interfere with the proper operation of the DACS circuits, twisted/shielded cable shall be used.</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hAnsi="Times-Roman" w:cs="Times-Roman"/>
        </w:rPr>
        <w:tab/>
      </w:r>
      <w:r>
        <w:rPr>
          <w:rFonts w:cs="Times New Roman"/>
          <w:sz w:val="20"/>
        </w:rPr>
        <w:t xml:space="preserve">Environmental Conditions:  </w:t>
      </w:r>
      <w:r w:rsidRPr="005C02C0">
        <w:rPr>
          <w:rFonts w:cs="Times New Roman"/>
          <w:sz w:val="20"/>
        </w:rPr>
        <w:t xml:space="preserve">The </w:t>
      </w:r>
      <w:r>
        <w:rPr>
          <w:rFonts w:cs="Times New Roman"/>
          <w:sz w:val="20"/>
        </w:rPr>
        <w:t>DACS</w:t>
      </w:r>
      <w:r w:rsidRPr="005C02C0">
        <w:rPr>
          <w:rFonts w:cs="Times New Roman"/>
          <w:sz w:val="20"/>
        </w:rPr>
        <w:t xml:space="preserve"> shall be</w:t>
      </w:r>
      <w:r>
        <w:rPr>
          <w:rFonts w:cs="Times New Roman"/>
          <w:sz w:val="20"/>
        </w:rPr>
        <w:t xml:space="preserve"> </w:t>
      </w:r>
      <w:r w:rsidRPr="005C02C0">
        <w:rPr>
          <w:rFonts w:cs="Times New Roman"/>
          <w:sz w:val="20"/>
        </w:rPr>
        <w:t>designed to meet the fol</w:t>
      </w:r>
      <w:r>
        <w:rPr>
          <w:rFonts w:cs="Times New Roman"/>
          <w:sz w:val="20"/>
        </w:rPr>
        <w:t>lowing environmental conditions:</w:t>
      </w:r>
    </w:p>
    <w:p w:rsidR="005778E6" w:rsidRPr="005C02C0" w:rsidRDefault="005778E6" w:rsidP="005778E6">
      <w:pPr>
        <w:pStyle w:val="ARCATSubPara"/>
        <w:numPr>
          <w:ilvl w:val="3"/>
          <w:numId w:val="1"/>
        </w:numPr>
        <w:ind w:left="1728" w:hanging="576"/>
        <w:rPr>
          <w:rFonts w:cs="Times New Roman"/>
          <w:sz w:val="20"/>
        </w:rPr>
      </w:pPr>
      <w:r>
        <w:rPr>
          <w:rFonts w:ascii="Times-Roman" w:hAnsi="Times-Roman" w:cs="Times-Roman"/>
        </w:rPr>
        <w:tab/>
      </w:r>
      <w:r w:rsidRPr="005C02C0">
        <w:rPr>
          <w:rFonts w:cs="Times New Roman"/>
          <w:sz w:val="20"/>
        </w:rPr>
        <w:t>The system shall be designed for a storage</w:t>
      </w:r>
      <w:r>
        <w:rPr>
          <w:rFonts w:cs="Times New Roman"/>
          <w:sz w:val="20"/>
        </w:rPr>
        <w:t xml:space="preserve"> </w:t>
      </w:r>
      <w:r w:rsidRPr="005C02C0">
        <w:rPr>
          <w:rFonts w:cs="Times New Roman"/>
          <w:sz w:val="20"/>
        </w:rPr>
        <w:t>temperature of -10° C to 70°C (14° F to 158°F).</w:t>
      </w:r>
    </w:p>
    <w:p w:rsidR="005778E6" w:rsidRPr="005C02C0" w:rsidRDefault="005778E6" w:rsidP="005778E6">
      <w:pPr>
        <w:pStyle w:val="ARCATSubPara"/>
        <w:numPr>
          <w:ilvl w:val="3"/>
          <w:numId w:val="1"/>
        </w:numPr>
        <w:ind w:left="1728" w:hanging="576"/>
        <w:rPr>
          <w:rFonts w:cs="Times New Roman"/>
          <w:sz w:val="20"/>
        </w:rPr>
      </w:pPr>
      <w:r>
        <w:rPr>
          <w:rFonts w:cs="Times New Roman"/>
          <w:sz w:val="20"/>
        </w:rPr>
        <w:tab/>
      </w:r>
      <w:r w:rsidRPr="005C02C0">
        <w:rPr>
          <w:rFonts w:cs="Times New Roman"/>
          <w:sz w:val="20"/>
        </w:rPr>
        <w:t>The system shall be designed for an operating</w:t>
      </w:r>
      <w:r>
        <w:rPr>
          <w:rFonts w:cs="Times New Roman"/>
          <w:sz w:val="20"/>
        </w:rPr>
        <w:t xml:space="preserve"> </w:t>
      </w:r>
      <w:r w:rsidRPr="005C02C0">
        <w:rPr>
          <w:rFonts w:cs="Times New Roman"/>
          <w:sz w:val="20"/>
        </w:rPr>
        <w:t>temperature of 0° C to 50°C (32° F to 120°F).</w:t>
      </w:r>
    </w:p>
    <w:p w:rsidR="005778E6" w:rsidRPr="005C02C0" w:rsidRDefault="005778E6" w:rsidP="005778E6">
      <w:pPr>
        <w:pStyle w:val="ARCATSubPara"/>
        <w:numPr>
          <w:ilvl w:val="3"/>
          <w:numId w:val="1"/>
        </w:numPr>
        <w:ind w:left="1728" w:hanging="576"/>
        <w:rPr>
          <w:rFonts w:cs="Times New Roman"/>
          <w:sz w:val="20"/>
        </w:rPr>
      </w:pPr>
      <w:r>
        <w:rPr>
          <w:rFonts w:cs="Times New Roman"/>
          <w:sz w:val="20"/>
        </w:rPr>
        <w:tab/>
      </w:r>
      <w:r w:rsidRPr="005C02C0">
        <w:rPr>
          <w:rFonts w:cs="Times New Roman"/>
          <w:sz w:val="20"/>
        </w:rPr>
        <w:t>The system shall be designed for normal operation in an 85%</w:t>
      </w:r>
      <w:r>
        <w:rPr>
          <w:rFonts w:cs="Times New Roman"/>
          <w:sz w:val="20"/>
        </w:rPr>
        <w:t xml:space="preserve"> </w:t>
      </w:r>
      <w:r w:rsidRPr="005C02C0">
        <w:rPr>
          <w:rFonts w:cs="Times New Roman"/>
          <w:sz w:val="20"/>
        </w:rPr>
        <w:t>relative humidity environment.</w:t>
      </w:r>
    </w:p>
    <w:p w:rsidR="005778E6" w:rsidRPr="005C02C0" w:rsidRDefault="005778E6" w:rsidP="005778E6">
      <w:pPr>
        <w:pStyle w:val="ARCATSubPara"/>
        <w:numPr>
          <w:ilvl w:val="3"/>
          <w:numId w:val="1"/>
        </w:numPr>
        <w:ind w:left="1728" w:hanging="576"/>
        <w:rPr>
          <w:rFonts w:cs="Times New Roman"/>
          <w:sz w:val="20"/>
        </w:rPr>
      </w:pPr>
      <w:r>
        <w:rPr>
          <w:rFonts w:cs="Times New Roman"/>
          <w:sz w:val="20"/>
        </w:rPr>
        <w:tab/>
      </w:r>
      <w:r w:rsidRPr="005C02C0">
        <w:rPr>
          <w:rFonts w:cs="Times New Roman"/>
          <w:sz w:val="20"/>
        </w:rPr>
        <w:t>The system shall meet or exceed the</w:t>
      </w:r>
      <w:r>
        <w:rPr>
          <w:rFonts w:cs="Times New Roman"/>
          <w:sz w:val="20"/>
        </w:rPr>
        <w:t xml:space="preserve"> </w:t>
      </w:r>
      <w:r w:rsidRPr="005C02C0">
        <w:rPr>
          <w:rFonts w:cs="Times New Roman"/>
          <w:sz w:val="20"/>
        </w:rPr>
        <w:t xml:space="preserve">requirements of FCC </w:t>
      </w:r>
      <w:r>
        <w:rPr>
          <w:rFonts w:cs="Times New Roman"/>
          <w:sz w:val="20"/>
        </w:rPr>
        <w:t xml:space="preserve">rules Title 47 C.F.R. </w:t>
      </w:r>
      <w:r w:rsidRPr="005C02C0">
        <w:rPr>
          <w:rFonts w:cs="Times New Roman"/>
          <w:sz w:val="20"/>
        </w:rPr>
        <w:t>Part 15, Class B devices,</w:t>
      </w:r>
      <w:r>
        <w:rPr>
          <w:rFonts w:cs="Times New Roman"/>
          <w:sz w:val="20"/>
        </w:rPr>
        <w:t xml:space="preserve"> and</w:t>
      </w:r>
      <w:r w:rsidRPr="005C02C0">
        <w:rPr>
          <w:rFonts w:cs="Times New Roman"/>
          <w:sz w:val="20"/>
        </w:rPr>
        <w:t xml:space="preserve"> </w:t>
      </w:r>
      <w:r>
        <w:rPr>
          <w:rFonts w:cs="Times New Roman"/>
          <w:sz w:val="20"/>
        </w:rPr>
        <w:t>P</w:t>
      </w:r>
      <w:r w:rsidRPr="005C02C0">
        <w:rPr>
          <w:rFonts w:cs="Times New Roman"/>
          <w:sz w:val="20"/>
        </w:rPr>
        <w:t xml:space="preserve">art 68, </w:t>
      </w:r>
      <w:r>
        <w:rPr>
          <w:rFonts w:cs="Times New Roman"/>
          <w:sz w:val="20"/>
        </w:rPr>
        <w:t>IEC EMC directive</w:t>
      </w:r>
    </w:p>
    <w:p w:rsidR="005778E6" w:rsidRDefault="005778E6">
      <w:pPr>
        <w:pStyle w:val="ARCATArticle"/>
        <w:numPr>
          <w:ilvl w:val="1"/>
          <w:numId w:val="1"/>
        </w:numPr>
        <w:spacing w:before="200"/>
        <w:ind w:left="576" w:hanging="576"/>
        <w:rPr>
          <w:rFonts w:cs="Times New Roman"/>
          <w:sz w:val="20"/>
        </w:rPr>
      </w:pPr>
      <w:r>
        <w:rPr>
          <w:rFonts w:cs="Times New Roman"/>
          <w:sz w:val="20"/>
        </w:rPr>
        <w:tab/>
        <w:t>ACCESSORIES</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System Accessories::</w:t>
      </w:r>
    </w:p>
    <w:p w:rsidR="005778E6" w:rsidRDefault="005778E6" w:rsidP="005778E6">
      <w:pPr>
        <w:pStyle w:val="ARCATnote"/>
        <w:rPr>
          <w:rFonts w:cs="Times New Roman"/>
          <w:color w:val="FF0000"/>
        </w:rPr>
      </w:pPr>
      <w:r>
        <w:rPr>
          <w:rFonts w:cs="Times New Roman"/>
          <w:color w:val="FF0000"/>
        </w:rPr>
        <w:t xml:space="preserve">** NOTE TO </w:t>
      </w:r>
      <w:r w:rsidRPr="00BE01BD">
        <w:rPr>
          <w:rFonts w:cs="Times New Roman"/>
          <w:color w:val="FF0000"/>
        </w:rPr>
        <w:t xml:space="preserve">SPECIFIER ** </w:t>
      </w:r>
      <w:r>
        <w:rPr>
          <w:rFonts w:cs="Times New Roman"/>
          <w:color w:val="FF0000"/>
        </w:rPr>
        <w:t xml:space="preserve">Fill in blanks and duplicate lines below as applicable.  </w:t>
      </w:r>
      <w:r w:rsidRPr="00BE01BD">
        <w:rPr>
          <w:rFonts w:cs="Times New Roman"/>
          <w:color w:val="FF0000"/>
        </w:rPr>
        <w:t xml:space="preserve">List types and quantities </w:t>
      </w:r>
      <w:r>
        <w:rPr>
          <w:rFonts w:cs="Times New Roman"/>
          <w:color w:val="FF0000"/>
        </w:rPr>
        <w:t xml:space="preserve">(if appropriate for the type of project) </w:t>
      </w:r>
      <w:r w:rsidRPr="00BE01BD">
        <w:rPr>
          <w:rFonts w:cs="Times New Roman"/>
          <w:color w:val="FF0000"/>
        </w:rPr>
        <w:t>of accessories required for the application.  Refer to Intrusion Binder MSRP Price List for a full range of accessories in the following categories.  Delete if not required.</w:t>
      </w:r>
    </w:p>
    <w:p w:rsidR="005778E6" w:rsidRDefault="005778E6" w:rsidP="005778E6">
      <w:pPr>
        <w:pStyle w:val="ARCATSubPara"/>
        <w:numPr>
          <w:ilvl w:val="3"/>
          <w:numId w:val="1"/>
        </w:numPr>
        <w:ind w:left="1728" w:hanging="576"/>
        <w:rPr>
          <w:rFonts w:cs="Times New Roman"/>
          <w:sz w:val="20"/>
        </w:rPr>
      </w:pPr>
      <w:r>
        <w:rPr>
          <w:rFonts w:cs="Times New Roman"/>
          <w:sz w:val="20"/>
        </w:rPr>
        <w:tab/>
        <w:t>Intrusion System Accessory:  Model _________.</w:t>
      </w:r>
    </w:p>
    <w:p w:rsidR="005778E6" w:rsidRDefault="005778E6" w:rsidP="005778E6">
      <w:pPr>
        <w:pStyle w:val="ARCATSubPara"/>
        <w:numPr>
          <w:ilvl w:val="3"/>
          <w:numId w:val="1"/>
        </w:numPr>
        <w:ind w:left="1728" w:hanging="576"/>
        <w:rPr>
          <w:rFonts w:cs="Times New Roman"/>
          <w:sz w:val="20"/>
        </w:rPr>
      </w:pPr>
      <w:r>
        <w:rPr>
          <w:rFonts w:cs="Times New Roman"/>
          <w:sz w:val="20"/>
        </w:rPr>
        <w:t xml:space="preserve"> </w:t>
      </w:r>
      <w:r>
        <w:rPr>
          <w:rFonts w:cs="Times New Roman"/>
          <w:sz w:val="20"/>
        </w:rPr>
        <w:tab/>
        <w:t>Fire</w:t>
      </w:r>
      <w:r w:rsidRPr="00BE01BD">
        <w:rPr>
          <w:rFonts w:cs="Times New Roman"/>
          <w:sz w:val="20"/>
        </w:rPr>
        <w:t xml:space="preserve"> </w:t>
      </w:r>
      <w:r>
        <w:rPr>
          <w:rFonts w:cs="Times New Roman"/>
          <w:sz w:val="20"/>
        </w:rPr>
        <w:t>System Accessory:  Model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rFonts w:cs="Times New Roman"/>
          <w:sz w:val="20"/>
        </w:rPr>
        <w:t xml:space="preserve">  EXECUTION</w:t>
      </w:r>
    </w:p>
    <w:p w:rsidR="005778E6" w:rsidRDefault="005778E6">
      <w:pPr>
        <w:pStyle w:val="ARCATArticle"/>
        <w:numPr>
          <w:ilvl w:val="1"/>
          <w:numId w:val="1"/>
        </w:numPr>
        <w:spacing w:before="200"/>
        <w:ind w:left="576" w:hanging="576"/>
        <w:rPr>
          <w:rFonts w:cs="Times New Roman"/>
          <w:sz w:val="20"/>
        </w:rPr>
      </w:pPr>
      <w:r>
        <w:rPr>
          <w:rFonts w:cs="Times New Roman"/>
          <w:sz w:val="20"/>
        </w:rPr>
        <w:tab/>
        <w:t>EXAMINATION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Examine areas to receive devices and notify adverse conditions affecting installation or subsequent operation.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Do not begin installation until unacceptable conditions are corrected.</w:t>
      </w:r>
    </w:p>
    <w:p w:rsidR="005778E6" w:rsidRDefault="005778E6">
      <w:pPr>
        <w:pStyle w:val="ARCATParagraph"/>
        <w:numPr>
          <w:ilvl w:val="2"/>
          <w:numId w:val="1"/>
        </w:numPr>
        <w:spacing w:before="200"/>
        <w:ind w:left="1152" w:hanging="576"/>
        <w:rPr>
          <w:rFonts w:cs="Times New Roman"/>
          <w:sz w:val="20"/>
        </w:rPr>
      </w:pPr>
      <w:r>
        <w:rPr>
          <w:rFonts w:cs="Times New Roman"/>
          <w:sz w:val="20"/>
        </w:rPr>
        <w:tab/>
        <w:t>If preparation is the responsibility of another installer, notify architect of unsatisfactory preparation before proceeding.</w:t>
      </w:r>
    </w:p>
    <w:p w:rsidR="005778E6" w:rsidRDefault="005778E6">
      <w:pPr>
        <w:pStyle w:val="ARCATParagraph"/>
        <w:numPr>
          <w:ilvl w:val="2"/>
          <w:numId w:val="1"/>
        </w:numPr>
        <w:spacing w:before="200"/>
        <w:ind w:left="1152" w:hanging="576"/>
        <w:rPr>
          <w:rFonts w:cs="Times New Roman"/>
          <w:sz w:val="20"/>
        </w:rPr>
      </w:pPr>
      <w:r>
        <w:rPr>
          <w:rFonts w:cs="Times New Roman"/>
          <w:sz w:val="20"/>
        </w:rPr>
        <w:lastRenderedPageBreak/>
        <w:tab/>
        <w:t>Ensure selected location is secure and offers protection from accidental damage.</w:t>
      </w:r>
    </w:p>
    <w:p w:rsidR="005778E6" w:rsidRDefault="005778E6">
      <w:pPr>
        <w:pStyle w:val="ARCATParagraph"/>
        <w:numPr>
          <w:ilvl w:val="2"/>
          <w:numId w:val="1"/>
        </w:numPr>
        <w:spacing w:before="200"/>
        <w:ind w:left="1152" w:hanging="576"/>
        <w:rPr>
          <w:rFonts w:cs="Times New Roman"/>
          <w:sz w:val="20"/>
        </w:rPr>
      </w:pPr>
      <w:r>
        <w:rPr>
          <w:rFonts w:cs="Times New Roman"/>
          <w:sz w:val="20"/>
        </w:rPr>
        <w:tab/>
        <w:t>Location shall provide reasonable temperature and humidity conditions, free from sources of electrical and electromagnetic interference.</w:t>
      </w:r>
    </w:p>
    <w:p w:rsidR="005778E6" w:rsidRDefault="005778E6">
      <w:pPr>
        <w:pStyle w:val="ARCATParagraph"/>
        <w:numPr>
          <w:ilvl w:val="2"/>
          <w:numId w:val="1"/>
        </w:numPr>
        <w:spacing w:before="200"/>
        <w:ind w:left="1152" w:hanging="576"/>
        <w:rPr>
          <w:rFonts w:cs="Times New Roman"/>
          <w:sz w:val="20"/>
        </w:rPr>
      </w:pPr>
      <w:r>
        <w:rPr>
          <w:rFonts w:cs="Times New Roman"/>
          <w:sz w:val="20"/>
        </w:rPr>
        <w:tab/>
        <w:t>Ensure power source is protected against accidental shutoff.</w:t>
      </w:r>
    </w:p>
    <w:p w:rsidR="005778E6" w:rsidRDefault="005778E6">
      <w:pPr>
        <w:pStyle w:val="ARCATParagraph"/>
        <w:numPr>
          <w:ilvl w:val="2"/>
          <w:numId w:val="1"/>
        </w:numPr>
        <w:spacing w:before="200"/>
        <w:ind w:left="1152" w:hanging="576"/>
        <w:rPr>
          <w:rFonts w:cs="Times New Roman"/>
          <w:sz w:val="20"/>
        </w:rPr>
      </w:pPr>
      <w:r>
        <w:rPr>
          <w:rFonts w:cs="Times New Roman"/>
          <w:sz w:val="20"/>
        </w:rPr>
        <w:tab/>
        <w:t>Install all equipment and materials in accordance with the "current" recommendations of the manufacturer. The work shall also be in accordance with:</w:t>
      </w:r>
    </w:p>
    <w:p w:rsidR="005778E6" w:rsidRDefault="005778E6">
      <w:pPr>
        <w:pStyle w:val="ARCATSubPara"/>
        <w:numPr>
          <w:ilvl w:val="3"/>
          <w:numId w:val="1"/>
        </w:numPr>
        <w:ind w:left="1728" w:hanging="576"/>
        <w:rPr>
          <w:rFonts w:cs="Times New Roman"/>
          <w:sz w:val="20"/>
        </w:rPr>
      </w:pPr>
      <w:r>
        <w:rPr>
          <w:rFonts w:cs="Times New Roman"/>
          <w:sz w:val="20"/>
        </w:rPr>
        <w:tab/>
        <w:t>Installation criteria defined in these specifications and in the construction documents.</w:t>
      </w:r>
    </w:p>
    <w:p w:rsidR="005778E6" w:rsidRDefault="005778E6">
      <w:pPr>
        <w:pStyle w:val="ARCATSubPara"/>
        <w:numPr>
          <w:ilvl w:val="3"/>
          <w:numId w:val="1"/>
        </w:numPr>
        <w:ind w:left="1728" w:hanging="576"/>
        <w:rPr>
          <w:rFonts w:cs="Times New Roman"/>
          <w:sz w:val="20"/>
        </w:rPr>
      </w:pPr>
      <w:r>
        <w:rPr>
          <w:rFonts w:cs="Times New Roman"/>
          <w:sz w:val="20"/>
        </w:rPr>
        <w:tab/>
        <w:t xml:space="preserve">Factory Representative can be the Bosch Security Systems </w:t>
      </w:r>
      <w:proofErr w:type="spellStart"/>
      <w:r>
        <w:rPr>
          <w:rFonts w:cs="Times New Roman"/>
          <w:sz w:val="20"/>
        </w:rPr>
        <w:t>Inc</w:t>
      </w:r>
      <w:proofErr w:type="spellEnd"/>
      <w:r>
        <w:rPr>
          <w:rFonts w:cs="Times New Roman"/>
          <w:sz w:val="20"/>
        </w:rPr>
        <w:t xml:space="preserve"> Security Dealer.</w:t>
      </w:r>
    </w:p>
    <w:p w:rsidR="005778E6" w:rsidRDefault="005778E6">
      <w:pPr>
        <w:pStyle w:val="ARCATSubPara"/>
        <w:numPr>
          <w:ilvl w:val="3"/>
          <w:numId w:val="1"/>
        </w:numPr>
        <w:ind w:left="1728" w:hanging="576"/>
        <w:rPr>
          <w:rFonts w:cs="Times New Roman"/>
          <w:sz w:val="20"/>
        </w:rPr>
      </w:pPr>
      <w:r>
        <w:rPr>
          <w:rFonts w:cs="Times New Roman"/>
          <w:sz w:val="20"/>
        </w:rPr>
        <w:tab/>
        <w:t>Approved submittals.</w:t>
      </w:r>
    </w:p>
    <w:p w:rsidR="005778E6" w:rsidRDefault="005778E6">
      <w:pPr>
        <w:pStyle w:val="ARCATSubPara"/>
        <w:numPr>
          <w:ilvl w:val="3"/>
          <w:numId w:val="1"/>
        </w:numPr>
        <w:ind w:left="1728" w:hanging="576"/>
        <w:rPr>
          <w:rFonts w:cs="Times New Roman"/>
          <w:sz w:val="20"/>
        </w:rPr>
      </w:pPr>
      <w:r>
        <w:rPr>
          <w:rFonts w:cs="Times New Roman"/>
          <w:sz w:val="20"/>
        </w:rPr>
        <w:tab/>
        <w:t>Applicable requirements of referenced standards.</w:t>
      </w:r>
    </w:p>
    <w:p w:rsidR="005778E6" w:rsidRDefault="005778E6">
      <w:pPr>
        <w:pStyle w:val="ARCATParagraph"/>
        <w:numPr>
          <w:ilvl w:val="2"/>
          <w:numId w:val="1"/>
        </w:numPr>
        <w:spacing w:before="200"/>
        <w:ind w:left="1152" w:hanging="576"/>
        <w:rPr>
          <w:rFonts w:cs="Times New Roman"/>
          <w:sz w:val="20"/>
        </w:rPr>
      </w:pPr>
      <w:r>
        <w:rPr>
          <w:rFonts w:cs="Times New Roman"/>
          <w:sz w:val="20"/>
        </w:rPr>
        <w:tab/>
        <w:t>The contractor shall provide the following services as part of the contract:</w:t>
      </w:r>
    </w:p>
    <w:p w:rsidR="005778E6" w:rsidRDefault="005778E6">
      <w:pPr>
        <w:pStyle w:val="ARCATSubPara"/>
        <w:numPr>
          <w:ilvl w:val="3"/>
          <w:numId w:val="1"/>
        </w:numPr>
        <w:ind w:left="1728" w:hanging="576"/>
        <w:rPr>
          <w:rFonts w:cs="Times New Roman"/>
          <w:sz w:val="20"/>
        </w:rPr>
      </w:pPr>
      <w:r>
        <w:rPr>
          <w:rFonts w:cs="Times New Roman"/>
          <w:sz w:val="20"/>
        </w:rPr>
        <w:tab/>
        <w:t>Supervision of sub-contractors.</w:t>
      </w:r>
    </w:p>
    <w:p w:rsidR="005778E6" w:rsidRDefault="005778E6">
      <w:pPr>
        <w:pStyle w:val="ARCATSubPara"/>
        <w:numPr>
          <w:ilvl w:val="3"/>
          <w:numId w:val="1"/>
        </w:numPr>
        <w:ind w:left="1728" w:hanging="576"/>
        <w:rPr>
          <w:rFonts w:cs="Times New Roman"/>
          <w:sz w:val="20"/>
        </w:rPr>
      </w:pPr>
      <w:r>
        <w:rPr>
          <w:rFonts w:cs="Times New Roman"/>
          <w:sz w:val="20"/>
        </w:rPr>
        <w:tab/>
        <w:t>Coordination of other contractors for system-related work (electrical contractor, finish hardware contractor, architect, and general contractor).</w:t>
      </w:r>
    </w:p>
    <w:p w:rsidR="005778E6" w:rsidRDefault="005778E6">
      <w:pPr>
        <w:pStyle w:val="ARCATSubPara"/>
        <w:numPr>
          <w:ilvl w:val="3"/>
          <w:numId w:val="1"/>
        </w:numPr>
        <w:ind w:left="1728" w:hanging="576"/>
        <w:rPr>
          <w:rFonts w:cs="Times New Roman"/>
          <w:sz w:val="20"/>
        </w:rPr>
      </w:pPr>
      <w:r>
        <w:rPr>
          <w:rFonts w:cs="Times New Roman"/>
          <w:sz w:val="20"/>
        </w:rPr>
        <w:tab/>
        <w:t>Attending site construction/coordination meetings.</w:t>
      </w:r>
    </w:p>
    <w:p w:rsidR="005778E6" w:rsidRDefault="005778E6">
      <w:pPr>
        <w:pStyle w:val="ARCATSubPara"/>
        <w:numPr>
          <w:ilvl w:val="3"/>
          <w:numId w:val="1"/>
        </w:numPr>
        <w:ind w:left="1728" w:hanging="576"/>
        <w:rPr>
          <w:rFonts w:cs="Times New Roman"/>
          <w:sz w:val="20"/>
        </w:rPr>
      </w:pPr>
      <w:r>
        <w:rPr>
          <w:rFonts w:cs="Times New Roman"/>
          <w:sz w:val="20"/>
        </w:rPr>
        <w:tab/>
        <w:t>Keeping updated construction drawings at the construction site.</w:t>
      </w:r>
    </w:p>
    <w:p w:rsidR="005778E6" w:rsidRDefault="005778E6">
      <w:pPr>
        <w:pStyle w:val="ARCATSubPara"/>
        <w:numPr>
          <w:ilvl w:val="3"/>
          <w:numId w:val="1"/>
        </w:numPr>
        <w:ind w:left="1728" w:hanging="576"/>
        <w:rPr>
          <w:rFonts w:cs="Times New Roman"/>
          <w:sz w:val="20"/>
        </w:rPr>
      </w:pPr>
      <w:r>
        <w:rPr>
          <w:rFonts w:cs="Times New Roman"/>
          <w:sz w:val="20"/>
        </w:rPr>
        <w:tab/>
        <w:t>Meeting construction deadlines per the construction schedule.</w:t>
      </w:r>
    </w:p>
    <w:p w:rsidR="005778E6" w:rsidRDefault="005778E6">
      <w:pPr>
        <w:pStyle w:val="ARCATParagraph"/>
        <w:numPr>
          <w:ilvl w:val="2"/>
          <w:numId w:val="1"/>
        </w:numPr>
        <w:spacing w:before="200"/>
        <w:ind w:left="1152" w:hanging="576"/>
        <w:rPr>
          <w:rFonts w:cs="Times New Roman"/>
          <w:sz w:val="20"/>
        </w:rPr>
      </w:pPr>
      <w:r>
        <w:rPr>
          <w:rFonts w:cs="Times New Roman"/>
          <w:sz w:val="20"/>
        </w:rPr>
        <w:tab/>
        <w:t>Programming of the system shall include the following tasks:</w:t>
      </w:r>
    </w:p>
    <w:p w:rsidR="005778E6" w:rsidRDefault="005778E6">
      <w:pPr>
        <w:pStyle w:val="ARCATSubPara"/>
        <w:numPr>
          <w:ilvl w:val="3"/>
          <w:numId w:val="1"/>
        </w:numPr>
        <w:ind w:left="1728" w:hanging="576"/>
        <w:rPr>
          <w:rFonts w:cs="Times New Roman"/>
          <w:sz w:val="20"/>
        </w:rPr>
      </w:pPr>
      <w:r>
        <w:rPr>
          <w:rFonts w:cs="Times New Roman"/>
          <w:sz w:val="20"/>
        </w:rPr>
        <w:tab/>
        <w:t>Programming system configuration parameters (hardware and software, zone/circuit numbers, communication parameters).</w:t>
      </w:r>
    </w:p>
    <w:p w:rsidR="005778E6" w:rsidRDefault="005778E6">
      <w:pPr>
        <w:pStyle w:val="ARCATSubPara"/>
        <w:numPr>
          <w:ilvl w:val="3"/>
          <w:numId w:val="1"/>
        </w:numPr>
        <w:ind w:left="1728" w:hanging="576"/>
        <w:rPr>
          <w:rFonts w:cs="Times New Roman"/>
          <w:sz w:val="20"/>
        </w:rPr>
      </w:pPr>
      <w:r>
        <w:rPr>
          <w:rFonts w:cs="Times New Roman"/>
          <w:sz w:val="20"/>
        </w:rPr>
        <w:tab/>
        <w:t>Programming operational parameters such as opening/closing reports and windows, system response text (custom English) displays of events, activation of relays that drive auxiliary devices, and identifying types of zones/loops.</w:t>
      </w:r>
    </w:p>
    <w:p w:rsidR="005778E6" w:rsidRDefault="005778E6">
      <w:pPr>
        <w:pStyle w:val="ARCATSubPara"/>
        <w:numPr>
          <w:ilvl w:val="3"/>
          <w:numId w:val="1"/>
        </w:numPr>
        <w:ind w:left="1728" w:hanging="576"/>
        <w:rPr>
          <w:rFonts w:cs="Times New Roman"/>
          <w:sz w:val="20"/>
        </w:rPr>
      </w:pPr>
      <w:r>
        <w:rPr>
          <w:rFonts w:cs="Times New Roman"/>
          <w:sz w:val="20"/>
        </w:rPr>
        <w:tab/>
        <w:t>Programming passcodes according to the authorities and functions defined by the owner.</w:t>
      </w:r>
    </w:p>
    <w:p w:rsidR="005778E6" w:rsidRDefault="005778E6">
      <w:pPr>
        <w:pStyle w:val="ARCATSubPara"/>
        <w:numPr>
          <w:ilvl w:val="3"/>
          <w:numId w:val="1"/>
        </w:numPr>
        <w:ind w:left="1728" w:hanging="576"/>
        <w:rPr>
          <w:rFonts w:cs="Times New Roman"/>
          <w:sz w:val="20"/>
        </w:rPr>
      </w:pPr>
      <w:r>
        <w:rPr>
          <w:rFonts w:cs="Times New Roman"/>
          <w:sz w:val="20"/>
        </w:rPr>
        <w:tab/>
        <w:t>Other system programming tasks required by the owner. These additional programming requirements shall be coordinated between the owner and the contractor.</w:t>
      </w:r>
    </w:p>
    <w:p w:rsidR="005778E6" w:rsidRDefault="005778E6">
      <w:pPr>
        <w:pStyle w:val="ARCATSubPara"/>
        <w:numPr>
          <w:ilvl w:val="3"/>
          <w:numId w:val="1"/>
        </w:numPr>
        <w:ind w:left="1728" w:hanging="576"/>
        <w:rPr>
          <w:rFonts w:cs="Times New Roman"/>
          <w:sz w:val="20"/>
        </w:rPr>
      </w:pPr>
      <w:r>
        <w:rPr>
          <w:rFonts w:cs="Times New Roman"/>
          <w:sz w:val="20"/>
        </w:rPr>
        <w:tab/>
        <w:t>Operational Testing: The contractor shall perform thorough operational testing and verify that all system components are fully operational.</w:t>
      </w:r>
    </w:p>
    <w:p w:rsidR="005778E6" w:rsidRDefault="005778E6">
      <w:pPr>
        <w:pStyle w:val="ARCATSubPara"/>
        <w:numPr>
          <w:ilvl w:val="3"/>
          <w:numId w:val="1"/>
        </w:numPr>
        <w:ind w:left="1728" w:hanging="576"/>
        <w:rPr>
          <w:rFonts w:cs="Times New Roman"/>
          <w:sz w:val="20"/>
        </w:rPr>
      </w:pPr>
      <w:r>
        <w:rPr>
          <w:rFonts w:cs="Times New Roman"/>
          <w:sz w:val="20"/>
        </w:rPr>
        <w:tab/>
        <w:t>Hard-copy System Printout: The contractor shall submit a hard-copy system printout of all components tested and certify 100 percent operation indicating all devices/panels/units have passed the test criteria set forth by the manufacturer.</w:t>
      </w:r>
    </w:p>
    <w:p w:rsidR="005778E6" w:rsidRDefault="005778E6">
      <w:pPr>
        <w:pStyle w:val="ARCATSubPara"/>
        <w:numPr>
          <w:ilvl w:val="3"/>
          <w:numId w:val="1"/>
        </w:numPr>
        <w:ind w:left="1728" w:hanging="576"/>
        <w:rPr>
          <w:rFonts w:cs="Times New Roman"/>
          <w:sz w:val="20"/>
        </w:rPr>
      </w:pPr>
      <w:r>
        <w:rPr>
          <w:rFonts w:cs="Times New Roman"/>
          <w:sz w:val="20"/>
        </w:rPr>
        <w:tab/>
        <w:t>Acceptance Test Plan Form: An acceptance test plan form shall be prepared/provided by the contractor prior to the acceptance walk-through.</w:t>
      </w:r>
    </w:p>
    <w:p w:rsidR="005778E6" w:rsidRDefault="005778E6">
      <w:pPr>
        <w:pStyle w:val="ARCATSubPara"/>
        <w:numPr>
          <w:ilvl w:val="3"/>
          <w:numId w:val="1"/>
        </w:numPr>
        <w:ind w:left="1728" w:hanging="576"/>
        <w:rPr>
          <w:rFonts w:cs="Times New Roman"/>
          <w:sz w:val="20"/>
        </w:rPr>
      </w:pPr>
      <w:r>
        <w:rPr>
          <w:rFonts w:cs="Times New Roman"/>
          <w:sz w:val="20"/>
        </w:rPr>
        <w:tab/>
        <w:t>This form shall include separate sections for each device/panel/unit as well as a column indicating the manufacturer's performance allowance/margin, a column indicating the result of the testing performed by the contractor (pass/fail), and an empty column for recording findings during the walk-through.</w:t>
      </w:r>
    </w:p>
    <w:p w:rsidR="005778E6" w:rsidRDefault="005778E6">
      <w:pPr>
        <w:pStyle w:val="ARCATSubPara"/>
        <w:numPr>
          <w:ilvl w:val="3"/>
          <w:numId w:val="1"/>
        </w:numPr>
        <w:ind w:left="1728" w:hanging="576"/>
        <w:rPr>
          <w:rFonts w:cs="Times New Roman"/>
          <w:sz w:val="20"/>
        </w:rPr>
      </w:pPr>
      <w:r>
        <w:rPr>
          <w:rFonts w:cs="Times New Roman"/>
          <w:sz w:val="20"/>
        </w:rPr>
        <w:tab/>
        <w:t xml:space="preserve">Fire Alarm Systems shall comply with NFPA 72 Standards for inspection, testing, and maintenance. </w:t>
      </w:r>
    </w:p>
    <w:p w:rsidR="005778E6" w:rsidRDefault="005778E6">
      <w:pPr>
        <w:pStyle w:val="ARCATParagraph"/>
        <w:numPr>
          <w:ilvl w:val="2"/>
          <w:numId w:val="1"/>
        </w:numPr>
        <w:spacing w:before="200"/>
        <w:ind w:left="1152" w:hanging="576"/>
        <w:rPr>
          <w:rFonts w:cs="Times New Roman"/>
          <w:sz w:val="20"/>
        </w:rPr>
      </w:pPr>
      <w:r>
        <w:rPr>
          <w:rFonts w:cs="Times New Roman"/>
          <w:sz w:val="20"/>
        </w:rPr>
        <w:tab/>
        <w:t>The contractor shall certify completion in writing and schedule the commissioning walk-through. The contractor shall provide all the tools and personnel needed to conduct an efficient commissioning process.</w:t>
      </w:r>
    </w:p>
    <w:p w:rsidR="005778E6" w:rsidRDefault="005778E6">
      <w:pPr>
        <w:pStyle w:val="ARCATArticle"/>
        <w:numPr>
          <w:ilvl w:val="1"/>
          <w:numId w:val="1"/>
        </w:numPr>
        <w:spacing w:before="200"/>
        <w:ind w:left="576" w:hanging="576"/>
        <w:rPr>
          <w:rFonts w:cs="Times New Roman"/>
          <w:sz w:val="20"/>
        </w:rPr>
      </w:pPr>
      <w:r>
        <w:rPr>
          <w:rFonts w:cs="Times New Roman"/>
          <w:sz w:val="20"/>
        </w:rPr>
        <w:tab/>
        <w:t>FIELD QUALITY CONTROL</w:t>
      </w:r>
    </w:p>
    <w:p w:rsidR="005778E6" w:rsidRDefault="005778E6">
      <w:pPr>
        <w:pStyle w:val="ARCATParagraph"/>
        <w:numPr>
          <w:ilvl w:val="2"/>
          <w:numId w:val="1"/>
        </w:numPr>
        <w:spacing w:before="200"/>
        <w:ind w:left="1152" w:hanging="576"/>
        <w:rPr>
          <w:rFonts w:cs="Times New Roman"/>
          <w:sz w:val="20"/>
        </w:rPr>
      </w:pPr>
      <w:r>
        <w:rPr>
          <w:rFonts w:cs="Times New Roman"/>
          <w:sz w:val="20"/>
        </w:rPr>
        <w:lastRenderedPageBreak/>
        <w:tab/>
        <w:t>Installation contractor shall submit a written test report that the system has been 100 percent tested and approved. Final test shall be witnessed by the owner, engineer, electrical contractor, chief security officer, and performed by the installation contractor. Final test report shall be received and acknowledged by the owner prior to request for final payment.</w:t>
      </w:r>
    </w:p>
    <w:p w:rsidR="005778E6" w:rsidRDefault="005778E6">
      <w:pPr>
        <w:pStyle w:val="ARCATParagraph"/>
        <w:numPr>
          <w:ilvl w:val="2"/>
          <w:numId w:val="1"/>
        </w:numPr>
        <w:spacing w:before="200"/>
        <w:ind w:left="1152" w:hanging="576"/>
        <w:rPr>
          <w:rFonts w:cs="Times New Roman"/>
          <w:sz w:val="20"/>
        </w:rPr>
      </w:pPr>
      <w:r>
        <w:rPr>
          <w:rFonts w:cs="Times New Roman"/>
          <w:sz w:val="20"/>
        </w:rPr>
        <w:tab/>
        <w:t>Provide instruction to the owner's satisfaction with regard to proper use and operation of the system.</w:t>
      </w:r>
    </w:p>
    <w:p w:rsidR="005778E6" w:rsidRDefault="005778E6">
      <w:pPr>
        <w:pStyle w:val="ARCATParagraph"/>
        <w:numPr>
          <w:ilvl w:val="2"/>
          <w:numId w:val="1"/>
        </w:numPr>
        <w:spacing w:before="200"/>
        <w:ind w:left="1152" w:hanging="576"/>
        <w:rPr>
          <w:rFonts w:cs="Times New Roman"/>
          <w:sz w:val="20"/>
        </w:rPr>
      </w:pPr>
      <w:r>
        <w:rPr>
          <w:rFonts w:cs="Times New Roman"/>
          <w:sz w:val="20"/>
        </w:rPr>
        <w:tab/>
        <w:t>Determine and report all problems to the manufacturer's customer service department.</w:t>
      </w:r>
    </w:p>
    <w:p w:rsidR="005778E6" w:rsidRDefault="005778E6">
      <w:pPr>
        <w:pStyle w:val="ARCATArticle"/>
        <w:numPr>
          <w:ilvl w:val="1"/>
          <w:numId w:val="1"/>
        </w:numPr>
        <w:spacing w:before="200"/>
        <w:ind w:left="576" w:hanging="576"/>
        <w:rPr>
          <w:rFonts w:cs="Times New Roman"/>
          <w:sz w:val="20"/>
        </w:rPr>
      </w:pPr>
      <w:r>
        <w:rPr>
          <w:rFonts w:cs="Times New Roman"/>
          <w:sz w:val="20"/>
        </w:rPr>
        <w:tab/>
        <w:t>ADJUSTING</w:t>
      </w:r>
    </w:p>
    <w:p w:rsidR="005778E6" w:rsidRDefault="005778E6">
      <w:pPr>
        <w:pStyle w:val="ARCATParagraph"/>
        <w:numPr>
          <w:ilvl w:val="2"/>
          <w:numId w:val="1"/>
        </w:numPr>
        <w:spacing w:before="200"/>
        <w:ind w:left="1152" w:hanging="576"/>
        <w:rPr>
          <w:rFonts w:cs="Times New Roman"/>
          <w:sz w:val="20"/>
        </w:rPr>
      </w:pPr>
      <w:r>
        <w:rPr>
          <w:rFonts w:cs="Times New Roman"/>
          <w:sz w:val="20"/>
        </w:rPr>
        <w:tab/>
        <w:t>System maintenance and repair of system or workmanship defects during the warranty period shall be provided by the Contractor free of charge (parts and labor).</w:t>
      </w:r>
    </w:p>
    <w:p w:rsidR="005778E6" w:rsidRDefault="005778E6">
      <w:pPr>
        <w:pStyle w:val="ARCATParagraph"/>
        <w:numPr>
          <w:ilvl w:val="2"/>
          <w:numId w:val="1"/>
        </w:numPr>
        <w:spacing w:before="200"/>
        <w:ind w:left="1152" w:hanging="576"/>
        <w:rPr>
          <w:rFonts w:cs="Times New Roman"/>
          <w:sz w:val="20"/>
        </w:rPr>
      </w:pPr>
      <w:r>
        <w:rPr>
          <w:rFonts w:cs="Times New Roman"/>
          <w:sz w:val="20"/>
        </w:rPr>
        <w:tab/>
        <w:t>Periodic testing of the system shall be carried out on a monthly or quarterly basis to ensure the integrity of the control panel, the sensing devices, and the telephone lines.</w:t>
      </w:r>
    </w:p>
    <w:p w:rsidR="005778E6" w:rsidRDefault="005778E6">
      <w:pPr>
        <w:pStyle w:val="ARCATParagraph"/>
        <w:numPr>
          <w:ilvl w:val="2"/>
          <w:numId w:val="1"/>
        </w:numPr>
        <w:spacing w:before="200"/>
        <w:ind w:left="1152" w:hanging="576"/>
        <w:rPr>
          <w:rFonts w:cs="Times New Roman"/>
          <w:sz w:val="20"/>
        </w:rPr>
      </w:pPr>
      <w:r>
        <w:rPr>
          <w:rFonts w:cs="Times New Roman"/>
          <w:sz w:val="20"/>
        </w:rPr>
        <w:tab/>
        <w:t>The installer shall correct any system defect within six hours of receipt of call from the Owner.</w:t>
      </w:r>
    </w:p>
    <w:p w:rsidR="005778E6" w:rsidRDefault="005778E6">
      <w:pPr>
        <w:pStyle w:val="ARCATArticle"/>
        <w:numPr>
          <w:ilvl w:val="1"/>
          <w:numId w:val="1"/>
        </w:numPr>
        <w:spacing w:before="200"/>
        <w:ind w:left="576" w:hanging="576"/>
        <w:rPr>
          <w:rFonts w:cs="Times New Roman"/>
          <w:sz w:val="20"/>
        </w:rPr>
      </w:pPr>
      <w:r>
        <w:rPr>
          <w:rFonts w:cs="Times New Roman"/>
          <w:sz w:val="20"/>
        </w:rPr>
        <w:tab/>
        <w:t>DEMONSTRATION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Demonstrate at final inspection that surveillance system and devices functions properly.</w:t>
      </w:r>
    </w:p>
    <w:p w:rsidR="005778E6" w:rsidRDefault="005778E6">
      <w:pPr>
        <w:pStyle w:val="ARCATSubPara"/>
        <w:numPr>
          <w:ilvl w:val="3"/>
          <w:numId w:val="1"/>
        </w:numPr>
        <w:ind w:left="1728" w:hanging="576"/>
        <w:rPr>
          <w:rFonts w:cs="Times New Roman"/>
          <w:sz w:val="20"/>
        </w:rPr>
      </w:pPr>
      <w:r>
        <w:rPr>
          <w:rFonts w:cs="Times New Roman"/>
          <w:sz w:val="20"/>
        </w:rPr>
        <w:tab/>
        <w:t>The Contractor upon completion of installation shall furnish training in the complete operation of the systems.</w:t>
      </w:r>
    </w:p>
    <w:p w:rsidR="005778E6" w:rsidRDefault="005778E6">
      <w:pPr>
        <w:pStyle w:val="ARCATArticle"/>
        <w:numPr>
          <w:ilvl w:val="1"/>
          <w:numId w:val="1"/>
        </w:numPr>
        <w:spacing w:before="200"/>
        <w:ind w:left="576" w:hanging="576"/>
        <w:rPr>
          <w:rFonts w:cs="Times New Roman"/>
          <w:sz w:val="20"/>
        </w:rPr>
      </w:pPr>
      <w:r>
        <w:rPr>
          <w:rFonts w:cs="Times New Roman"/>
          <w:sz w:val="20"/>
        </w:rPr>
        <w:tab/>
        <w:t>PROTECTION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Protect installed products until completion of project.</w:t>
      </w:r>
    </w:p>
    <w:p w:rsidR="005778E6" w:rsidRDefault="005778E6">
      <w:pPr>
        <w:pStyle w:val="ARCATParagraph"/>
        <w:numPr>
          <w:ilvl w:val="2"/>
          <w:numId w:val="1"/>
        </w:numPr>
        <w:spacing w:before="200"/>
        <w:ind w:left="1152" w:hanging="576"/>
        <w:rPr>
          <w:rFonts w:cs="Times New Roman"/>
          <w:sz w:val="20"/>
        </w:rPr>
      </w:pPr>
      <w:r>
        <w:rPr>
          <w:rFonts w:cs="Times New Roman"/>
          <w:sz w:val="20"/>
        </w:rPr>
        <w:tab/>
        <w:t>Touch-up, repair or replace damaged products before substantial completion.</w:t>
      </w:r>
    </w:p>
    <w:p w:rsidR="005778E6" w:rsidRDefault="005778E6">
      <w:pPr>
        <w:pStyle w:val="ARCATNormal"/>
        <w:rPr>
          <w:rFonts w:cs="Times New Roman"/>
          <w:sz w:val="20"/>
        </w:rPr>
      </w:pPr>
    </w:p>
    <w:p w:rsidR="005778E6" w:rsidRDefault="005778E6">
      <w:pPr>
        <w:pStyle w:val="ARCATTitle"/>
        <w:jc w:val="center"/>
        <w:rPr>
          <w:rFonts w:cs="Times New Roman"/>
          <w:sz w:val="20"/>
        </w:rPr>
      </w:pPr>
      <w:r>
        <w:rPr>
          <w:rFonts w:cs="Times New Roman"/>
          <w:sz w:val="20"/>
        </w:rPr>
        <w:t>END OF SECTION</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rFonts w:cs="Times New Roman"/>
        <w:sz w:val="20"/>
      </w:rPr>
      <w:t>13700-</w:t>
    </w:r>
    <w:r w:rsidR="00DB36C2">
      <w:rPr>
        <w:rFonts w:cs="Times New Roman"/>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rsidR="00DB36C2">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